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F6344" w:rsidRDefault="00AA2CC0" w:rsidP="00A75482">
      <w:bookmarkStart w:id="0" w:name="_GoBack"/>
      <w:bookmarkEnd w:id="0"/>
      <w:r>
        <w:rPr>
          <w:rFonts w:ascii="Century Gothic" w:hAnsi="Century Gothic"/>
          <w:noProof/>
          <w:sz w:val="36"/>
          <w:szCs w:val="36"/>
          <w:lang w:val="en-US"/>
        </w:rPr>
        <w:drawing>
          <wp:anchor distT="0" distB="0" distL="114300" distR="114300" simplePos="0" relativeHeight="251658240" behindDoc="0" locked="0" layoutInCell="1" allowOverlap="1" wp14:anchorId="4DD3374A" wp14:editId="3AFCDF6F">
            <wp:simplePos x="0" y="0"/>
            <wp:positionH relativeFrom="column">
              <wp:posOffset>-972294</wp:posOffset>
            </wp:positionH>
            <wp:positionV relativeFrom="paragraph">
              <wp:posOffset>-929640</wp:posOffset>
            </wp:positionV>
            <wp:extent cx="7640955" cy="10735945"/>
            <wp:effectExtent l="0" t="0" r="0" b="8255"/>
            <wp:wrapNone/>
            <wp:docPr id="13" name="Picture 13" descr="C:\Users\Kellie\Downloads\SITHCCC004B Clean and maintain kitchen premises_trai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ellie\Downloads\SITHCCC004B Clean and maintain kitchen premises_trainer.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640955" cy="107359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F6344" w:rsidRDefault="009F6344" w:rsidP="00A75482"/>
    <w:p w:rsidR="009F6344" w:rsidRDefault="009F6344" w:rsidP="00A75482"/>
    <w:p w:rsidR="009F6344" w:rsidRDefault="009F6344" w:rsidP="00A75482"/>
    <w:p w:rsidR="009F6344" w:rsidRDefault="009F6344" w:rsidP="00A75482"/>
    <w:p w:rsidR="00A75482" w:rsidRDefault="00A75482" w:rsidP="00A75482"/>
    <w:p w:rsidR="00A75482" w:rsidRDefault="00A75482" w:rsidP="00A75482"/>
    <w:p w:rsidR="00A75482" w:rsidRDefault="00A75482" w:rsidP="00A75482"/>
    <w:p w:rsidR="00E04A8E" w:rsidRPr="00E04A8E" w:rsidRDefault="00E04A8E" w:rsidP="00E04A8E">
      <w:pPr>
        <w:rPr>
          <w:lang w:val="en-US"/>
        </w:rPr>
      </w:pPr>
    </w:p>
    <w:p w:rsidR="007366CB" w:rsidRPr="003A7423" w:rsidRDefault="007366CB" w:rsidP="003A7423">
      <w:pPr>
        <w:jc w:val="center"/>
        <w:rPr>
          <w:rFonts w:ascii="Century Gothic" w:hAnsi="Century Gothic"/>
          <w:sz w:val="36"/>
          <w:szCs w:val="36"/>
        </w:rPr>
      </w:pPr>
    </w:p>
    <w:p w:rsidR="009F6344" w:rsidRDefault="009F6344" w:rsidP="00A75482"/>
    <w:p w:rsidR="009F6344" w:rsidRDefault="009F6344" w:rsidP="00A75482">
      <w:r>
        <w:br w:type="page"/>
      </w:r>
    </w:p>
    <w:p w:rsidR="000B71C3" w:rsidRDefault="000B71C3" w:rsidP="00A75482">
      <w:bookmarkStart w:id="1" w:name="_Toc6301352"/>
      <w:bookmarkStart w:id="2" w:name="_Toc6292307"/>
      <w:bookmarkStart w:id="3" w:name="_Toc6290842"/>
    </w:p>
    <w:p w:rsidR="009E25E1" w:rsidRPr="00642A7C" w:rsidRDefault="009E25E1" w:rsidP="00642A7C">
      <w:pPr>
        <w:autoSpaceDE w:val="0"/>
        <w:autoSpaceDN w:val="0"/>
        <w:adjustRightInd w:val="0"/>
        <w:spacing w:beforeLines="60" w:before="144" w:afterLines="60" w:after="144"/>
        <w:rPr>
          <w:rFonts w:ascii="Palatino" w:hAnsi="Palatino"/>
          <w:sz w:val="20"/>
        </w:rPr>
      </w:pPr>
      <w:r w:rsidRPr="00642A7C">
        <w:rPr>
          <w:rFonts w:ascii="Palatino" w:hAnsi="Palatino"/>
          <w:sz w:val="20"/>
        </w:rPr>
        <w:t xml:space="preserve">© Commonwealth of Australia. 2012 </w:t>
      </w:r>
    </w:p>
    <w:p w:rsidR="009E25E1" w:rsidRPr="00642A7C" w:rsidRDefault="009E25E1" w:rsidP="00642A7C">
      <w:pPr>
        <w:pStyle w:val="Default"/>
        <w:spacing w:beforeLines="60" w:before="144" w:afterLines="60" w:after="144"/>
        <w:rPr>
          <w:rFonts w:ascii="Palatino" w:eastAsia="Times New Roman" w:hAnsi="Palatino" w:cs="Times New Roman"/>
          <w:color w:val="auto"/>
          <w:sz w:val="20"/>
          <w:szCs w:val="20"/>
        </w:rPr>
      </w:pPr>
      <w:r w:rsidRPr="00642A7C">
        <w:rPr>
          <w:rFonts w:ascii="Palatino" w:eastAsia="Times New Roman" w:hAnsi="Palatino" w:cs="Times New Roman"/>
          <w:color w:val="auto"/>
          <w:sz w:val="20"/>
          <w:szCs w:val="20"/>
        </w:rPr>
        <w:t xml:space="preserve">CC BY-NC-SA </w:t>
      </w:r>
    </w:p>
    <w:p w:rsidR="009E25E1" w:rsidRPr="00642A7C" w:rsidRDefault="009E25E1" w:rsidP="00642A7C">
      <w:pPr>
        <w:pStyle w:val="Default"/>
        <w:spacing w:beforeLines="60" w:before="144" w:afterLines="60" w:after="144"/>
        <w:rPr>
          <w:rFonts w:ascii="Palatino" w:eastAsia="Times New Roman" w:hAnsi="Palatino" w:cs="Times New Roman"/>
          <w:color w:val="auto"/>
          <w:sz w:val="20"/>
          <w:szCs w:val="20"/>
        </w:rPr>
      </w:pPr>
      <w:r w:rsidRPr="00642A7C">
        <w:rPr>
          <w:rFonts w:ascii="Palatino" w:eastAsia="Times New Roman" w:hAnsi="Palatino" w:cs="Times New Roman"/>
          <w:color w:val="auto"/>
          <w:sz w:val="20"/>
          <w:szCs w:val="20"/>
        </w:rPr>
        <w:t>This work is copyright. Except where otherwise indicated, and save for the Commonwealth Coat of Arms, the Department has applied the Creative Commons Attribution-</w:t>
      </w:r>
      <w:proofErr w:type="spellStart"/>
      <w:r w:rsidRPr="00642A7C">
        <w:rPr>
          <w:rFonts w:ascii="Palatino" w:eastAsia="Times New Roman" w:hAnsi="Palatino" w:cs="Times New Roman"/>
          <w:color w:val="auto"/>
          <w:sz w:val="20"/>
          <w:szCs w:val="20"/>
        </w:rPr>
        <w:t>Noncommercial</w:t>
      </w:r>
      <w:proofErr w:type="spellEnd"/>
      <w:r w:rsidRPr="00642A7C">
        <w:rPr>
          <w:rFonts w:ascii="Palatino" w:eastAsia="Times New Roman" w:hAnsi="Palatino" w:cs="Times New Roman"/>
          <w:color w:val="auto"/>
          <w:sz w:val="20"/>
          <w:szCs w:val="20"/>
        </w:rPr>
        <w:t xml:space="preserve">-Share Alike 3.0 Australia Licence to this work. </w:t>
      </w:r>
    </w:p>
    <w:p w:rsidR="009E25E1" w:rsidRPr="00642A7C" w:rsidRDefault="009E25E1" w:rsidP="00642A7C">
      <w:pPr>
        <w:pStyle w:val="Default"/>
        <w:spacing w:beforeLines="60" w:before="144" w:afterLines="60" w:after="144"/>
        <w:rPr>
          <w:rFonts w:ascii="Palatino" w:eastAsia="Times New Roman" w:hAnsi="Palatino" w:cs="Times New Roman"/>
          <w:color w:val="auto"/>
          <w:sz w:val="20"/>
          <w:szCs w:val="20"/>
        </w:rPr>
      </w:pPr>
      <w:r w:rsidRPr="00642A7C">
        <w:rPr>
          <w:rFonts w:ascii="Palatino" w:eastAsia="Times New Roman" w:hAnsi="Palatino" w:cs="Times New Roman"/>
          <w:color w:val="auto"/>
          <w:sz w:val="20"/>
          <w:szCs w:val="20"/>
        </w:rPr>
        <w:t xml:space="preserve">The Department of Education, Employment and Workplace Relations must be attributed as the author of the Department’s copyright material. </w:t>
      </w:r>
    </w:p>
    <w:p w:rsidR="009E25E1" w:rsidRPr="00642A7C" w:rsidRDefault="009E25E1" w:rsidP="00642A7C">
      <w:pPr>
        <w:pStyle w:val="Default"/>
        <w:spacing w:beforeLines="60" w:before="144" w:afterLines="60" w:after="144"/>
        <w:rPr>
          <w:rFonts w:ascii="Palatino" w:eastAsia="Times New Roman" w:hAnsi="Palatino" w:cs="Times New Roman"/>
          <w:color w:val="auto"/>
          <w:sz w:val="20"/>
          <w:szCs w:val="20"/>
        </w:rPr>
      </w:pPr>
      <w:r w:rsidRPr="00642A7C">
        <w:rPr>
          <w:rFonts w:ascii="Palatino" w:eastAsia="Times New Roman" w:hAnsi="Palatino" w:cs="Times New Roman"/>
          <w:color w:val="auto"/>
          <w:sz w:val="20"/>
          <w:szCs w:val="20"/>
        </w:rPr>
        <w:t xml:space="preserve">As far as practicable, material for which the copyright is owned by a third party has been clearly labelled. The Department has made all reasonable efforts to ensure that this material has been reproduced on this website with the full consent of the copyright owners. </w:t>
      </w:r>
    </w:p>
    <w:p w:rsidR="009E25E1" w:rsidRPr="00642A7C" w:rsidRDefault="009E25E1" w:rsidP="00642A7C">
      <w:pPr>
        <w:pStyle w:val="Default"/>
        <w:spacing w:beforeLines="60" w:before="144" w:afterLines="60" w:after="144"/>
        <w:rPr>
          <w:rFonts w:ascii="Palatino" w:eastAsia="Times New Roman" w:hAnsi="Palatino" w:cs="Times New Roman"/>
          <w:color w:val="auto"/>
          <w:sz w:val="20"/>
          <w:szCs w:val="20"/>
        </w:rPr>
      </w:pPr>
      <w:r w:rsidRPr="00642A7C">
        <w:rPr>
          <w:rFonts w:ascii="Palatino" w:eastAsia="Times New Roman" w:hAnsi="Palatino" w:cs="Times New Roman"/>
          <w:color w:val="auto"/>
          <w:sz w:val="20"/>
          <w:szCs w:val="20"/>
        </w:rPr>
        <w:t xml:space="preserve">Requests and enquiries concerning the Department’s copyright material should be addressed to: </w:t>
      </w:r>
    </w:p>
    <w:p w:rsidR="009E25E1" w:rsidRPr="00642A7C" w:rsidRDefault="009E25E1" w:rsidP="00642A7C">
      <w:pPr>
        <w:pStyle w:val="Default"/>
        <w:spacing w:beforeLines="60" w:before="144" w:afterLines="60" w:after="144"/>
        <w:rPr>
          <w:rFonts w:ascii="Palatino" w:eastAsia="Times New Roman" w:hAnsi="Palatino" w:cs="Times New Roman"/>
          <w:color w:val="auto"/>
          <w:sz w:val="20"/>
          <w:szCs w:val="20"/>
        </w:rPr>
      </w:pPr>
      <w:r w:rsidRPr="00642A7C">
        <w:rPr>
          <w:rFonts w:ascii="Palatino" w:eastAsia="Times New Roman" w:hAnsi="Palatino" w:cs="Times New Roman"/>
          <w:color w:val="auto"/>
          <w:sz w:val="20"/>
          <w:szCs w:val="20"/>
        </w:rPr>
        <w:t>The Copyright Officer</w:t>
      </w:r>
    </w:p>
    <w:p w:rsidR="009E25E1" w:rsidRPr="00642A7C" w:rsidRDefault="009E25E1" w:rsidP="00642A7C">
      <w:pPr>
        <w:pStyle w:val="Default"/>
        <w:spacing w:beforeLines="60" w:before="144" w:afterLines="60" w:after="144"/>
        <w:rPr>
          <w:rFonts w:ascii="Palatino" w:eastAsia="Times New Roman" w:hAnsi="Palatino" w:cs="Times New Roman"/>
          <w:color w:val="auto"/>
          <w:sz w:val="20"/>
          <w:szCs w:val="20"/>
        </w:rPr>
      </w:pPr>
      <w:r w:rsidRPr="00642A7C">
        <w:rPr>
          <w:rFonts w:ascii="Palatino" w:eastAsia="Times New Roman" w:hAnsi="Palatino" w:cs="Times New Roman"/>
          <w:color w:val="auto"/>
          <w:sz w:val="20"/>
          <w:szCs w:val="20"/>
        </w:rPr>
        <w:t>Department of Education, Employment and Workplace Relations</w:t>
      </w:r>
    </w:p>
    <w:p w:rsidR="009E25E1" w:rsidRPr="00642A7C" w:rsidRDefault="009E25E1" w:rsidP="00642A7C">
      <w:pPr>
        <w:pStyle w:val="Default"/>
        <w:spacing w:beforeLines="60" w:before="144" w:afterLines="60" w:after="144"/>
        <w:rPr>
          <w:rFonts w:ascii="Palatino" w:eastAsia="Times New Roman" w:hAnsi="Palatino" w:cs="Times New Roman"/>
          <w:color w:val="auto"/>
          <w:sz w:val="20"/>
          <w:szCs w:val="20"/>
        </w:rPr>
      </w:pPr>
      <w:r w:rsidRPr="00642A7C">
        <w:rPr>
          <w:rFonts w:ascii="Palatino" w:eastAsia="Times New Roman" w:hAnsi="Palatino" w:cs="Times New Roman"/>
          <w:color w:val="auto"/>
          <w:sz w:val="20"/>
          <w:szCs w:val="20"/>
        </w:rPr>
        <w:t>Location code C148CW2</w:t>
      </w:r>
    </w:p>
    <w:p w:rsidR="009E25E1" w:rsidRPr="00642A7C" w:rsidRDefault="009E25E1" w:rsidP="00642A7C">
      <w:pPr>
        <w:pStyle w:val="Default"/>
        <w:spacing w:beforeLines="60" w:before="144" w:afterLines="60" w:after="144"/>
        <w:rPr>
          <w:rFonts w:ascii="Palatino" w:eastAsia="Times New Roman" w:hAnsi="Palatino" w:cs="Times New Roman"/>
          <w:color w:val="auto"/>
          <w:sz w:val="20"/>
          <w:szCs w:val="20"/>
        </w:rPr>
      </w:pPr>
      <w:r w:rsidRPr="00642A7C">
        <w:rPr>
          <w:rFonts w:ascii="Palatino" w:eastAsia="Times New Roman" w:hAnsi="Palatino" w:cs="Times New Roman"/>
          <w:color w:val="auto"/>
          <w:sz w:val="20"/>
          <w:szCs w:val="20"/>
        </w:rPr>
        <w:t>GPO Box 9880 Canberra ACT 2601</w:t>
      </w:r>
    </w:p>
    <w:p w:rsidR="009E25E1" w:rsidRPr="00642A7C" w:rsidRDefault="009E25E1" w:rsidP="00642A7C">
      <w:pPr>
        <w:pStyle w:val="Default"/>
        <w:spacing w:beforeLines="60" w:before="144" w:afterLines="60" w:after="144"/>
        <w:rPr>
          <w:rFonts w:ascii="Palatino" w:eastAsia="Times New Roman" w:hAnsi="Palatino" w:cs="Times New Roman"/>
          <w:color w:val="auto"/>
          <w:sz w:val="20"/>
          <w:szCs w:val="20"/>
        </w:rPr>
      </w:pPr>
      <w:r w:rsidRPr="00642A7C">
        <w:rPr>
          <w:rFonts w:ascii="Palatino" w:eastAsia="Times New Roman" w:hAnsi="Palatino" w:cs="Times New Roman"/>
          <w:color w:val="auto"/>
          <w:sz w:val="20"/>
          <w:szCs w:val="20"/>
        </w:rPr>
        <w:t xml:space="preserve">Or emailed to </w:t>
      </w:r>
      <w:hyperlink r:id="rId10" w:history="1">
        <w:r w:rsidRPr="00642A7C">
          <w:rPr>
            <w:rFonts w:ascii="Palatino" w:eastAsia="Times New Roman" w:hAnsi="Palatino" w:cs="Times New Roman"/>
            <w:color w:val="auto"/>
            <w:sz w:val="20"/>
            <w:szCs w:val="20"/>
          </w:rPr>
          <w:t>copyright@deewr.gov.au</w:t>
        </w:r>
      </w:hyperlink>
    </w:p>
    <w:p w:rsidR="009E25E1" w:rsidRPr="00642A7C" w:rsidRDefault="009E25E1" w:rsidP="00642A7C">
      <w:pPr>
        <w:spacing w:beforeLines="60" w:before="144" w:afterLines="60" w:after="144"/>
        <w:rPr>
          <w:rFonts w:ascii="Palatino" w:hAnsi="Palatino"/>
          <w:sz w:val="20"/>
        </w:rPr>
      </w:pPr>
      <w:r w:rsidRPr="00642A7C">
        <w:rPr>
          <w:rFonts w:ascii="Palatino" w:hAnsi="Palatino"/>
          <w:sz w:val="20"/>
        </w:rPr>
        <w:t>Funded under the Workplace English Language and Literacy (WELL) Program by the Australian Government Department of Education, Employment and Workplace Relations.</w:t>
      </w:r>
    </w:p>
    <w:p w:rsidR="009E25E1" w:rsidRPr="00642A7C" w:rsidRDefault="009E25E1" w:rsidP="00642A7C">
      <w:pPr>
        <w:pStyle w:val="Default"/>
        <w:spacing w:beforeLines="60" w:before="144" w:afterLines="60" w:after="144"/>
        <w:rPr>
          <w:rFonts w:ascii="Palatino" w:eastAsia="Times New Roman" w:hAnsi="Palatino" w:cs="Times New Roman"/>
          <w:color w:val="auto"/>
          <w:sz w:val="20"/>
          <w:szCs w:val="20"/>
        </w:rPr>
      </w:pPr>
      <w:r w:rsidRPr="00642A7C">
        <w:rPr>
          <w:rFonts w:ascii="Palatino" w:eastAsia="Times New Roman" w:hAnsi="Palatino" w:cs="Times New Roman"/>
          <w:color w:val="auto"/>
          <w:sz w:val="20"/>
          <w:szCs w:val="20"/>
        </w:rPr>
        <w:t>The views expressed in this publication do not necessarily represent the view of the Minister for Education or the Australian Government. The Australian Government does not give any warranty nor accept any liability in relation to the contents of this work.</w:t>
      </w:r>
    </w:p>
    <w:p w:rsidR="008B506F" w:rsidRPr="00642A7C" w:rsidRDefault="008B506F" w:rsidP="00642A7C">
      <w:pPr>
        <w:spacing w:beforeLines="60" w:before="144" w:after="240"/>
        <w:rPr>
          <w:rFonts w:ascii="Palatino" w:hAnsi="Palatino"/>
          <w:sz w:val="20"/>
        </w:rPr>
      </w:pPr>
      <w:r w:rsidRPr="00642A7C">
        <w:rPr>
          <w:rFonts w:ascii="Palatino" w:hAnsi="Palatino"/>
          <w:sz w:val="20"/>
        </w:rPr>
        <w:t>ISBN 978-1-922108-03-6</w:t>
      </w:r>
    </w:p>
    <w:tbl>
      <w:tblPr>
        <w:tblW w:w="9498" w:type="dxa"/>
        <w:tblInd w:w="108" w:type="dxa"/>
        <w:shd w:val="clear" w:color="auto" w:fill="365F91" w:themeFill="accent1" w:themeFillShade="BF"/>
        <w:tblLook w:val="04A0" w:firstRow="1" w:lastRow="0" w:firstColumn="1" w:lastColumn="0" w:noHBand="0" w:noVBand="1"/>
      </w:tblPr>
      <w:tblGrid>
        <w:gridCol w:w="1560"/>
        <w:gridCol w:w="7938"/>
      </w:tblGrid>
      <w:tr w:rsidR="009E25E1" w:rsidRPr="00914AC3" w:rsidTr="008361FC">
        <w:tc>
          <w:tcPr>
            <w:tcW w:w="9498" w:type="dxa"/>
            <w:gridSpan w:val="2"/>
            <w:shd w:val="clear" w:color="auto" w:fill="BFBFBF" w:themeFill="background1" w:themeFillShade="BF"/>
          </w:tcPr>
          <w:p w:rsidR="009E25E1" w:rsidRPr="00914AC3" w:rsidRDefault="009E25E1" w:rsidP="00B34782">
            <w:pPr>
              <w:pStyle w:val="Copyrighttext"/>
              <w:rPr>
                <w:b/>
                <w:color w:val="000000" w:themeColor="text1"/>
                <w:sz w:val="22"/>
              </w:rPr>
            </w:pPr>
            <w:r w:rsidRPr="00914AC3">
              <w:rPr>
                <w:b/>
                <w:color w:val="000000" w:themeColor="text1"/>
                <w:sz w:val="22"/>
              </w:rPr>
              <w:t>Development Team</w:t>
            </w:r>
          </w:p>
        </w:tc>
      </w:tr>
      <w:tr w:rsidR="009E25E1" w:rsidRPr="00D56B65" w:rsidTr="00B34782">
        <w:tc>
          <w:tcPr>
            <w:tcW w:w="1560" w:type="dxa"/>
            <w:shd w:val="clear" w:color="auto" w:fill="auto"/>
          </w:tcPr>
          <w:p w:rsidR="009E25E1" w:rsidRPr="004A7294" w:rsidRDefault="009E25E1" w:rsidP="00B34782">
            <w:pPr>
              <w:pStyle w:val="Copyrighttext"/>
            </w:pPr>
            <w:r>
              <w:t>Content</w:t>
            </w:r>
          </w:p>
        </w:tc>
        <w:tc>
          <w:tcPr>
            <w:tcW w:w="7938" w:type="dxa"/>
            <w:shd w:val="clear" w:color="auto" w:fill="auto"/>
          </w:tcPr>
          <w:p w:rsidR="009E25E1" w:rsidRDefault="009E25E1" w:rsidP="00B34782">
            <w:pPr>
              <w:pStyle w:val="Copyrighttext"/>
            </w:pPr>
            <w:r>
              <w:t>William Angliss Institute</w:t>
            </w:r>
          </w:p>
          <w:p w:rsidR="009E25E1" w:rsidRPr="004A7294" w:rsidRDefault="009E25E1" w:rsidP="00642A7C">
            <w:pPr>
              <w:pStyle w:val="Copyrighttext"/>
              <w:spacing w:after="240"/>
            </w:pPr>
            <w:proofErr w:type="spellStart"/>
            <w:r w:rsidRPr="004A7294">
              <w:t>Macsmith</w:t>
            </w:r>
            <w:proofErr w:type="spellEnd"/>
            <w:r w:rsidRPr="004A7294">
              <w:t xml:space="preserve"> and Associates</w:t>
            </w:r>
          </w:p>
        </w:tc>
      </w:tr>
      <w:tr w:rsidR="009E25E1" w:rsidRPr="00914AC3" w:rsidTr="008361FC">
        <w:tc>
          <w:tcPr>
            <w:tcW w:w="9498" w:type="dxa"/>
            <w:gridSpan w:val="2"/>
            <w:shd w:val="clear" w:color="auto" w:fill="BFBFBF" w:themeFill="background1" w:themeFillShade="BF"/>
          </w:tcPr>
          <w:p w:rsidR="009E25E1" w:rsidRPr="00914AC3" w:rsidRDefault="009E25E1" w:rsidP="00B34782">
            <w:pPr>
              <w:pStyle w:val="Copyrighttext"/>
              <w:rPr>
                <w:b/>
                <w:color w:val="000000" w:themeColor="text1"/>
                <w:sz w:val="22"/>
              </w:rPr>
            </w:pPr>
            <w:r w:rsidRPr="00914AC3">
              <w:rPr>
                <w:b/>
                <w:color w:val="000000" w:themeColor="text1"/>
                <w:sz w:val="22"/>
              </w:rPr>
              <w:t>Disclaimer</w:t>
            </w:r>
          </w:p>
        </w:tc>
      </w:tr>
      <w:tr w:rsidR="009E25E1" w:rsidRPr="008B1042" w:rsidTr="00B34782">
        <w:tc>
          <w:tcPr>
            <w:tcW w:w="9498" w:type="dxa"/>
            <w:gridSpan w:val="2"/>
            <w:shd w:val="clear" w:color="auto" w:fill="auto"/>
          </w:tcPr>
          <w:p w:rsidR="009E25E1" w:rsidRPr="009A4001" w:rsidRDefault="009E25E1" w:rsidP="00B34782">
            <w:pPr>
              <w:pStyle w:val="Copyrighttext"/>
            </w:pPr>
            <w:r w:rsidRPr="00FF6589">
              <w:t xml:space="preserve">Every effort has been made sure that this booklet is free from error or omissions. However, you should conduct your own enquiries and seek professional advice before relying on any fact, statement or matter contained in this book. William Angliss Institute of TAFE is not responsible for any injury, loss or damage as a result of material included or omitted from this course. </w:t>
            </w:r>
          </w:p>
        </w:tc>
      </w:tr>
    </w:tbl>
    <w:p w:rsidR="000B71C3" w:rsidRDefault="000B71C3" w:rsidP="00A75482">
      <w:r>
        <w:br w:type="page"/>
      </w:r>
    </w:p>
    <w:p w:rsidR="00115388" w:rsidRPr="006C70A9" w:rsidRDefault="00642A7C" w:rsidP="006C70A9">
      <w:pPr>
        <w:pStyle w:val="ContentsHead"/>
      </w:pPr>
      <w:bookmarkStart w:id="4" w:name="_Toc328297639"/>
      <w:bookmarkEnd w:id="1"/>
      <w:bookmarkEnd w:id="2"/>
      <w:bookmarkEnd w:id="3"/>
      <w:r w:rsidRPr="006C70A9">
        <w:lastRenderedPageBreak/>
        <w:t>Contents</w:t>
      </w:r>
      <w:bookmarkEnd w:id="4"/>
    </w:p>
    <w:p w:rsidR="0062102F" w:rsidRDefault="0062102F">
      <w:pPr>
        <w:pStyle w:val="TOC1"/>
        <w:rPr>
          <w:rStyle w:val="Hyperlink"/>
        </w:rPr>
      </w:pPr>
      <w:r>
        <w:fldChar w:fldCharType="begin"/>
      </w:r>
      <w:r>
        <w:instrText xml:space="preserve"> TOC \o "1-3" \h \z \t "Activity Head,2,Chapter Heading,1" </w:instrText>
      </w:r>
      <w:r>
        <w:fldChar w:fldCharType="separate"/>
      </w:r>
      <w:hyperlink w:anchor="_Toc328297640" w:history="1">
        <w:r w:rsidRPr="00C447B6">
          <w:rPr>
            <w:rStyle w:val="Hyperlink"/>
          </w:rPr>
          <w:t>What is in this guide?</w:t>
        </w:r>
        <w:r>
          <w:rPr>
            <w:webHidden/>
          </w:rPr>
          <w:tab/>
        </w:r>
        <w:r>
          <w:rPr>
            <w:webHidden/>
          </w:rPr>
          <w:fldChar w:fldCharType="begin"/>
        </w:r>
        <w:r>
          <w:rPr>
            <w:webHidden/>
          </w:rPr>
          <w:instrText xml:space="preserve"> PAGEREF _Toc328297640 \h </w:instrText>
        </w:r>
        <w:r>
          <w:rPr>
            <w:webHidden/>
          </w:rPr>
        </w:r>
        <w:r>
          <w:rPr>
            <w:webHidden/>
          </w:rPr>
          <w:fldChar w:fldCharType="separate"/>
        </w:r>
        <w:r w:rsidR="004D2CC5">
          <w:rPr>
            <w:webHidden/>
          </w:rPr>
          <w:t>1</w:t>
        </w:r>
        <w:r>
          <w:rPr>
            <w:webHidden/>
          </w:rPr>
          <w:fldChar w:fldCharType="end"/>
        </w:r>
      </w:hyperlink>
    </w:p>
    <w:p w:rsidR="0062102F" w:rsidRPr="0062102F" w:rsidRDefault="0062102F" w:rsidP="0062102F">
      <w:pPr>
        <w:rPr>
          <w:rFonts w:eastAsiaTheme="minorEastAsia"/>
          <w:sz w:val="2"/>
          <w:szCs w:val="2"/>
        </w:rPr>
      </w:pPr>
    </w:p>
    <w:p w:rsidR="0062102F" w:rsidRDefault="00A73D7E">
      <w:pPr>
        <w:pStyle w:val="TOC1"/>
        <w:rPr>
          <w:rStyle w:val="Hyperlink"/>
        </w:rPr>
      </w:pPr>
      <w:hyperlink w:anchor="_Toc328297641" w:history="1">
        <w:r w:rsidR="0062102F" w:rsidRPr="00C447B6">
          <w:rPr>
            <w:rStyle w:val="Hyperlink"/>
          </w:rPr>
          <w:t>LLN requirements of the unit</w:t>
        </w:r>
        <w:r w:rsidR="0062102F">
          <w:rPr>
            <w:webHidden/>
          </w:rPr>
          <w:tab/>
        </w:r>
        <w:r w:rsidR="0062102F">
          <w:rPr>
            <w:webHidden/>
          </w:rPr>
          <w:fldChar w:fldCharType="begin"/>
        </w:r>
        <w:r w:rsidR="0062102F">
          <w:rPr>
            <w:webHidden/>
          </w:rPr>
          <w:instrText xml:space="preserve"> PAGEREF _Toc328297641 \h </w:instrText>
        </w:r>
        <w:r w:rsidR="0062102F">
          <w:rPr>
            <w:webHidden/>
          </w:rPr>
        </w:r>
        <w:r w:rsidR="0062102F">
          <w:rPr>
            <w:webHidden/>
          </w:rPr>
          <w:fldChar w:fldCharType="separate"/>
        </w:r>
        <w:r w:rsidR="004D2CC5">
          <w:rPr>
            <w:webHidden/>
          </w:rPr>
          <w:t>2</w:t>
        </w:r>
        <w:r w:rsidR="0062102F">
          <w:rPr>
            <w:webHidden/>
          </w:rPr>
          <w:fldChar w:fldCharType="end"/>
        </w:r>
      </w:hyperlink>
    </w:p>
    <w:p w:rsidR="0062102F" w:rsidRPr="0062102F" w:rsidRDefault="0062102F" w:rsidP="0062102F">
      <w:pPr>
        <w:rPr>
          <w:rFonts w:eastAsiaTheme="minorEastAsia"/>
          <w:sz w:val="2"/>
          <w:szCs w:val="2"/>
        </w:rPr>
      </w:pPr>
    </w:p>
    <w:p w:rsidR="0062102F" w:rsidRDefault="00A73D7E">
      <w:pPr>
        <w:pStyle w:val="TOC1"/>
        <w:rPr>
          <w:rFonts w:asciiTheme="minorHAnsi" w:eastAsiaTheme="minorEastAsia" w:hAnsiTheme="minorHAnsi" w:cstheme="minorBidi"/>
          <w:b w:val="0"/>
          <w:sz w:val="22"/>
          <w:szCs w:val="22"/>
          <w:lang w:eastAsia="en-AU"/>
        </w:rPr>
      </w:pPr>
      <w:hyperlink w:anchor="_Toc328297642" w:history="1">
        <w:r w:rsidR="0062102F" w:rsidRPr="00C447B6">
          <w:rPr>
            <w:rStyle w:val="Hyperlink"/>
          </w:rPr>
          <w:t>Guide to the activities</w:t>
        </w:r>
        <w:r w:rsidR="0062102F">
          <w:rPr>
            <w:webHidden/>
          </w:rPr>
          <w:tab/>
        </w:r>
        <w:r w:rsidR="0062102F">
          <w:rPr>
            <w:webHidden/>
          </w:rPr>
          <w:fldChar w:fldCharType="begin"/>
        </w:r>
        <w:r w:rsidR="0062102F">
          <w:rPr>
            <w:webHidden/>
          </w:rPr>
          <w:instrText xml:space="preserve"> PAGEREF _Toc328297642 \h </w:instrText>
        </w:r>
        <w:r w:rsidR="0062102F">
          <w:rPr>
            <w:webHidden/>
          </w:rPr>
        </w:r>
        <w:r w:rsidR="0062102F">
          <w:rPr>
            <w:webHidden/>
          </w:rPr>
          <w:fldChar w:fldCharType="separate"/>
        </w:r>
        <w:r w:rsidR="004D2CC5">
          <w:rPr>
            <w:webHidden/>
          </w:rPr>
          <w:t>3</w:t>
        </w:r>
        <w:r w:rsidR="0062102F">
          <w:rPr>
            <w:webHidden/>
          </w:rPr>
          <w:fldChar w:fldCharType="end"/>
        </w:r>
      </w:hyperlink>
    </w:p>
    <w:p w:rsidR="0062102F" w:rsidRDefault="00A73D7E">
      <w:pPr>
        <w:pStyle w:val="TOC2"/>
        <w:rPr>
          <w:rFonts w:asciiTheme="minorHAnsi" w:eastAsiaTheme="minorEastAsia" w:hAnsiTheme="minorHAnsi" w:cstheme="minorBidi"/>
          <w:sz w:val="22"/>
          <w:szCs w:val="22"/>
          <w:lang w:eastAsia="en-AU"/>
        </w:rPr>
      </w:pPr>
      <w:hyperlink w:anchor="_Toc328297643" w:history="1">
        <w:r w:rsidR="0062102F" w:rsidRPr="00C447B6">
          <w:rPr>
            <w:rStyle w:val="Hyperlink"/>
          </w:rPr>
          <w:t>Activity 1</w:t>
        </w:r>
        <w:r w:rsidR="0062102F">
          <w:rPr>
            <w:rFonts w:asciiTheme="minorHAnsi" w:eastAsiaTheme="minorEastAsia" w:hAnsiTheme="minorHAnsi" w:cstheme="minorBidi"/>
            <w:sz w:val="22"/>
            <w:szCs w:val="22"/>
            <w:lang w:eastAsia="en-AU"/>
          </w:rPr>
          <w:tab/>
        </w:r>
        <w:r w:rsidR="0062102F" w:rsidRPr="00C447B6">
          <w:rPr>
            <w:rStyle w:val="Hyperlink"/>
          </w:rPr>
          <w:t>Would you eat here?</w:t>
        </w:r>
        <w:r w:rsidR="0062102F">
          <w:rPr>
            <w:webHidden/>
          </w:rPr>
          <w:tab/>
        </w:r>
        <w:r w:rsidR="0062102F">
          <w:rPr>
            <w:webHidden/>
          </w:rPr>
          <w:fldChar w:fldCharType="begin"/>
        </w:r>
        <w:r w:rsidR="0062102F">
          <w:rPr>
            <w:webHidden/>
          </w:rPr>
          <w:instrText xml:space="preserve"> PAGEREF _Toc328297643 \h </w:instrText>
        </w:r>
        <w:r w:rsidR="0062102F">
          <w:rPr>
            <w:webHidden/>
          </w:rPr>
        </w:r>
        <w:r w:rsidR="0062102F">
          <w:rPr>
            <w:webHidden/>
          </w:rPr>
          <w:fldChar w:fldCharType="separate"/>
        </w:r>
        <w:r w:rsidR="004D2CC5">
          <w:rPr>
            <w:webHidden/>
          </w:rPr>
          <w:t>3</w:t>
        </w:r>
        <w:r w:rsidR="0062102F">
          <w:rPr>
            <w:webHidden/>
          </w:rPr>
          <w:fldChar w:fldCharType="end"/>
        </w:r>
      </w:hyperlink>
    </w:p>
    <w:p w:rsidR="0062102F" w:rsidRDefault="00A73D7E">
      <w:pPr>
        <w:pStyle w:val="TOC2"/>
        <w:rPr>
          <w:rFonts w:asciiTheme="minorHAnsi" w:eastAsiaTheme="minorEastAsia" w:hAnsiTheme="minorHAnsi" w:cstheme="minorBidi"/>
          <w:sz w:val="22"/>
          <w:szCs w:val="22"/>
          <w:lang w:eastAsia="en-AU"/>
        </w:rPr>
      </w:pPr>
      <w:hyperlink w:anchor="_Toc328297644" w:history="1">
        <w:r w:rsidR="0062102F" w:rsidRPr="00C447B6">
          <w:rPr>
            <w:rStyle w:val="Hyperlink"/>
          </w:rPr>
          <w:t xml:space="preserve">Activity 2 </w:t>
        </w:r>
        <w:r w:rsidR="0062102F">
          <w:rPr>
            <w:rFonts w:asciiTheme="minorHAnsi" w:eastAsiaTheme="minorEastAsia" w:hAnsiTheme="minorHAnsi" w:cstheme="minorBidi"/>
            <w:sz w:val="22"/>
            <w:szCs w:val="22"/>
            <w:lang w:eastAsia="en-AU"/>
          </w:rPr>
          <w:tab/>
        </w:r>
        <w:r w:rsidR="0062102F" w:rsidRPr="00C447B6">
          <w:rPr>
            <w:rStyle w:val="Hyperlink"/>
          </w:rPr>
          <w:t>Storing cleaning items</w:t>
        </w:r>
        <w:r w:rsidR="0062102F">
          <w:rPr>
            <w:webHidden/>
          </w:rPr>
          <w:tab/>
        </w:r>
        <w:r w:rsidR="0062102F">
          <w:rPr>
            <w:webHidden/>
          </w:rPr>
          <w:fldChar w:fldCharType="begin"/>
        </w:r>
        <w:r w:rsidR="0062102F">
          <w:rPr>
            <w:webHidden/>
          </w:rPr>
          <w:instrText xml:space="preserve"> PAGEREF _Toc328297644 \h </w:instrText>
        </w:r>
        <w:r w:rsidR="0062102F">
          <w:rPr>
            <w:webHidden/>
          </w:rPr>
        </w:r>
        <w:r w:rsidR="0062102F">
          <w:rPr>
            <w:webHidden/>
          </w:rPr>
          <w:fldChar w:fldCharType="separate"/>
        </w:r>
        <w:r w:rsidR="004D2CC5">
          <w:rPr>
            <w:webHidden/>
          </w:rPr>
          <w:t>3</w:t>
        </w:r>
        <w:r w:rsidR="0062102F">
          <w:rPr>
            <w:webHidden/>
          </w:rPr>
          <w:fldChar w:fldCharType="end"/>
        </w:r>
      </w:hyperlink>
    </w:p>
    <w:p w:rsidR="0062102F" w:rsidRDefault="00A73D7E">
      <w:pPr>
        <w:pStyle w:val="TOC2"/>
        <w:rPr>
          <w:rFonts w:asciiTheme="minorHAnsi" w:eastAsiaTheme="minorEastAsia" w:hAnsiTheme="minorHAnsi" w:cstheme="minorBidi"/>
          <w:sz w:val="22"/>
          <w:szCs w:val="22"/>
          <w:lang w:eastAsia="en-AU"/>
        </w:rPr>
      </w:pPr>
      <w:hyperlink w:anchor="_Toc328297645" w:history="1">
        <w:r w:rsidR="0062102F" w:rsidRPr="00C447B6">
          <w:rPr>
            <w:rStyle w:val="Hyperlink"/>
          </w:rPr>
          <w:t xml:space="preserve">Activity 3 </w:t>
        </w:r>
        <w:r w:rsidR="0062102F">
          <w:rPr>
            <w:rFonts w:asciiTheme="minorHAnsi" w:eastAsiaTheme="minorEastAsia" w:hAnsiTheme="minorHAnsi" w:cstheme="minorBidi"/>
            <w:sz w:val="22"/>
            <w:szCs w:val="22"/>
            <w:lang w:eastAsia="en-AU"/>
          </w:rPr>
          <w:tab/>
        </w:r>
        <w:r w:rsidR="0062102F" w:rsidRPr="00C447B6">
          <w:rPr>
            <w:rStyle w:val="Hyperlink"/>
          </w:rPr>
          <w:t>Use the correct equipment for the job</w:t>
        </w:r>
        <w:r w:rsidR="0062102F">
          <w:rPr>
            <w:webHidden/>
          </w:rPr>
          <w:tab/>
        </w:r>
        <w:r w:rsidR="0062102F">
          <w:rPr>
            <w:webHidden/>
          </w:rPr>
          <w:fldChar w:fldCharType="begin"/>
        </w:r>
        <w:r w:rsidR="0062102F">
          <w:rPr>
            <w:webHidden/>
          </w:rPr>
          <w:instrText xml:space="preserve"> PAGEREF _Toc328297645 \h </w:instrText>
        </w:r>
        <w:r w:rsidR="0062102F">
          <w:rPr>
            <w:webHidden/>
          </w:rPr>
        </w:r>
        <w:r w:rsidR="0062102F">
          <w:rPr>
            <w:webHidden/>
          </w:rPr>
          <w:fldChar w:fldCharType="separate"/>
        </w:r>
        <w:r w:rsidR="004D2CC5">
          <w:rPr>
            <w:webHidden/>
          </w:rPr>
          <w:t>4</w:t>
        </w:r>
        <w:r w:rsidR="0062102F">
          <w:rPr>
            <w:webHidden/>
          </w:rPr>
          <w:fldChar w:fldCharType="end"/>
        </w:r>
      </w:hyperlink>
    </w:p>
    <w:p w:rsidR="0062102F" w:rsidRDefault="00A73D7E">
      <w:pPr>
        <w:pStyle w:val="TOC2"/>
        <w:rPr>
          <w:rFonts w:asciiTheme="minorHAnsi" w:eastAsiaTheme="minorEastAsia" w:hAnsiTheme="minorHAnsi" w:cstheme="minorBidi"/>
          <w:sz w:val="22"/>
          <w:szCs w:val="22"/>
          <w:lang w:eastAsia="en-AU"/>
        </w:rPr>
      </w:pPr>
      <w:hyperlink w:anchor="_Toc328297646" w:history="1">
        <w:r w:rsidR="0062102F" w:rsidRPr="00C447B6">
          <w:rPr>
            <w:rStyle w:val="Hyperlink"/>
          </w:rPr>
          <w:t>Activity 4</w:t>
        </w:r>
        <w:r w:rsidR="0062102F">
          <w:rPr>
            <w:rFonts w:asciiTheme="minorHAnsi" w:eastAsiaTheme="minorEastAsia" w:hAnsiTheme="minorHAnsi" w:cstheme="minorBidi"/>
            <w:sz w:val="22"/>
            <w:szCs w:val="22"/>
            <w:lang w:eastAsia="en-AU"/>
          </w:rPr>
          <w:tab/>
        </w:r>
        <w:r w:rsidR="0062102F" w:rsidRPr="00C447B6">
          <w:rPr>
            <w:rStyle w:val="Hyperlink"/>
          </w:rPr>
          <w:t>Use equipment safely</w:t>
        </w:r>
        <w:r w:rsidR="0062102F">
          <w:rPr>
            <w:webHidden/>
          </w:rPr>
          <w:tab/>
        </w:r>
        <w:r w:rsidR="0062102F">
          <w:rPr>
            <w:webHidden/>
          </w:rPr>
          <w:fldChar w:fldCharType="begin"/>
        </w:r>
        <w:r w:rsidR="0062102F">
          <w:rPr>
            <w:webHidden/>
          </w:rPr>
          <w:instrText xml:space="preserve"> PAGEREF _Toc328297646 \h </w:instrText>
        </w:r>
        <w:r w:rsidR="0062102F">
          <w:rPr>
            <w:webHidden/>
          </w:rPr>
        </w:r>
        <w:r w:rsidR="0062102F">
          <w:rPr>
            <w:webHidden/>
          </w:rPr>
          <w:fldChar w:fldCharType="separate"/>
        </w:r>
        <w:r w:rsidR="004D2CC5">
          <w:rPr>
            <w:webHidden/>
          </w:rPr>
          <w:t>4</w:t>
        </w:r>
        <w:r w:rsidR="0062102F">
          <w:rPr>
            <w:webHidden/>
          </w:rPr>
          <w:fldChar w:fldCharType="end"/>
        </w:r>
      </w:hyperlink>
    </w:p>
    <w:p w:rsidR="0062102F" w:rsidRDefault="00A73D7E">
      <w:pPr>
        <w:pStyle w:val="TOC2"/>
        <w:rPr>
          <w:rFonts w:asciiTheme="minorHAnsi" w:eastAsiaTheme="minorEastAsia" w:hAnsiTheme="minorHAnsi" w:cstheme="minorBidi"/>
          <w:sz w:val="22"/>
          <w:szCs w:val="22"/>
          <w:lang w:eastAsia="en-AU"/>
        </w:rPr>
      </w:pPr>
      <w:hyperlink w:anchor="_Toc328297647" w:history="1">
        <w:r w:rsidR="0062102F" w:rsidRPr="00C447B6">
          <w:rPr>
            <w:rStyle w:val="Hyperlink"/>
          </w:rPr>
          <w:t>Activity 5</w:t>
        </w:r>
        <w:r w:rsidR="0062102F">
          <w:rPr>
            <w:rFonts w:asciiTheme="minorHAnsi" w:eastAsiaTheme="minorEastAsia" w:hAnsiTheme="minorHAnsi" w:cstheme="minorBidi"/>
            <w:sz w:val="22"/>
            <w:szCs w:val="22"/>
            <w:lang w:eastAsia="en-AU"/>
          </w:rPr>
          <w:tab/>
        </w:r>
        <w:r w:rsidR="0062102F" w:rsidRPr="00C447B6">
          <w:rPr>
            <w:rStyle w:val="Hyperlink"/>
          </w:rPr>
          <w:t>Ask for help or advice</w:t>
        </w:r>
        <w:r w:rsidR="0062102F">
          <w:rPr>
            <w:webHidden/>
          </w:rPr>
          <w:tab/>
        </w:r>
        <w:r w:rsidR="0062102F">
          <w:rPr>
            <w:webHidden/>
          </w:rPr>
          <w:fldChar w:fldCharType="begin"/>
        </w:r>
        <w:r w:rsidR="0062102F">
          <w:rPr>
            <w:webHidden/>
          </w:rPr>
          <w:instrText xml:space="preserve"> PAGEREF _Toc328297647 \h </w:instrText>
        </w:r>
        <w:r w:rsidR="0062102F">
          <w:rPr>
            <w:webHidden/>
          </w:rPr>
        </w:r>
        <w:r w:rsidR="0062102F">
          <w:rPr>
            <w:webHidden/>
          </w:rPr>
          <w:fldChar w:fldCharType="separate"/>
        </w:r>
        <w:r w:rsidR="004D2CC5">
          <w:rPr>
            <w:webHidden/>
          </w:rPr>
          <w:t>5</w:t>
        </w:r>
        <w:r w:rsidR="0062102F">
          <w:rPr>
            <w:webHidden/>
          </w:rPr>
          <w:fldChar w:fldCharType="end"/>
        </w:r>
      </w:hyperlink>
    </w:p>
    <w:p w:rsidR="0062102F" w:rsidRDefault="00A73D7E">
      <w:pPr>
        <w:pStyle w:val="TOC2"/>
        <w:rPr>
          <w:rFonts w:asciiTheme="minorHAnsi" w:eastAsiaTheme="minorEastAsia" w:hAnsiTheme="minorHAnsi" w:cstheme="minorBidi"/>
          <w:sz w:val="22"/>
          <w:szCs w:val="22"/>
          <w:lang w:eastAsia="en-AU"/>
        </w:rPr>
      </w:pPr>
      <w:hyperlink w:anchor="_Toc328297648" w:history="1">
        <w:r w:rsidR="0062102F" w:rsidRPr="00C447B6">
          <w:rPr>
            <w:rStyle w:val="Hyperlink"/>
          </w:rPr>
          <w:t xml:space="preserve">Activity 6 </w:t>
        </w:r>
        <w:r w:rsidR="0062102F">
          <w:rPr>
            <w:rFonts w:asciiTheme="minorHAnsi" w:eastAsiaTheme="minorEastAsia" w:hAnsiTheme="minorHAnsi" w:cstheme="minorBidi"/>
            <w:sz w:val="22"/>
            <w:szCs w:val="22"/>
            <w:lang w:eastAsia="en-AU"/>
          </w:rPr>
          <w:tab/>
        </w:r>
        <w:r w:rsidR="0062102F" w:rsidRPr="00C447B6">
          <w:rPr>
            <w:rStyle w:val="Hyperlink"/>
          </w:rPr>
          <w:t>Care of cleaning equipment</w:t>
        </w:r>
        <w:r w:rsidR="0062102F">
          <w:rPr>
            <w:webHidden/>
          </w:rPr>
          <w:tab/>
        </w:r>
        <w:r w:rsidR="0062102F">
          <w:rPr>
            <w:webHidden/>
          </w:rPr>
          <w:fldChar w:fldCharType="begin"/>
        </w:r>
        <w:r w:rsidR="0062102F">
          <w:rPr>
            <w:webHidden/>
          </w:rPr>
          <w:instrText xml:space="preserve"> PAGEREF _Toc328297648 \h </w:instrText>
        </w:r>
        <w:r w:rsidR="0062102F">
          <w:rPr>
            <w:webHidden/>
          </w:rPr>
        </w:r>
        <w:r w:rsidR="0062102F">
          <w:rPr>
            <w:webHidden/>
          </w:rPr>
          <w:fldChar w:fldCharType="separate"/>
        </w:r>
        <w:r w:rsidR="004D2CC5">
          <w:rPr>
            <w:webHidden/>
          </w:rPr>
          <w:t>6</w:t>
        </w:r>
        <w:r w:rsidR="0062102F">
          <w:rPr>
            <w:webHidden/>
          </w:rPr>
          <w:fldChar w:fldCharType="end"/>
        </w:r>
      </w:hyperlink>
    </w:p>
    <w:p w:rsidR="0062102F" w:rsidRDefault="00A73D7E">
      <w:pPr>
        <w:pStyle w:val="TOC2"/>
        <w:rPr>
          <w:rFonts w:asciiTheme="minorHAnsi" w:eastAsiaTheme="minorEastAsia" w:hAnsiTheme="minorHAnsi" w:cstheme="minorBidi"/>
          <w:sz w:val="22"/>
          <w:szCs w:val="22"/>
          <w:lang w:eastAsia="en-AU"/>
        </w:rPr>
      </w:pPr>
      <w:hyperlink w:anchor="_Toc328297649" w:history="1">
        <w:r w:rsidR="0062102F" w:rsidRPr="00C447B6">
          <w:rPr>
            <w:rStyle w:val="Hyperlink"/>
          </w:rPr>
          <w:t>Activity 7</w:t>
        </w:r>
        <w:r w:rsidR="0062102F">
          <w:rPr>
            <w:rFonts w:asciiTheme="minorHAnsi" w:eastAsiaTheme="minorEastAsia" w:hAnsiTheme="minorHAnsi" w:cstheme="minorBidi"/>
            <w:sz w:val="22"/>
            <w:szCs w:val="22"/>
            <w:lang w:eastAsia="en-AU"/>
          </w:rPr>
          <w:tab/>
        </w:r>
        <w:r w:rsidR="0062102F" w:rsidRPr="00C447B6">
          <w:rPr>
            <w:rStyle w:val="Hyperlink"/>
          </w:rPr>
          <w:t>Kitchen cleaning equipment</w:t>
        </w:r>
        <w:r w:rsidR="0062102F">
          <w:rPr>
            <w:webHidden/>
          </w:rPr>
          <w:tab/>
        </w:r>
        <w:r w:rsidR="0062102F">
          <w:rPr>
            <w:webHidden/>
          </w:rPr>
          <w:fldChar w:fldCharType="begin"/>
        </w:r>
        <w:r w:rsidR="0062102F">
          <w:rPr>
            <w:webHidden/>
          </w:rPr>
          <w:instrText xml:space="preserve"> PAGEREF _Toc328297649 \h </w:instrText>
        </w:r>
        <w:r w:rsidR="0062102F">
          <w:rPr>
            <w:webHidden/>
          </w:rPr>
        </w:r>
        <w:r w:rsidR="0062102F">
          <w:rPr>
            <w:webHidden/>
          </w:rPr>
          <w:fldChar w:fldCharType="separate"/>
        </w:r>
        <w:r w:rsidR="004D2CC5">
          <w:rPr>
            <w:webHidden/>
          </w:rPr>
          <w:t>6</w:t>
        </w:r>
        <w:r w:rsidR="0062102F">
          <w:rPr>
            <w:webHidden/>
          </w:rPr>
          <w:fldChar w:fldCharType="end"/>
        </w:r>
      </w:hyperlink>
    </w:p>
    <w:p w:rsidR="0062102F" w:rsidRDefault="00A73D7E">
      <w:pPr>
        <w:pStyle w:val="TOC2"/>
        <w:rPr>
          <w:rFonts w:asciiTheme="minorHAnsi" w:eastAsiaTheme="minorEastAsia" w:hAnsiTheme="minorHAnsi" w:cstheme="minorBidi"/>
          <w:sz w:val="22"/>
          <w:szCs w:val="22"/>
          <w:lang w:eastAsia="en-AU"/>
        </w:rPr>
      </w:pPr>
      <w:hyperlink w:anchor="_Toc328297650" w:history="1">
        <w:r w:rsidR="0062102F" w:rsidRPr="00C447B6">
          <w:rPr>
            <w:rStyle w:val="Hyperlink"/>
          </w:rPr>
          <w:t xml:space="preserve">Activity 8 </w:t>
        </w:r>
        <w:r w:rsidR="0062102F">
          <w:rPr>
            <w:rFonts w:asciiTheme="minorHAnsi" w:eastAsiaTheme="minorEastAsia" w:hAnsiTheme="minorHAnsi" w:cstheme="minorBidi"/>
            <w:sz w:val="22"/>
            <w:szCs w:val="22"/>
            <w:lang w:eastAsia="en-AU"/>
          </w:rPr>
          <w:tab/>
        </w:r>
        <w:r w:rsidR="0062102F" w:rsidRPr="00C447B6">
          <w:rPr>
            <w:rStyle w:val="Hyperlink"/>
          </w:rPr>
          <w:t>Report damaged equipment</w:t>
        </w:r>
        <w:r w:rsidR="0062102F">
          <w:rPr>
            <w:webHidden/>
          </w:rPr>
          <w:tab/>
        </w:r>
        <w:r w:rsidR="0062102F">
          <w:rPr>
            <w:webHidden/>
          </w:rPr>
          <w:fldChar w:fldCharType="begin"/>
        </w:r>
        <w:r w:rsidR="0062102F">
          <w:rPr>
            <w:webHidden/>
          </w:rPr>
          <w:instrText xml:space="preserve"> PAGEREF _Toc328297650 \h </w:instrText>
        </w:r>
        <w:r w:rsidR="0062102F">
          <w:rPr>
            <w:webHidden/>
          </w:rPr>
        </w:r>
        <w:r w:rsidR="0062102F">
          <w:rPr>
            <w:webHidden/>
          </w:rPr>
          <w:fldChar w:fldCharType="separate"/>
        </w:r>
        <w:r w:rsidR="004D2CC5">
          <w:rPr>
            <w:webHidden/>
          </w:rPr>
          <w:t>7</w:t>
        </w:r>
        <w:r w:rsidR="0062102F">
          <w:rPr>
            <w:webHidden/>
          </w:rPr>
          <w:fldChar w:fldCharType="end"/>
        </w:r>
      </w:hyperlink>
    </w:p>
    <w:p w:rsidR="0062102F" w:rsidRDefault="00A73D7E">
      <w:pPr>
        <w:pStyle w:val="TOC2"/>
        <w:rPr>
          <w:rFonts w:asciiTheme="minorHAnsi" w:eastAsiaTheme="minorEastAsia" w:hAnsiTheme="minorHAnsi" w:cstheme="minorBidi"/>
          <w:sz w:val="22"/>
          <w:szCs w:val="22"/>
          <w:lang w:eastAsia="en-AU"/>
        </w:rPr>
      </w:pPr>
      <w:hyperlink w:anchor="_Toc328297651" w:history="1">
        <w:r w:rsidR="0062102F" w:rsidRPr="00C447B6">
          <w:rPr>
            <w:rStyle w:val="Hyperlink"/>
          </w:rPr>
          <w:t>Activity 9</w:t>
        </w:r>
        <w:r w:rsidR="0062102F">
          <w:rPr>
            <w:rFonts w:asciiTheme="minorHAnsi" w:eastAsiaTheme="minorEastAsia" w:hAnsiTheme="minorHAnsi" w:cstheme="minorBidi"/>
            <w:sz w:val="22"/>
            <w:szCs w:val="22"/>
            <w:lang w:eastAsia="en-AU"/>
          </w:rPr>
          <w:tab/>
        </w:r>
        <w:r w:rsidR="0062102F" w:rsidRPr="00C447B6">
          <w:rPr>
            <w:rStyle w:val="Hyperlink"/>
          </w:rPr>
          <w:t>Fill in a Maintenance Request tag</w:t>
        </w:r>
        <w:r w:rsidR="0062102F">
          <w:rPr>
            <w:webHidden/>
          </w:rPr>
          <w:tab/>
        </w:r>
        <w:r w:rsidR="0062102F">
          <w:rPr>
            <w:webHidden/>
          </w:rPr>
          <w:fldChar w:fldCharType="begin"/>
        </w:r>
        <w:r w:rsidR="0062102F">
          <w:rPr>
            <w:webHidden/>
          </w:rPr>
          <w:instrText xml:space="preserve"> PAGEREF _Toc328297651 \h </w:instrText>
        </w:r>
        <w:r w:rsidR="0062102F">
          <w:rPr>
            <w:webHidden/>
          </w:rPr>
        </w:r>
        <w:r w:rsidR="0062102F">
          <w:rPr>
            <w:webHidden/>
          </w:rPr>
          <w:fldChar w:fldCharType="separate"/>
        </w:r>
        <w:r w:rsidR="004D2CC5">
          <w:rPr>
            <w:webHidden/>
          </w:rPr>
          <w:t>7</w:t>
        </w:r>
        <w:r w:rsidR="0062102F">
          <w:rPr>
            <w:webHidden/>
          </w:rPr>
          <w:fldChar w:fldCharType="end"/>
        </w:r>
      </w:hyperlink>
    </w:p>
    <w:p w:rsidR="0062102F" w:rsidRDefault="00A73D7E">
      <w:pPr>
        <w:pStyle w:val="TOC2"/>
        <w:rPr>
          <w:rFonts w:asciiTheme="minorHAnsi" w:eastAsiaTheme="minorEastAsia" w:hAnsiTheme="minorHAnsi" w:cstheme="minorBidi"/>
          <w:sz w:val="22"/>
          <w:szCs w:val="22"/>
          <w:lang w:eastAsia="en-AU"/>
        </w:rPr>
      </w:pPr>
      <w:hyperlink w:anchor="_Toc328297652" w:history="1">
        <w:r w:rsidR="0062102F" w:rsidRPr="00C447B6">
          <w:rPr>
            <w:rStyle w:val="Hyperlink"/>
          </w:rPr>
          <w:t>Activity 10</w:t>
        </w:r>
        <w:r w:rsidR="0062102F">
          <w:rPr>
            <w:rFonts w:asciiTheme="minorHAnsi" w:eastAsiaTheme="minorEastAsia" w:hAnsiTheme="minorHAnsi" w:cstheme="minorBidi"/>
            <w:sz w:val="22"/>
            <w:szCs w:val="22"/>
            <w:lang w:eastAsia="en-AU"/>
          </w:rPr>
          <w:tab/>
        </w:r>
        <w:r w:rsidR="0062102F" w:rsidRPr="00C447B6">
          <w:rPr>
            <w:rStyle w:val="Hyperlink"/>
          </w:rPr>
          <w:t>Different surfaces</w:t>
        </w:r>
        <w:r w:rsidR="0062102F">
          <w:rPr>
            <w:webHidden/>
          </w:rPr>
          <w:tab/>
        </w:r>
        <w:r w:rsidR="0062102F">
          <w:rPr>
            <w:webHidden/>
          </w:rPr>
          <w:fldChar w:fldCharType="begin"/>
        </w:r>
        <w:r w:rsidR="0062102F">
          <w:rPr>
            <w:webHidden/>
          </w:rPr>
          <w:instrText xml:space="preserve"> PAGEREF _Toc328297652 \h </w:instrText>
        </w:r>
        <w:r w:rsidR="0062102F">
          <w:rPr>
            <w:webHidden/>
          </w:rPr>
        </w:r>
        <w:r w:rsidR="0062102F">
          <w:rPr>
            <w:webHidden/>
          </w:rPr>
          <w:fldChar w:fldCharType="separate"/>
        </w:r>
        <w:r w:rsidR="004D2CC5">
          <w:rPr>
            <w:webHidden/>
          </w:rPr>
          <w:t>7</w:t>
        </w:r>
        <w:r w:rsidR="0062102F">
          <w:rPr>
            <w:webHidden/>
          </w:rPr>
          <w:fldChar w:fldCharType="end"/>
        </w:r>
      </w:hyperlink>
    </w:p>
    <w:p w:rsidR="0062102F" w:rsidRDefault="00A73D7E">
      <w:pPr>
        <w:pStyle w:val="TOC2"/>
        <w:rPr>
          <w:rFonts w:asciiTheme="minorHAnsi" w:eastAsiaTheme="minorEastAsia" w:hAnsiTheme="minorHAnsi" w:cstheme="minorBidi"/>
          <w:sz w:val="22"/>
          <w:szCs w:val="22"/>
          <w:lang w:eastAsia="en-AU"/>
        </w:rPr>
      </w:pPr>
      <w:hyperlink w:anchor="_Toc328297653" w:history="1">
        <w:r w:rsidR="0062102F" w:rsidRPr="00C447B6">
          <w:rPr>
            <w:rStyle w:val="Hyperlink"/>
          </w:rPr>
          <w:t xml:space="preserve">Activity 11 </w:t>
        </w:r>
        <w:r w:rsidR="0062102F">
          <w:rPr>
            <w:rFonts w:asciiTheme="minorHAnsi" w:eastAsiaTheme="minorEastAsia" w:hAnsiTheme="minorHAnsi" w:cstheme="minorBidi"/>
            <w:sz w:val="22"/>
            <w:szCs w:val="22"/>
            <w:lang w:eastAsia="en-AU"/>
          </w:rPr>
          <w:tab/>
        </w:r>
        <w:r w:rsidR="0062102F" w:rsidRPr="00C447B6">
          <w:rPr>
            <w:rStyle w:val="Hyperlink"/>
          </w:rPr>
          <w:t>Use the right equipment and product</w:t>
        </w:r>
        <w:r w:rsidR="0062102F">
          <w:rPr>
            <w:webHidden/>
          </w:rPr>
          <w:tab/>
        </w:r>
        <w:r w:rsidR="0062102F">
          <w:rPr>
            <w:webHidden/>
          </w:rPr>
          <w:fldChar w:fldCharType="begin"/>
        </w:r>
        <w:r w:rsidR="0062102F">
          <w:rPr>
            <w:webHidden/>
          </w:rPr>
          <w:instrText xml:space="preserve"> PAGEREF _Toc328297653 \h </w:instrText>
        </w:r>
        <w:r w:rsidR="0062102F">
          <w:rPr>
            <w:webHidden/>
          </w:rPr>
        </w:r>
        <w:r w:rsidR="0062102F">
          <w:rPr>
            <w:webHidden/>
          </w:rPr>
          <w:fldChar w:fldCharType="separate"/>
        </w:r>
        <w:r w:rsidR="004D2CC5">
          <w:rPr>
            <w:webHidden/>
          </w:rPr>
          <w:t>8</w:t>
        </w:r>
        <w:r w:rsidR="0062102F">
          <w:rPr>
            <w:webHidden/>
          </w:rPr>
          <w:fldChar w:fldCharType="end"/>
        </w:r>
      </w:hyperlink>
    </w:p>
    <w:p w:rsidR="0062102F" w:rsidRDefault="00A73D7E">
      <w:pPr>
        <w:pStyle w:val="TOC2"/>
        <w:rPr>
          <w:rFonts w:asciiTheme="minorHAnsi" w:eastAsiaTheme="minorEastAsia" w:hAnsiTheme="minorHAnsi" w:cstheme="minorBidi"/>
          <w:sz w:val="22"/>
          <w:szCs w:val="22"/>
          <w:lang w:eastAsia="en-AU"/>
        </w:rPr>
      </w:pPr>
      <w:hyperlink w:anchor="_Toc328297654" w:history="1">
        <w:r w:rsidR="0062102F" w:rsidRPr="00C447B6">
          <w:rPr>
            <w:rStyle w:val="Hyperlink"/>
          </w:rPr>
          <w:t>Activity 12</w:t>
        </w:r>
        <w:r w:rsidR="0062102F">
          <w:rPr>
            <w:rFonts w:asciiTheme="minorHAnsi" w:eastAsiaTheme="minorEastAsia" w:hAnsiTheme="minorHAnsi" w:cstheme="minorBidi"/>
            <w:sz w:val="22"/>
            <w:szCs w:val="22"/>
            <w:lang w:eastAsia="en-AU"/>
          </w:rPr>
          <w:tab/>
        </w:r>
        <w:r w:rsidR="0062102F" w:rsidRPr="00C447B6">
          <w:rPr>
            <w:rStyle w:val="Hyperlink"/>
          </w:rPr>
          <w:t>Use chemicals safely</w:t>
        </w:r>
        <w:r w:rsidR="0062102F">
          <w:rPr>
            <w:webHidden/>
          </w:rPr>
          <w:tab/>
        </w:r>
        <w:r w:rsidR="0062102F">
          <w:rPr>
            <w:webHidden/>
          </w:rPr>
          <w:fldChar w:fldCharType="begin"/>
        </w:r>
        <w:r w:rsidR="0062102F">
          <w:rPr>
            <w:webHidden/>
          </w:rPr>
          <w:instrText xml:space="preserve"> PAGEREF _Toc328297654 \h </w:instrText>
        </w:r>
        <w:r w:rsidR="0062102F">
          <w:rPr>
            <w:webHidden/>
          </w:rPr>
        </w:r>
        <w:r w:rsidR="0062102F">
          <w:rPr>
            <w:webHidden/>
          </w:rPr>
          <w:fldChar w:fldCharType="separate"/>
        </w:r>
        <w:r w:rsidR="004D2CC5">
          <w:rPr>
            <w:webHidden/>
          </w:rPr>
          <w:t>8</w:t>
        </w:r>
        <w:r w:rsidR="0062102F">
          <w:rPr>
            <w:webHidden/>
          </w:rPr>
          <w:fldChar w:fldCharType="end"/>
        </w:r>
      </w:hyperlink>
    </w:p>
    <w:p w:rsidR="0062102F" w:rsidRDefault="00A73D7E">
      <w:pPr>
        <w:pStyle w:val="TOC2"/>
        <w:rPr>
          <w:rFonts w:asciiTheme="minorHAnsi" w:eastAsiaTheme="minorEastAsia" w:hAnsiTheme="minorHAnsi" w:cstheme="minorBidi"/>
          <w:sz w:val="22"/>
          <w:szCs w:val="22"/>
          <w:lang w:eastAsia="en-AU"/>
        </w:rPr>
      </w:pPr>
      <w:hyperlink w:anchor="_Toc328297655" w:history="1">
        <w:r w:rsidR="0062102F" w:rsidRPr="00C447B6">
          <w:rPr>
            <w:rStyle w:val="Hyperlink"/>
          </w:rPr>
          <w:t>Activity 13</w:t>
        </w:r>
        <w:r w:rsidR="0062102F">
          <w:rPr>
            <w:rFonts w:asciiTheme="minorHAnsi" w:eastAsiaTheme="minorEastAsia" w:hAnsiTheme="minorHAnsi" w:cstheme="minorBidi"/>
            <w:sz w:val="22"/>
            <w:szCs w:val="22"/>
            <w:lang w:eastAsia="en-AU"/>
          </w:rPr>
          <w:tab/>
        </w:r>
        <w:r w:rsidR="0062102F" w:rsidRPr="00C447B6">
          <w:rPr>
            <w:rStyle w:val="Hyperlink"/>
          </w:rPr>
          <w:t>Use the correct PPE</w:t>
        </w:r>
        <w:r w:rsidR="0062102F">
          <w:rPr>
            <w:webHidden/>
          </w:rPr>
          <w:tab/>
        </w:r>
        <w:r w:rsidR="0062102F">
          <w:rPr>
            <w:webHidden/>
          </w:rPr>
          <w:fldChar w:fldCharType="begin"/>
        </w:r>
        <w:r w:rsidR="0062102F">
          <w:rPr>
            <w:webHidden/>
          </w:rPr>
          <w:instrText xml:space="preserve"> PAGEREF _Toc328297655 \h </w:instrText>
        </w:r>
        <w:r w:rsidR="0062102F">
          <w:rPr>
            <w:webHidden/>
          </w:rPr>
        </w:r>
        <w:r w:rsidR="0062102F">
          <w:rPr>
            <w:webHidden/>
          </w:rPr>
          <w:fldChar w:fldCharType="separate"/>
        </w:r>
        <w:r w:rsidR="004D2CC5">
          <w:rPr>
            <w:webHidden/>
          </w:rPr>
          <w:t>8</w:t>
        </w:r>
        <w:r w:rsidR="0062102F">
          <w:rPr>
            <w:webHidden/>
          </w:rPr>
          <w:fldChar w:fldCharType="end"/>
        </w:r>
      </w:hyperlink>
    </w:p>
    <w:p w:rsidR="0062102F" w:rsidRDefault="00A73D7E">
      <w:pPr>
        <w:pStyle w:val="TOC2"/>
        <w:rPr>
          <w:rFonts w:asciiTheme="minorHAnsi" w:eastAsiaTheme="minorEastAsia" w:hAnsiTheme="minorHAnsi" w:cstheme="minorBidi"/>
          <w:sz w:val="22"/>
          <w:szCs w:val="22"/>
          <w:lang w:eastAsia="en-AU"/>
        </w:rPr>
      </w:pPr>
      <w:hyperlink w:anchor="_Toc328297656" w:history="1">
        <w:r w:rsidR="0062102F" w:rsidRPr="00C447B6">
          <w:rPr>
            <w:rStyle w:val="Hyperlink"/>
          </w:rPr>
          <w:t>Activity 14</w:t>
        </w:r>
        <w:r w:rsidR="0062102F">
          <w:rPr>
            <w:rFonts w:asciiTheme="minorHAnsi" w:eastAsiaTheme="minorEastAsia" w:hAnsiTheme="minorHAnsi" w:cstheme="minorBidi"/>
            <w:sz w:val="22"/>
            <w:szCs w:val="22"/>
            <w:lang w:eastAsia="en-AU"/>
          </w:rPr>
          <w:tab/>
        </w:r>
        <w:r w:rsidR="0062102F" w:rsidRPr="00C447B6">
          <w:rPr>
            <w:rStyle w:val="Hyperlink"/>
          </w:rPr>
          <w:t>Reading an MSDS</w:t>
        </w:r>
        <w:r w:rsidR="0062102F">
          <w:rPr>
            <w:webHidden/>
          </w:rPr>
          <w:tab/>
        </w:r>
        <w:r w:rsidR="0062102F">
          <w:rPr>
            <w:webHidden/>
          </w:rPr>
          <w:fldChar w:fldCharType="begin"/>
        </w:r>
        <w:r w:rsidR="0062102F">
          <w:rPr>
            <w:webHidden/>
          </w:rPr>
          <w:instrText xml:space="preserve"> PAGEREF _Toc328297656 \h </w:instrText>
        </w:r>
        <w:r w:rsidR="0062102F">
          <w:rPr>
            <w:webHidden/>
          </w:rPr>
        </w:r>
        <w:r w:rsidR="0062102F">
          <w:rPr>
            <w:webHidden/>
          </w:rPr>
          <w:fldChar w:fldCharType="separate"/>
        </w:r>
        <w:r w:rsidR="004D2CC5">
          <w:rPr>
            <w:webHidden/>
          </w:rPr>
          <w:t>8</w:t>
        </w:r>
        <w:r w:rsidR="0062102F">
          <w:rPr>
            <w:webHidden/>
          </w:rPr>
          <w:fldChar w:fldCharType="end"/>
        </w:r>
      </w:hyperlink>
    </w:p>
    <w:p w:rsidR="0062102F" w:rsidRDefault="00A73D7E">
      <w:pPr>
        <w:pStyle w:val="TOC2"/>
        <w:rPr>
          <w:rFonts w:asciiTheme="minorHAnsi" w:eastAsiaTheme="minorEastAsia" w:hAnsiTheme="minorHAnsi" w:cstheme="minorBidi"/>
          <w:sz w:val="22"/>
          <w:szCs w:val="22"/>
          <w:lang w:eastAsia="en-AU"/>
        </w:rPr>
      </w:pPr>
      <w:hyperlink w:anchor="_Toc328297657" w:history="1">
        <w:r w:rsidR="0062102F" w:rsidRPr="00C447B6">
          <w:rPr>
            <w:rStyle w:val="Hyperlink"/>
          </w:rPr>
          <w:t>Activity 15</w:t>
        </w:r>
        <w:r w:rsidR="0062102F">
          <w:rPr>
            <w:rFonts w:asciiTheme="minorHAnsi" w:eastAsiaTheme="minorEastAsia" w:hAnsiTheme="minorHAnsi" w:cstheme="minorBidi"/>
            <w:sz w:val="22"/>
            <w:szCs w:val="22"/>
            <w:lang w:eastAsia="en-AU"/>
          </w:rPr>
          <w:tab/>
        </w:r>
        <w:r w:rsidR="0062102F" w:rsidRPr="00C447B6">
          <w:rPr>
            <w:rStyle w:val="Hyperlink"/>
          </w:rPr>
          <w:t>Diluting chemicals</w:t>
        </w:r>
        <w:r w:rsidR="0062102F">
          <w:rPr>
            <w:webHidden/>
          </w:rPr>
          <w:tab/>
        </w:r>
        <w:r w:rsidR="0062102F">
          <w:rPr>
            <w:webHidden/>
          </w:rPr>
          <w:fldChar w:fldCharType="begin"/>
        </w:r>
        <w:r w:rsidR="0062102F">
          <w:rPr>
            <w:webHidden/>
          </w:rPr>
          <w:instrText xml:space="preserve"> PAGEREF _Toc328297657 \h </w:instrText>
        </w:r>
        <w:r w:rsidR="0062102F">
          <w:rPr>
            <w:webHidden/>
          </w:rPr>
        </w:r>
        <w:r w:rsidR="0062102F">
          <w:rPr>
            <w:webHidden/>
          </w:rPr>
          <w:fldChar w:fldCharType="separate"/>
        </w:r>
        <w:r w:rsidR="004D2CC5">
          <w:rPr>
            <w:webHidden/>
          </w:rPr>
          <w:t>8</w:t>
        </w:r>
        <w:r w:rsidR="0062102F">
          <w:rPr>
            <w:webHidden/>
          </w:rPr>
          <w:fldChar w:fldCharType="end"/>
        </w:r>
      </w:hyperlink>
    </w:p>
    <w:p w:rsidR="0062102F" w:rsidRDefault="00A73D7E">
      <w:pPr>
        <w:pStyle w:val="TOC2"/>
        <w:rPr>
          <w:rFonts w:asciiTheme="minorHAnsi" w:eastAsiaTheme="minorEastAsia" w:hAnsiTheme="minorHAnsi" w:cstheme="minorBidi"/>
          <w:sz w:val="22"/>
          <w:szCs w:val="22"/>
          <w:lang w:eastAsia="en-AU"/>
        </w:rPr>
      </w:pPr>
      <w:hyperlink w:anchor="_Toc328297658" w:history="1">
        <w:r w:rsidR="0062102F" w:rsidRPr="00C447B6">
          <w:rPr>
            <w:rStyle w:val="Hyperlink"/>
          </w:rPr>
          <w:t>Activity 16</w:t>
        </w:r>
        <w:r w:rsidR="0062102F">
          <w:rPr>
            <w:rFonts w:asciiTheme="minorHAnsi" w:eastAsiaTheme="minorEastAsia" w:hAnsiTheme="minorHAnsi" w:cstheme="minorBidi"/>
            <w:sz w:val="22"/>
            <w:szCs w:val="22"/>
            <w:lang w:eastAsia="en-AU"/>
          </w:rPr>
          <w:tab/>
        </w:r>
        <w:r w:rsidR="0062102F" w:rsidRPr="00C447B6">
          <w:rPr>
            <w:rStyle w:val="Hyperlink"/>
          </w:rPr>
          <w:t>Cleaning products in your workplace</w:t>
        </w:r>
        <w:r w:rsidR="0062102F">
          <w:rPr>
            <w:webHidden/>
          </w:rPr>
          <w:tab/>
        </w:r>
        <w:r w:rsidR="0062102F">
          <w:rPr>
            <w:webHidden/>
          </w:rPr>
          <w:fldChar w:fldCharType="begin"/>
        </w:r>
        <w:r w:rsidR="0062102F">
          <w:rPr>
            <w:webHidden/>
          </w:rPr>
          <w:instrText xml:space="preserve"> PAGEREF _Toc328297658 \h </w:instrText>
        </w:r>
        <w:r w:rsidR="0062102F">
          <w:rPr>
            <w:webHidden/>
          </w:rPr>
        </w:r>
        <w:r w:rsidR="0062102F">
          <w:rPr>
            <w:webHidden/>
          </w:rPr>
          <w:fldChar w:fldCharType="separate"/>
        </w:r>
        <w:r w:rsidR="004D2CC5">
          <w:rPr>
            <w:webHidden/>
          </w:rPr>
          <w:t>9</w:t>
        </w:r>
        <w:r w:rsidR="0062102F">
          <w:rPr>
            <w:webHidden/>
          </w:rPr>
          <w:fldChar w:fldCharType="end"/>
        </w:r>
      </w:hyperlink>
    </w:p>
    <w:p w:rsidR="0062102F" w:rsidRDefault="00A73D7E">
      <w:pPr>
        <w:pStyle w:val="TOC2"/>
        <w:rPr>
          <w:rFonts w:asciiTheme="minorHAnsi" w:eastAsiaTheme="minorEastAsia" w:hAnsiTheme="minorHAnsi" w:cstheme="minorBidi"/>
          <w:sz w:val="22"/>
          <w:szCs w:val="22"/>
          <w:lang w:eastAsia="en-AU"/>
        </w:rPr>
      </w:pPr>
      <w:hyperlink w:anchor="_Toc328297659" w:history="1">
        <w:r w:rsidR="0062102F" w:rsidRPr="00C447B6">
          <w:rPr>
            <w:rStyle w:val="Hyperlink"/>
          </w:rPr>
          <w:t>Activity 17</w:t>
        </w:r>
        <w:r w:rsidR="0062102F">
          <w:rPr>
            <w:rFonts w:asciiTheme="minorHAnsi" w:eastAsiaTheme="minorEastAsia" w:hAnsiTheme="minorHAnsi" w:cstheme="minorBidi"/>
            <w:sz w:val="22"/>
            <w:szCs w:val="22"/>
            <w:lang w:eastAsia="en-AU"/>
          </w:rPr>
          <w:tab/>
        </w:r>
        <w:r w:rsidR="0062102F" w:rsidRPr="00C447B6">
          <w:rPr>
            <w:rStyle w:val="Hyperlink"/>
          </w:rPr>
          <w:t>Workplace hazards for cleaners</w:t>
        </w:r>
        <w:r w:rsidR="0062102F">
          <w:rPr>
            <w:webHidden/>
          </w:rPr>
          <w:tab/>
        </w:r>
        <w:r w:rsidR="0062102F">
          <w:rPr>
            <w:webHidden/>
          </w:rPr>
          <w:fldChar w:fldCharType="begin"/>
        </w:r>
        <w:r w:rsidR="0062102F">
          <w:rPr>
            <w:webHidden/>
          </w:rPr>
          <w:instrText xml:space="preserve"> PAGEREF _Toc328297659 \h </w:instrText>
        </w:r>
        <w:r w:rsidR="0062102F">
          <w:rPr>
            <w:webHidden/>
          </w:rPr>
        </w:r>
        <w:r w:rsidR="0062102F">
          <w:rPr>
            <w:webHidden/>
          </w:rPr>
          <w:fldChar w:fldCharType="separate"/>
        </w:r>
        <w:r w:rsidR="004D2CC5">
          <w:rPr>
            <w:webHidden/>
          </w:rPr>
          <w:t>9</w:t>
        </w:r>
        <w:r w:rsidR="0062102F">
          <w:rPr>
            <w:webHidden/>
          </w:rPr>
          <w:fldChar w:fldCharType="end"/>
        </w:r>
      </w:hyperlink>
    </w:p>
    <w:p w:rsidR="0062102F" w:rsidRDefault="00A73D7E">
      <w:pPr>
        <w:pStyle w:val="TOC2"/>
        <w:rPr>
          <w:rFonts w:asciiTheme="minorHAnsi" w:eastAsiaTheme="minorEastAsia" w:hAnsiTheme="minorHAnsi" w:cstheme="minorBidi"/>
          <w:sz w:val="22"/>
          <w:szCs w:val="22"/>
          <w:lang w:eastAsia="en-AU"/>
        </w:rPr>
      </w:pPr>
      <w:hyperlink w:anchor="_Toc328297660" w:history="1">
        <w:r w:rsidR="0062102F" w:rsidRPr="00C447B6">
          <w:rPr>
            <w:rStyle w:val="Hyperlink"/>
          </w:rPr>
          <w:t>Activity 18</w:t>
        </w:r>
        <w:r w:rsidR="0062102F">
          <w:rPr>
            <w:rFonts w:asciiTheme="minorHAnsi" w:eastAsiaTheme="minorEastAsia" w:hAnsiTheme="minorHAnsi" w:cstheme="minorBidi"/>
            <w:sz w:val="22"/>
            <w:szCs w:val="22"/>
            <w:lang w:eastAsia="en-AU"/>
          </w:rPr>
          <w:tab/>
        </w:r>
        <w:r w:rsidR="0062102F" w:rsidRPr="00C447B6">
          <w:rPr>
            <w:rStyle w:val="Hyperlink"/>
          </w:rPr>
          <w:t>Emergency procedures</w:t>
        </w:r>
        <w:r w:rsidR="0062102F">
          <w:rPr>
            <w:webHidden/>
          </w:rPr>
          <w:tab/>
        </w:r>
        <w:r w:rsidR="0062102F">
          <w:rPr>
            <w:webHidden/>
          </w:rPr>
          <w:fldChar w:fldCharType="begin"/>
        </w:r>
        <w:r w:rsidR="0062102F">
          <w:rPr>
            <w:webHidden/>
          </w:rPr>
          <w:instrText xml:space="preserve"> PAGEREF _Toc328297660 \h </w:instrText>
        </w:r>
        <w:r w:rsidR="0062102F">
          <w:rPr>
            <w:webHidden/>
          </w:rPr>
        </w:r>
        <w:r w:rsidR="0062102F">
          <w:rPr>
            <w:webHidden/>
          </w:rPr>
          <w:fldChar w:fldCharType="separate"/>
        </w:r>
        <w:r w:rsidR="004D2CC5">
          <w:rPr>
            <w:webHidden/>
          </w:rPr>
          <w:t>10</w:t>
        </w:r>
        <w:r w:rsidR="0062102F">
          <w:rPr>
            <w:webHidden/>
          </w:rPr>
          <w:fldChar w:fldCharType="end"/>
        </w:r>
      </w:hyperlink>
    </w:p>
    <w:p w:rsidR="0062102F" w:rsidRDefault="00A73D7E">
      <w:pPr>
        <w:pStyle w:val="TOC2"/>
        <w:rPr>
          <w:rFonts w:asciiTheme="minorHAnsi" w:eastAsiaTheme="minorEastAsia" w:hAnsiTheme="minorHAnsi" w:cstheme="minorBidi"/>
          <w:sz w:val="22"/>
          <w:szCs w:val="22"/>
          <w:lang w:eastAsia="en-AU"/>
        </w:rPr>
      </w:pPr>
      <w:hyperlink w:anchor="_Toc328297661" w:history="1">
        <w:r w:rsidR="0062102F" w:rsidRPr="00C447B6">
          <w:rPr>
            <w:rStyle w:val="Hyperlink"/>
          </w:rPr>
          <w:t>Activity 19</w:t>
        </w:r>
        <w:r w:rsidR="0062102F">
          <w:rPr>
            <w:rFonts w:asciiTheme="minorHAnsi" w:eastAsiaTheme="minorEastAsia" w:hAnsiTheme="minorHAnsi" w:cstheme="minorBidi"/>
            <w:sz w:val="22"/>
            <w:szCs w:val="22"/>
            <w:lang w:eastAsia="en-AU"/>
          </w:rPr>
          <w:tab/>
        </w:r>
        <w:r w:rsidR="0062102F" w:rsidRPr="00C447B6">
          <w:rPr>
            <w:rStyle w:val="Hyperlink"/>
          </w:rPr>
          <w:t>The kitchen at the Wattle Café</w:t>
        </w:r>
        <w:r w:rsidR="0062102F">
          <w:rPr>
            <w:webHidden/>
          </w:rPr>
          <w:tab/>
        </w:r>
        <w:r w:rsidR="0062102F">
          <w:rPr>
            <w:webHidden/>
          </w:rPr>
          <w:fldChar w:fldCharType="begin"/>
        </w:r>
        <w:r w:rsidR="0062102F">
          <w:rPr>
            <w:webHidden/>
          </w:rPr>
          <w:instrText xml:space="preserve"> PAGEREF _Toc328297661 \h </w:instrText>
        </w:r>
        <w:r w:rsidR="0062102F">
          <w:rPr>
            <w:webHidden/>
          </w:rPr>
        </w:r>
        <w:r w:rsidR="0062102F">
          <w:rPr>
            <w:webHidden/>
          </w:rPr>
          <w:fldChar w:fldCharType="separate"/>
        </w:r>
        <w:r w:rsidR="004D2CC5">
          <w:rPr>
            <w:webHidden/>
          </w:rPr>
          <w:t>10</w:t>
        </w:r>
        <w:r w:rsidR="0062102F">
          <w:rPr>
            <w:webHidden/>
          </w:rPr>
          <w:fldChar w:fldCharType="end"/>
        </w:r>
      </w:hyperlink>
    </w:p>
    <w:p w:rsidR="0062102F" w:rsidRDefault="00A73D7E">
      <w:pPr>
        <w:pStyle w:val="TOC2"/>
        <w:rPr>
          <w:rFonts w:asciiTheme="minorHAnsi" w:eastAsiaTheme="minorEastAsia" w:hAnsiTheme="minorHAnsi" w:cstheme="minorBidi"/>
          <w:sz w:val="22"/>
          <w:szCs w:val="22"/>
          <w:lang w:eastAsia="en-AU"/>
        </w:rPr>
      </w:pPr>
      <w:hyperlink w:anchor="_Toc328297662" w:history="1">
        <w:r w:rsidR="0062102F" w:rsidRPr="00C447B6">
          <w:rPr>
            <w:rStyle w:val="Hyperlink"/>
          </w:rPr>
          <w:t>Activity 20</w:t>
        </w:r>
        <w:r w:rsidR="0062102F">
          <w:rPr>
            <w:rFonts w:asciiTheme="minorHAnsi" w:eastAsiaTheme="minorEastAsia" w:hAnsiTheme="minorHAnsi" w:cstheme="minorBidi"/>
            <w:sz w:val="22"/>
            <w:szCs w:val="22"/>
            <w:lang w:eastAsia="en-AU"/>
          </w:rPr>
          <w:tab/>
        </w:r>
        <w:r w:rsidR="0062102F" w:rsidRPr="00C447B6">
          <w:rPr>
            <w:rStyle w:val="Hyperlink"/>
          </w:rPr>
          <w:t>Equipment in your workplace kitchen</w:t>
        </w:r>
        <w:r w:rsidR="0062102F">
          <w:rPr>
            <w:webHidden/>
          </w:rPr>
          <w:tab/>
        </w:r>
        <w:r w:rsidR="0062102F">
          <w:rPr>
            <w:webHidden/>
          </w:rPr>
          <w:fldChar w:fldCharType="begin"/>
        </w:r>
        <w:r w:rsidR="0062102F">
          <w:rPr>
            <w:webHidden/>
          </w:rPr>
          <w:instrText xml:space="preserve"> PAGEREF _Toc328297662 \h </w:instrText>
        </w:r>
        <w:r w:rsidR="0062102F">
          <w:rPr>
            <w:webHidden/>
          </w:rPr>
        </w:r>
        <w:r w:rsidR="0062102F">
          <w:rPr>
            <w:webHidden/>
          </w:rPr>
          <w:fldChar w:fldCharType="separate"/>
        </w:r>
        <w:r w:rsidR="004D2CC5">
          <w:rPr>
            <w:webHidden/>
          </w:rPr>
          <w:t>10</w:t>
        </w:r>
        <w:r w:rsidR="0062102F">
          <w:rPr>
            <w:webHidden/>
          </w:rPr>
          <w:fldChar w:fldCharType="end"/>
        </w:r>
      </w:hyperlink>
    </w:p>
    <w:p w:rsidR="0062102F" w:rsidRDefault="00A73D7E">
      <w:pPr>
        <w:pStyle w:val="TOC2"/>
        <w:rPr>
          <w:rFonts w:asciiTheme="minorHAnsi" w:eastAsiaTheme="minorEastAsia" w:hAnsiTheme="minorHAnsi" w:cstheme="minorBidi"/>
          <w:sz w:val="22"/>
          <w:szCs w:val="22"/>
          <w:lang w:eastAsia="en-AU"/>
        </w:rPr>
      </w:pPr>
      <w:hyperlink w:anchor="_Toc328297663" w:history="1">
        <w:r w:rsidR="0062102F" w:rsidRPr="00C447B6">
          <w:rPr>
            <w:rStyle w:val="Hyperlink"/>
          </w:rPr>
          <w:t>Activity 21</w:t>
        </w:r>
        <w:r w:rsidR="0062102F">
          <w:rPr>
            <w:rFonts w:asciiTheme="minorHAnsi" w:eastAsiaTheme="minorEastAsia" w:hAnsiTheme="minorHAnsi" w:cstheme="minorBidi"/>
            <w:sz w:val="22"/>
            <w:szCs w:val="22"/>
            <w:lang w:eastAsia="en-AU"/>
          </w:rPr>
          <w:tab/>
        </w:r>
        <w:r w:rsidR="0062102F" w:rsidRPr="00C447B6">
          <w:rPr>
            <w:rStyle w:val="Hyperlink"/>
          </w:rPr>
          <w:t>Wattle Café’s cleaning schedule</w:t>
        </w:r>
        <w:r w:rsidR="0062102F">
          <w:rPr>
            <w:webHidden/>
          </w:rPr>
          <w:tab/>
        </w:r>
        <w:r w:rsidR="0062102F">
          <w:rPr>
            <w:webHidden/>
          </w:rPr>
          <w:fldChar w:fldCharType="begin"/>
        </w:r>
        <w:r w:rsidR="0062102F">
          <w:rPr>
            <w:webHidden/>
          </w:rPr>
          <w:instrText xml:space="preserve"> PAGEREF _Toc328297663 \h </w:instrText>
        </w:r>
        <w:r w:rsidR="0062102F">
          <w:rPr>
            <w:webHidden/>
          </w:rPr>
        </w:r>
        <w:r w:rsidR="0062102F">
          <w:rPr>
            <w:webHidden/>
          </w:rPr>
          <w:fldChar w:fldCharType="separate"/>
        </w:r>
        <w:r w:rsidR="004D2CC5">
          <w:rPr>
            <w:webHidden/>
          </w:rPr>
          <w:t>10</w:t>
        </w:r>
        <w:r w:rsidR="0062102F">
          <w:rPr>
            <w:webHidden/>
          </w:rPr>
          <w:fldChar w:fldCharType="end"/>
        </w:r>
      </w:hyperlink>
    </w:p>
    <w:p w:rsidR="0062102F" w:rsidRDefault="00A73D7E">
      <w:pPr>
        <w:pStyle w:val="TOC2"/>
        <w:rPr>
          <w:rFonts w:asciiTheme="minorHAnsi" w:eastAsiaTheme="minorEastAsia" w:hAnsiTheme="minorHAnsi" w:cstheme="minorBidi"/>
          <w:sz w:val="22"/>
          <w:szCs w:val="22"/>
          <w:lang w:eastAsia="en-AU"/>
        </w:rPr>
      </w:pPr>
      <w:hyperlink w:anchor="_Toc328297664" w:history="1">
        <w:r w:rsidR="0062102F" w:rsidRPr="00C447B6">
          <w:rPr>
            <w:rStyle w:val="Hyperlink"/>
          </w:rPr>
          <w:t>Activity 22</w:t>
        </w:r>
        <w:r w:rsidR="0062102F">
          <w:rPr>
            <w:rFonts w:asciiTheme="minorHAnsi" w:eastAsiaTheme="minorEastAsia" w:hAnsiTheme="minorHAnsi" w:cstheme="minorBidi"/>
            <w:sz w:val="22"/>
            <w:szCs w:val="22"/>
            <w:lang w:eastAsia="en-AU"/>
          </w:rPr>
          <w:tab/>
        </w:r>
        <w:r w:rsidR="0062102F" w:rsidRPr="00C447B6">
          <w:rPr>
            <w:rStyle w:val="Hyperlink"/>
          </w:rPr>
          <w:t>Your workplace cleaning schedule</w:t>
        </w:r>
        <w:r w:rsidR="0062102F">
          <w:rPr>
            <w:webHidden/>
          </w:rPr>
          <w:tab/>
        </w:r>
        <w:r w:rsidR="0062102F">
          <w:rPr>
            <w:webHidden/>
          </w:rPr>
          <w:fldChar w:fldCharType="begin"/>
        </w:r>
        <w:r w:rsidR="0062102F">
          <w:rPr>
            <w:webHidden/>
          </w:rPr>
          <w:instrText xml:space="preserve"> PAGEREF _Toc328297664 \h </w:instrText>
        </w:r>
        <w:r w:rsidR="0062102F">
          <w:rPr>
            <w:webHidden/>
          </w:rPr>
        </w:r>
        <w:r w:rsidR="0062102F">
          <w:rPr>
            <w:webHidden/>
          </w:rPr>
          <w:fldChar w:fldCharType="separate"/>
        </w:r>
        <w:r w:rsidR="004D2CC5">
          <w:rPr>
            <w:webHidden/>
          </w:rPr>
          <w:t>11</w:t>
        </w:r>
        <w:r w:rsidR="0062102F">
          <w:rPr>
            <w:webHidden/>
          </w:rPr>
          <w:fldChar w:fldCharType="end"/>
        </w:r>
      </w:hyperlink>
    </w:p>
    <w:p w:rsidR="0062102F" w:rsidRDefault="00A73D7E">
      <w:pPr>
        <w:pStyle w:val="TOC2"/>
        <w:rPr>
          <w:rFonts w:asciiTheme="minorHAnsi" w:eastAsiaTheme="minorEastAsia" w:hAnsiTheme="minorHAnsi" w:cstheme="minorBidi"/>
          <w:sz w:val="22"/>
          <w:szCs w:val="22"/>
          <w:lang w:eastAsia="en-AU"/>
        </w:rPr>
      </w:pPr>
      <w:hyperlink w:anchor="_Toc328297665" w:history="1">
        <w:r w:rsidR="0062102F" w:rsidRPr="00C447B6">
          <w:rPr>
            <w:rStyle w:val="Hyperlink"/>
          </w:rPr>
          <w:t>Activity 23</w:t>
        </w:r>
        <w:r w:rsidR="0062102F">
          <w:rPr>
            <w:rFonts w:asciiTheme="minorHAnsi" w:eastAsiaTheme="minorEastAsia" w:hAnsiTheme="minorHAnsi" w:cstheme="minorBidi"/>
            <w:sz w:val="22"/>
            <w:szCs w:val="22"/>
            <w:lang w:eastAsia="en-AU"/>
          </w:rPr>
          <w:tab/>
        </w:r>
        <w:r w:rsidR="0062102F" w:rsidRPr="00C447B6">
          <w:rPr>
            <w:rStyle w:val="Hyperlink"/>
          </w:rPr>
          <w:t>Prepare a daily cleaning worksheet</w:t>
        </w:r>
        <w:r w:rsidR="0062102F">
          <w:rPr>
            <w:webHidden/>
          </w:rPr>
          <w:tab/>
        </w:r>
        <w:r w:rsidR="0062102F">
          <w:rPr>
            <w:webHidden/>
          </w:rPr>
          <w:fldChar w:fldCharType="begin"/>
        </w:r>
        <w:r w:rsidR="0062102F">
          <w:rPr>
            <w:webHidden/>
          </w:rPr>
          <w:instrText xml:space="preserve"> PAGEREF _Toc328297665 \h </w:instrText>
        </w:r>
        <w:r w:rsidR="0062102F">
          <w:rPr>
            <w:webHidden/>
          </w:rPr>
        </w:r>
        <w:r w:rsidR="0062102F">
          <w:rPr>
            <w:webHidden/>
          </w:rPr>
          <w:fldChar w:fldCharType="separate"/>
        </w:r>
        <w:r w:rsidR="004D2CC5">
          <w:rPr>
            <w:webHidden/>
          </w:rPr>
          <w:t>11</w:t>
        </w:r>
        <w:r w:rsidR="0062102F">
          <w:rPr>
            <w:webHidden/>
          </w:rPr>
          <w:fldChar w:fldCharType="end"/>
        </w:r>
      </w:hyperlink>
    </w:p>
    <w:p w:rsidR="0062102F" w:rsidRDefault="00A73D7E">
      <w:pPr>
        <w:pStyle w:val="TOC2"/>
        <w:rPr>
          <w:rFonts w:asciiTheme="minorHAnsi" w:eastAsiaTheme="minorEastAsia" w:hAnsiTheme="minorHAnsi" w:cstheme="minorBidi"/>
          <w:sz w:val="22"/>
          <w:szCs w:val="22"/>
          <w:lang w:eastAsia="en-AU"/>
        </w:rPr>
      </w:pPr>
      <w:hyperlink w:anchor="_Toc328297666" w:history="1">
        <w:r w:rsidR="0062102F" w:rsidRPr="00C447B6">
          <w:rPr>
            <w:rStyle w:val="Hyperlink"/>
          </w:rPr>
          <w:t>Activity 24</w:t>
        </w:r>
        <w:r w:rsidR="0062102F">
          <w:rPr>
            <w:rFonts w:asciiTheme="minorHAnsi" w:eastAsiaTheme="minorEastAsia" w:hAnsiTheme="minorHAnsi" w:cstheme="minorBidi"/>
            <w:sz w:val="22"/>
            <w:szCs w:val="22"/>
            <w:lang w:eastAsia="en-AU"/>
          </w:rPr>
          <w:tab/>
        </w:r>
        <w:r w:rsidR="0062102F" w:rsidRPr="00C447B6">
          <w:rPr>
            <w:rStyle w:val="Hyperlink"/>
          </w:rPr>
          <w:t>Cleaning the meat slicer</w:t>
        </w:r>
        <w:r w:rsidR="0062102F">
          <w:rPr>
            <w:webHidden/>
          </w:rPr>
          <w:tab/>
        </w:r>
        <w:r w:rsidR="0062102F">
          <w:rPr>
            <w:webHidden/>
          </w:rPr>
          <w:fldChar w:fldCharType="begin"/>
        </w:r>
        <w:r w:rsidR="0062102F">
          <w:rPr>
            <w:webHidden/>
          </w:rPr>
          <w:instrText xml:space="preserve"> PAGEREF _Toc328297666 \h </w:instrText>
        </w:r>
        <w:r w:rsidR="0062102F">
          <w:rPr>
            <w:webHidden/>
          </w:rPr>
        </w:r>
        <w:r w:rsidR="0062102F">
          <w:rPr>
            <w:webHidden/>
          </w:rPr>
          <w:fldChar w:fldCharType="separate"/>
        </w:r>
        <w:r w:rsidR="004D2CC5">
          <w:rPr>
            <w:webHidden/>
          </w:rPr>
          <w:t>11</w:t>
        </w:r>
        <w:r w:rsidR="0062102F">
          <w:rPr>
            <w:webHidden/>
          </w:rPr>
          <w:fldChar w:fldCharType="end"/>
        </w:r>
      </w:hyperlink>
    </w:p>
    <w:p w:rsidR="0062102F" w:rsidRDefault="00A73D7E">
      <w:pPr>
        <w:pStyle w:val="TOC2"/>
        <w:rPr>
          <w:rFonts w:asciiTheme="minorHAnsi" w:eastAsiaTheme="minorEastAsia" w:hAnsiTheme="minorHAnsi" w:cstheme="minorBidi"/>
          <w:sz w:val="22"/>
          <w:szCs w:val="22"/>
          <w:lang w:eastAsia="en-AU"/>
        </w:rPr>
      </w:pPr>
      <w:hyperlink w:anchor="_Toc328297667" w:history="1">
        <w:r w:rsidR="0062102F" w:rsidRPr="00C447B6">
          <w:rPr>
            <w:rStyle w:val="Hyperlink"/>
          </w:rPr>
          <w:t>Activity 25</w:t>
        </w:r>
        <w:r w:rsidR="0062102F">
          <w:rPr>
            <w:rFonts w:asciiTheme="minorHAnsi" w:eastAsiaTheme="minorEastAsia" w:hAnsiTheme="minorHAnsi" w:cstheme="minorBidi"/>
            <w:sz w:val="22"/>
            <w:szCs w:val="22"/>
            <w:lang w:eastAsia="en-AU"/>
          </w:rPr>
          <w:tab/>
        </w:r>
        <w:r w:rsidR="0062102F" w:rsidRPr="00C447B6">
          <w:rPr>
            <w:rStyle w:val="Hyperlink"/>
          </w:rPr>
          <w:t>Cleaning kitchen equipment</w:t>
        </w:r>
        <w:r w:rsidR="0062102F">
          <w:rPr>
            <w:webHidden/>
          </w:rPr>
          <w:tab/>
        </w:r>
        <w:r w:rsidR="0062102F">
          <w:rPr>
            <w:webHidden/>
          </w:rPr>
          <w:fldChar w:fldCharType="begin"/>
        </w:r>
        <w:r w:rsidR="0062102F">
          <w:rPr>
            <w:webHidden/>
          </w:rPr>
          <w:instrText xml:space="preserve"> PAGEREF _Toc328297667 \h </w:instrText>
        </w:r>
        <w:r w:rsidR="0062102F">
          <w:rPr>
            <w:webHidden/>
          </w:rPr>
        </w:r>
        <w:r w:rsidR="0062102F">
          <w:rPr>
            <w:webHidden/>
          </w:rPr>
          <w:fldChar w:fldCharType="separate"/>
        </w:r>
        <w:r w:rsidR="004D2CC5">
          <w:rPr>
            <w:webHidden/>
          </w:rPr>
          <w:t>11</w:t>
        </w:r>
        <w:r w:rsidR="0062102F">
          <w:rPr>
            <w:webHidden/>
          </w:rPr>
          <w:fldChar w:fldCharType="end"/>
        </w:r>
      </w:hyperlink>
    </w:p>
    <w:p w:rsidR="0062102F" w:rsidRDefault="00A73D7E">
      <w:pPr>
        <w:pStyle w:val="TOC2"/>
        <w:rPr>
          <w:rFonts w:asciiTheme="minorHAnsi" w:eastAsiaTheme="minorEastAsia" w:hAnsiTheme="minorHAnsi" w:cstheme="minorBidi"/>
          <w:sz w:val="22"/>
          <w:szCs w:val="22"/>
          <w:lang w:eastAsia="en-AU"/>
        </w:rPr>
      </w:pPr>
      <w:hyperlink w:anchor="_Toc328297668" w:history="1">
        <w:r w:rsidR="0062102F" w:rsidRPr="00C447B6">
          <w:rPr>
            <w:rStyle w:val="Hyperlink"/>
          </w:rPr>
          <w:t>Activity 26</w:t>
        </w:r>
        <w:r w:rsidR="0062102F">
          <w:rPr>
            <w:rFonts w:asciiTheme="minorHAnsi" w:eastAsiaTheme="minorEastAsia" w:hAnsiTheme="minorHAnsi" w:cstheme="minorBidi"/>
            <w:sz w:val="22"/>
            <w:szCs w:val="22"/>
            <w:lang w:eastAsia="en-AU"/>
          </w:rPr>
          <w:tab/>
        </w:r>
        <w:r w:rsidR="0062102F" w:rsidRPr="00C447B6">
          <w:rPr>
            <w:rStyle w:val="Hyperlink"/>
          </w:rPr>
          <w:t>Cleaning a piece of equipment</w:t>
        </w:r>
        <w:r w:rsidR="0062102F">
          <w:rPr>
            <w:webHidden/>
          </w:rPr>
          <w:tab/>
        </w:r>
        <w:r w:rsidR="0062102F">
          <w:rPr>
            <w:webHidden/>
          </w:rPr>
          <w:fldChar w:fldCharType="begin"/>
        </w:r>
        <w:r w:rsidR="0062102F">
          <w:rPr>
            <w:webHidden/>
          </w:rPr>
          <w:instrText xml:space="preserve"> PAGEREF _Toc328297668 \h </w:instrText>
        </w:r>
        <w:r w:rsidR="0062102F">
          <w:rPr>
            <w:webHidden/>
          </w:rPr>
        </w:r>
        <w:r w:rsidR="0062102F">
          <w:rPr>
            <w:webHidden/>
          </w:rPr>
          <w:fldChar w:fldCharType="separate"/>
        </w:r>
        <w:r w:rsidR="004D2CC5">
          <w:rPr>
            <w:webHidden/>
          </w:rPr>
          <w:t>11</w:t>
        </w:r>
        <w:r w:rsidR="0062102F">
          <w:rPr>
            <w:webHidden/>
          </w:rPr>
          <w:fldChar w:fldCharType="end"/>
        </w:r>
      </w:hyperlink>
    </w:p>
    <w:p w:rsidR="0062102F" w:rsidRDefault="00A73D7E">
      <w:pPr>
        <w:pStyle w:val="TOC2"/>
        <w:rPr>
          <w:rFonts w:asciiTheme="minorHAnsi" w:eastAsiaTheme="minorEastAsia" w:hAnsiTheme="minorHAnsi" w:cstheme="minorBidi"/>
          <w:sz w:val="22"/>
          <w:szCs w:val="22"/>
          <w:lang w:eastAsia="en-AU"/>
        </w:rPr>
      </w:pPr>
      <w:hyperlink w:anchor="_Toc328297669" w:history="1">
        <w:r w:rsidR="0062102F" w:rsidRPr="00C447B6">
          <w:rPr>
            <w:rStyle w:val="Hyperlink"/>
          </w:rPr>
          <w:t>Activity 27</w:t>
        </w:r>
        <w:r w:rsidR="0062102F">
          <w:rPr>
            <w:rFonts w:asciiTheme="minorHAnsi" w:eastAsiaTheme="minorEastAsia" w:hAnsiTheme="minorHAnsi" w:cstheme="minorBidi"/>
            <w:sz w:val="22"/>
            <w:szCs w:val="22"/>
            <w:lang w:eastAsia="en-AU"/>
          </w:rPr>
          <w:tab/>
        </w:r>
        <w:r w:rsidR="0062102F" w:rsidRPr="00C447B6">
          <w:rPr>
            <w:rStyle w:val="Hyperlink"/>
          </w:rPr>
          <w:t>Cleaning surfaces</w:t>
        </w:r>
        <w:r w:rsidR="0062102F">
          <w:rPr>
            <w:webHidden/>
          </w:rPr>
          <w:tab/>
        </w:r>
        <w:r w:rsidR="0062102F">
          <w:rPr>
            <w:webHidden/>
          </w:rPr>
          <w:fldChar w:fldCharType="begin"/>
        </w:r>
        <w:r w:rsidR="0062102F">
          <w:rPr>
            <w:webHidden/>
          </w:rPr>
          <w:instrText xml:space="preserve"> PAGEREF _Toc328297669 \h </w:instrText>
        </w:r>
        <w:r w:rsidR="0062102F">
          <w:rPr>
            <w:webHidden/>
          </w:rPr>
        </w:r>
        <w:r w:rsidR="0062102F">
          <w:rPr>
            <w:webHidden/>
          </w:rPr>
          <w:fldChar w:fldCharType="separate"/>
        </w:r>
        <w:r w:rsidR="004D2CC5">
          <w:rPr>
            <w:webHidden/>
          </w:rPr>
          <w:t>12</w:t>
        </w:r>
        <w:r w:rsidR="0062102F">
          <w:rPr>
            <w:webHidden/>
          </w:rPr>
          <w:fldChar w:fldCharType="end"/>
        </w:r>
      </w:hyperlink>
    </w:p>
    <w:p w:rsidR="0062102F" w:rsidRDefault="00A73D7E">
      <w:pPr>
        <w:pStyle w:val="TOC2"/>
        <w:rPr>
          <w:rFonts w:asciiTheme="minorHAnsi" w:eastAsiaTheme="minorEastAsia" w:hAnsiTheme="minorHAnsi" w:cstheme="minorBidi"/>
          <w:sz w:val="22"/>
          <w:szCs w:val="22"/>
          <w:lang w:eastAsia="en-AU"/>
        </w:rPr>
      </w:pPr>
      <w:hyperlink w:anchor="_Toc328297670" w:history="1">
        <w:r w:rsidR="0062102F" w:rsidRPr="00C447B6">
          <w:rPr>
            <w:rStyle w:val="Hyperlink"/>
          </w:rPr>
          <w:t>Activity 28</w:t>
        </w:r>
        <w:r w:rsidR="0062102F">
          <w:rPr>
            <w:rFonts w:asciiTheme="minorHAnsi" w:eastAsiaTheme="minorEastAsia" w:hAnsiTheme="minorHAnsi" w:cstheme="minorBidi"/>
            <w:sz w:val="22"/>
            <w:szCs w:val="22"/>
            <w:lang w:eastAsia="en-AU"/>
          </w:rPr>
          <w:tab/>
        </w:r>
        <w:r w:rsidR="0062102F" w:rsidRPr="00C447B6">
          <w:rPr>
            <w:rStyle w:val="Hyperlink"/>
          </w:rPr>
          <w:t>Cleaning storage areas</w:t>
        </w:r>
        <w:r w:rsidR="0062102F">
          <w:rPr>
            <w:webHidden/>
          </w:rPr>
          <w:tab/>
        </w:r>
        <w:r w:rsidR="0062102F">
          <w:rPr>
            <w:webHidden/>
          </w:rPr>
          <w:fldChar w:fldCharType="begin"/>
        </w:r>
        <w:r w:rsidR="0062102F">
          <w:rPr>
            <w:webHidden/>
          </w:rPr>
          <w:instrText xml:space="preserve"> PAGEREF _Toc328297670 \h </w:instrText>
        </w:r>
        <w:r w:rsidR="0062102F">
          <w:rPr>
            <w:webHidden/>
          </w:rPr>
        </w:r>
        <w:r w:rsidR="0062102F">
          <w:rPr>
            <w:webHidden/>
          </w:rPr>
          <w:fldChar w:fldCharType="separate"/>
        </w:r>
        <w:r w:rsidR="004D2CC5">
          <w:rPr>
            <w:webHidden/>
          </w:rPr>
          <w:t>12</w:t>
        </w:r>
        <w:r w:rsidR="0062102F">
          <w:rPr>
            <w:webHidden/>
          </w:rPr>
          <w:fldChar w:fldCharType="end"/>
        </w:r>
      </w:hyperlink>
    </w:p>
    <w:p w:rsidR="0062102F" w:rsidRDefault="00A73D7E">
      <w:pPr>
        <w:pStyle w:val="TOC2"/>
        <w:rPr>
          <w:rFonts w:asciiTheme="minorHAnsi" w:eastAsiaTheme="minorEastAsia" w:hAnsiTheme="minorHAnsi" w:cstheme="minorBidi"/>
          <w:sz w:val="22"/>
          <w:szCs w:val="22"/>
          <w:lang w:eastAsia="en-AU"/>
        </w:rPr>
      </w:pPr>
      <w:hyperlink w:anchor="_Toc328297671" w:history="1">
        <w:r w:rsidR="0062102F" w:rsidRPr="00C447B6">
          <w:rPr>
            <w:rStyle w:val="Hyperlink"/>
          </w:rPr>
          <w:t>Activity 29</w:t>
        </w:r>
        <w:r w:rsidR="0062102F">
          <w:rPr>
            <w:rFonts w:asciiTheme="minorHAnsi" w:eastAsiaTheme="minorEastAsia" w:hAnsiTheme="minorHAnsi" w:cstheme="minorBidi"/>
            <w:sz w:val="22"/>
            <w:szCs w:val="22"/>
            <w:lang w:eastAsia="en-AU"/>
          </w:rPr>
          <w:tab/>
        </w:r>
        <w:r w:rsidR="0062102F" w:rsidRPr="00C447B6">
          <w:rPr>
            <w:rStyle w:val="Hyperlink"/>
          </w:rPr>
          <w:t>Your workplace cleaning procedure</w:t>
        </w:r>
        <w:r w:rsidR="0062102F">
          <w:rPr>
            <w:webHidden/>
          </w:rPr>
          <w:tab/>
        </w:r>
        <w:r w:rsidR="0062102F">
          <w:rPr>
            <w:webHidden/>
          </w:rPr>
          <w:fldChar w:fldCharType="begin"/>
        </w:r>
        <w:r w:rsidR="0062102F">
          <w:rPr>
            <w:webHidden/>
          </w:rPr>
          <w:instrText xml:space="preserve"> PAGEREF _Toc328297671 \h </w:instrText>
        </w:r>
        <w:r w:rsidR="0062102F">
          <w:rPr>
            <w:webHidden/>
          </w:rPr>
        </w:r>
        <w:r w:rsidR="0062102F">
          <w:rPr>
            <w:webHidden/>
          </w:rPr>
          <w:fldChar w:fldCharType="separate"/>
        </w:r>
        <w:r w:rsidR="004D2CC5">
          <w:rPr>
            <w:webHidden/>
          </w:rPr>
          <w:t>12</w:t>
        </w:r>
        <w:r w:rsidR="0062102F">
          <w:rPr>
            <w:webHidden/>
          </w:rPr>
          <w:fldChar w:fldCharType="end"/>
        </w:r>
      </w:hyperlink>
    </w:p>
    <w:p w:rsidR="0062102F" w:rsidRDefault="00A73D7E">
      <w:pPr>
        <w:pStyle w:val="TOC2"/>
        <w:rPr>
          <w:rFonts w:asciiTheme="minorHAnsi" w:eastAsiaTheme="minorEastAsia" w:hAnsiTheme="minorHAnsi" w:cstheme="minorBidi"/>
          <w:sz w:val="22"/>
          <w:szCs w:val="22"/>
          <w:lang w:eastAsia="en-AU"/>
        </w:rPr>
      </w:pPr>
      <w:hyperlink w:anchor="_Toc328297672" w:history="1">
        <w:r w:rsidR="0062102F" w:rsidRPr="00C447B6">
          <w:rPr>
            <w:rStyle w:val="Hyperlink"/>
          </w:rPr>
          <w:t>Activity 30</w:t>
        </w:r>
        <w:r w:rsidR="0062102F">
          <w:rPr>
            <w:rFonts w:asciiTheme="minorHAnsi" w:eastAsiaTheme="minorEastAsia" w:hAnsiTheme="minorHAnsi" w:cstheme="minorBidi"/>
            <w:sz w:val="22"/>
            <w:szCs w:val="22"/>
            <w:lang w:eastAsia="en-AU"/>
          </w:rPr>
          <w:tab/>
        </w:r>
        <w:r w:rsidR="0062102F" w:rsidRPr="00C447B6">
          <w:rPr>
            <w:rStyle w:val="Hyperlink"/>
          </w:rPr>
          <w:t>Cleaning waste bins</w:t>
        </w:r>
        <w:r w:rsidR="0062102F">
          <w:rPr>
            <w:webHidden/>
          </w:rPr>
          <w:tab/>
        </w:r>
        <w:r w:rsidR="0062102F">
          <w:rPr>
            <w:webHidden/>
          </w:rPr>
          <w:fldChar w:fldCharType="begin"/>
        </w:r>
        <w:r w:rsidR="0062102F">
          <w:rPr>
            <w:webHidden/>
          </w:rPr>
          <w:instrText xml:space="preserve"> PAGEREF _Toc328297672 \h </w:instrText>
        </w:r>
        <w:r w:rsidR="0062102F">
          <w:rPr>
            <w:webHidden/>
          </w:rPr>
        </w:r>
        <w:r w:rsidR="0062102F">
          <w:rPr>
            <w:webHidden/>
          </w:rPr>
          <w:fldChar w:fldCharType="separate"/>
        </w:r>
        <w:r w:rsidR="004D2CC5">
          <w:rPr>
            <w:webHidden/>
          </w:rPr>
          <w:t>12</w:t>
        </w:r>
        <w:r w:rsidR="0062102F">
          <w:rPr>
            <w:webHidden/>
          </w:rPr>
          <w:fldChar w:fldCharType="end"/>
        </w:r>
      </w:hyperlink>
    </w:p>
    <w:p w:rsidR="0062102F" w:rsidRDefault="00A73D7E">
      <w:pPr>
        <w:pStyle w:val="TOC2"/>
        <w:rPr>
          <w:rFonts w:asciiTheme="minorHAnsi" w:eastAsiaTheme="minorEastAsia" w:hAnsiTheme="minorHAnsi" w:cstheme="minorBidi"/>
          <w:sz w:val="22"/>
          <w:szCs w:val="22"/>
          <w:lang w:eastAsia="en-AU"/>
        </w:rPr>
      </w:pPr>
      <w:hyperlink w:anchor="_Toc328297673" w:history="1">
        <w:r w:rsidR="0062102F" w:rsidRPr="00C447B6">
          <w:rPr>
            <w:rStyle w:val="Hyperlink"/>
          </w:rPr>
          <w:t>Activity 31</w:t>
        </w:r>
        <w:r w:rsidR="0062102F">
          <w:rPr>
            <w:rFonts w:asciiTheme="minorHAnsi" w:eastAsiaTheme="minorEastAsia" w:hAnsiTheme="minorHAnsi" w:cstheme="minorBidi"/>
            <w:sz w:val="22"/>
            <w:szCs w:val="22"/>
            <w:lang w:eastAsia="en-AU"/>
          </w:rPr>
          <w:tab/>
        </w:r>
        <w:r w:rsidR="0062102F" w:rsidRPr="00C447B6">
          <w:rPr>
            <w:rStyle w:val="Hyperlink"/>
          </w:rPr>
          <w:t>Waste at your workplace</w:t>
        </w:r>
        <w:r w:rsidR="0062102F">
          <w:rPr>
            <w:webHidden/>
          </w:rPr>
          <w:tab/>
        </w:r>
        <w:r w:rsidR="0062102F">
          <w:rPr>
            <w:webHidden/>
          </w:rPr>
          <w:fldChar w:fldCharType="begin"/>
        </w:r>
        <w:r w:rsidR="0062102F">
          <w:rPr>
            <w:webHidden/>
          </w:rPr>
          <w:instrText xml:space="preserve"> PAGEREF _Toc328297673 \h </w:instrText>
        </w:r>
        <w:r w:rsidR="0062102F">
          <w:rPr>
            <w:webHidden/>
          </w:rPr>
        </w:r>
        <w:r w:rsidR="0062102F">
          <w:rPr>
            <w:webHidden/>
          </w:rPr>
          <w:fldChar w:fldCharType="separate"/>
        </w:r>
        <w:r w:rsidR="004D2CC5">
          <w:rPr>
            <w:webHidden/>
          </w:rPr>
          <w:t>12</w:t>
        </w:r>
        <w:r w:rsidR="0062102F">
          <w:rPr>
            <w:webHidden/>
          </w:rPr>
          <w:fldChar w:fldCharType="end"/>
        </w:r>
      </w:hyperlink>
    </w:p>
    <w:p w:rsidR="0062102F" w:rsidRDefault="00A73D7E">
      <w:pPr>
        <w:pStyle w:val="TOC2"/>
        <w:rPr>
          <w:rFonts w:asciiTheme="minorHAnsi" w:eastAsiaTheme="minorEastAsia" w:hAnsiTheme="minorHAnsi" w:cstheme="minorBidi"/>
          <w:sz w:val="22"/>
          <w:szCs w:val="22"/>
          <w:lang w:eastAsia="en-AU"/>
        </w:rPr>
      </w:pPr>
      <w:hyperlink w:anchor="_Toc328297674" w:history="1">
        <w:r w:rsidR="0062102F" w:rsidRPr="00C447B6">
          <w:rPr>
            <w:rStyle w:val="Hyperlink"/>
          </w:rPr>
          <w:t>Activity 32</w:t>
        </w:r>
        <w:r w:rsidR="0062102F">
          <w:rPr>
            <w:rFonts w:asciiTheme="minorHAnsi" w:eastAsiaTheme="minorEastAsia" w:hAnsiTheme="minorHAnsi" w:cstheme="minorBidi"/>
            <w:sz w:val="22"/>
            <w:szCs w:val="22"/>
            <w:lang w:eastAsia="en-AU"/>
          </w:rPr>
          <w:tab/>
        </w:r>
        <w:r w:rsidR="0062102F" w:rsidRPr="00C447B6">
          <w:rPr>
            <w:rStyle w:val="Hyperlink"/>
          </w:rPr>
          <w:t>Handling linen at your workplace</w:t>
        </w:r>
        <w:r w:rsidR="0062102F">
          <w:rPr>
            <w:webHidden/>
          </w:rPr>
          <w:tab/>
        </w:r>
        <w:r w:rsidR="0062102F">
          <w:rPr>
            <w:webHidden/>
          </w:rPr>
          <w:fldChar w:fldCharType="begin"/>
        </w:r>
        <w:r w:rsidR="0062102F">
          <w:rPr>
            <w:webHidden/>
          </w:rPr>
          <w:instrText xml:space="preserve"> PAGEREF _Toc328297674 \h </w:instrText>
        </w:r>
        <w:r w:rsidR="0062102F">
          <w:rPr>
            <w:webHidden/>
          </w:rPr>
        </w:r>
        <w:r w:rsidR="0062102F">
          <w:rPr>
            <w:webHidden/>
          </w:rPr>
          <w:fldChar w:fldCharType="separate"/>
        </w:r>
        <w:r w:rsidR="004D2CC5">
          <w:rPr>
            <w:webHidden/>
          </w:rPr>
          <w:t>12</w:t>
        </w:r>
        <w:r w:rsidR="0062102F">
          <w:rPr>
            <w:webHidden/>
          </w:rPr>
          <w:fldChar w:fldCharType="end"/>
        </w:r>
      </w:hyperlink>
    </w:p>
    <w:p w:rsidR="0062102F" w:rsidRDefault="00A73D7E">
      <w:pPr>
        <w:pStyle w:val="TOC2"/>
        <w:rPr>
          <w:rFonts w:asciiTheme="minorHAnsi" w:eastAsiaTheme="minorEastAsia" w:hAnsiTheme="minorHAnsi" w:cstheme="minorBidi"/>
          <w:sz w:val="22"/>
          <w:szCs w:val="22"/>
          <w:lang w:eastAsia="en-AU"/>
        </w:rPr>
      </w:pPr>
      <w:hyperlink w:anchor="_Toc328297675" w:history="1">
        <w:r w:rsidR="0062102F" w:rsidRPr="00C447B6">
          <w:rPr>
            <w:rStyle w:val="Hyperlink"/>
          </w:rPr>
          <w:t>Activity 33</w:t>
        </w:r>
        <w:r w:rsidR="0062102F">
          <w:rPr>
            <w:rFonts w:asciiTheme="minorHAnsi" w:eastAsiaTheme="minorEastAsia" w:hAnsiTheme="minorHAnsi" w:cstheme="minorBidi"/>
            <w:sz w:val="22"/>
            <w:szCs w:val="22"/>
            <w:lang w:eastAsia="en-AU"/>
          </w:rPr>
          <w:tab/>
        </w:r>
        <w:r w:rsidR="0062102F" w:rsidRPr="00C447B6">
          <w:rPr>
            <w:rStyle w:val="Hyperlink"/>
          </w:rPr>
          <w:t>Is your workplace environmentally friendly?</w:t>
        </w:r>
        <w:r w:rsidR="0062102F">
          <w:rPr>
            <w:webHidden/>
          </w:rPr>
          <w:tab/>
        </w:r>
        <w:r w:rsidR="0062102F">
          <w:rPr>
            <w:webHidden/>
          </w:rPr>
          <w:fldChar w:fldCharType="begin"/>
        </w:r>
        <w:r w:rsidR="0062102F">
          <w:rPr>
            <w:webHidden/>
          </w:rPr>
          <w:instrText xml:space="preserve"> PAGEREF _Toc328297675 \h </w:instrText>
        </w:r>
        <w:r w:rsidR="0062102F">
          <w:rPr>
            <w:webHidden/>
          </w:rPr>
        </w:r>
        <w:r w:rsidR="0062102F">
          <w:rPr>
            <w:webHidden/>
          </w:rPr>
          <w:fldChar w:fldCharType="separate"/>
        </w:r>
        <w:r w:rsidR="004D2CC5">
          <w:rPr>
            <w:webHidden/>
          </w:rPr>
          <w:t>13</w:t>
        </w:r>
        <w:r w:rsidR="0062102F">
          <w:rPr>
            <w:webHidden/>
          </w:rPr>
          <w:fldChar w:fldCharType="end"/>
        </w:r>
      </w:hyperlink>
    </w:p>
    <w:p w:rsidR="0062102F" w:rsidRDefault="00A73D7E" w:rsidP="0062102F">
      <w:pPr>
        <w:pStyle w:val="TOC1"/>
        <w:rPr>
          <w:rStyle w:val="Hyperlink"/>
        </w:rPr>
      </w:pPr>
      <w:hyperlink w:anchor="_Toc328297676" w:history="1">
        <w:r w:rsidR="0062102F" w:rsidRPr="0062102F">
          <w:rPr>
            <w:rStyle w:val="Hyperlink"/>
            <w:color w:val="auto"/>
            <w:u w:val="none"/>
          </w:rPr>
          <w:t>Environmental</w:t>
        </w:r>
        <w:r w:rsidR="0062102F" w:rsidRPr="00C447B6">
          <w:rPr>
            <w:rStyle w:val="Hyperlink"/>
          </w:rPr>
          <w:t xml:space="preserve"> sustainability – further information</w:t>
        </w:r>
        <w:r w:rsidR="0062102F">
          <w:rPr>
            <w:webHidden/>
          </w:rPr>
          <w:tab/>
        </w:r>
        <w:r w:rsidR="0062102F">
          <w:rPr>
            <w:webHidden/>
          </w:rPr>
          <w:fldChar w:fldCharType="begin"/>
        </w:r>
        <w:r w:rsidR="0062102F">
          <w:rPr>
            <w:webHidden/>
          </w:rPr>
          <w:instrText xml:space="preserve"> PAGEREF _Toc328297676 \h </w:instrText>
        </w:r>
        <w:r w:rsidR="0062102F">
          <w:rPr>
            <w:webHidden/>
          </w:rPr>
        </w:r>
        <w:r w:rsidR="0062102F">
          <w:rPr>
            <w:webHidden/>
          </w:rPr>
          <w:fldChar w:fldCharType="separate"/>
        </w:r>
        <w:r w:rsidR="004D2CC5">
          <w:rPr>
            <w:webHidden/>
          </w:rPr>
          <w:t>14</w:t>
        </w:r>
        <w:r w:rsidR="0062102F">
          <w:rPr>
            <w:webHidden/>
          </w:rPr>
          <w:fldChar w:fldCharType="end"/>
        </w:r>
      </w:hyperlink>
    </w:p>
    <w:p w:rsidR="0062102F" w:rsidRPr="0062102F" w:rsidRDefault="0062102F" w:rsidP="0062102F">
      <w:pPr>
        <w:rPr>
          <w:rFonts w:eastAsiaTheme="minorEastAsia"/>
          <w:sz w:val="2"/>
          <w:szCs w:val="2"/>
        </w:rPr>
      </w:pPr>
    </w:p>
    <w:p w:rsidR="0062102F" w:rsidRDefault="00A73D7E">
      <w:pPr>
        <w:pStyle w:val="TOC1"/>
        <w:rPr>
          <w:rFonts w:asciiTheme="minorHAnsi" w:eastAsiaTheme="minorEastAsia" w:hAnsiTheme="minorHAnsi" w:cstheme="minorBidi"/>
          <w:b w:val="0"/>
          <w:sz w:val="22"/>
          <w:szCs w:val="22"/>
          <w:lang w:eastAsia="en-AU"/>
        </w:rPr>
      </w:pPr>
      <w:hyperlink w:anchor="_Toc328297677" w:history="1">
        <w:r w:rsidR="0062102F" w:rsidRPr="00C447B6">
          <w:rPr>
            <w:rStyle w:val="Hyperlink"/>
          </w:rPr>
          <w:t>Appendix: Cards for Activity 5</w:t>
        </w:r>
        <w:r w:rsidR="0062102F">
          <w:rPr>
            <w:webHidden/>
          </w:rPr>
          <w:tab/>
        </w:r>
        <w:r w:rsidR="0062102F">
          <w:rPr>
            <w:webHidden/>
          </w:rPr>
          <w:fldChar w:fldCharType="begin"/>
        </w:r>
        <w:r w:rsidR="0062102F">
          <w:rPr>
            <w:webHidden/>
          </w:rPr>
          <w:instrText xml:space="preserve"> PAGEREF _Toc328297677 \h </w:instrText>
        </w:r>
        <w:r w:rsidR="0062102F">
          <w:rPr>
            <w:webHidden/>
          </w:rPr>
        </w:r>
        <w:r w:rsidR="0062102F">
          <w:rPr>
            <w:webHidden/>
          </w:rPr>
          <w:fldChar w:fldCharType="separate"/>
        </w:r>
        <w:r w:rsidR="004D2CC5">
          <w:rPr>
            <w:webHidden/>
          </w:rPr>
          <w:t>15</w:t>
        </w:r>
        <w:r w:rsidR="0062102F">
          <w:rPr>
            <w:webHidden/>
          </w:rPr>
          <w:fldChar w:fldCharType="end"/>
        </w:r>
      </w:hyperlink>
    </w:p>
    <w:p w:rsidR="00642A7C" w:rsidRPr="00642A7C" w:rsidRDefault="0062102F" w:rsidP="00642A7C">
      <w:pPr>
        <w:pStyle w:val="BodyText"/>
      </w:pPr>
      <w:r>
        <w:fldChar w:fldCharType="end"/>
      </w:r>
    </w:p>
    <w:p w:rsidR="009F6344" w:rsidRDefault="009F6344" w:rsidP="00A75482"/>
    <w:p w:rsidR="009F6344" w:rsidRDefault="009F6344" w:rsidP="00A75482"/>
    <w:p w:rsidR="00642A7C" w:rsidRDefault="00642A7C" w:rsidP="00642A7C">
      <w:pPr>
        <w:pStyle w:val="BodyText"/>
      </w:pPr>
    </w:p>
    <w:p w:rsidR="00642A7C" w:rsidRDefault="00642A7C" w:rsidP="00642A7C">
      <w:pPr>
        <w:pStyle w:val="BodyText"/>
        <w:sectPr w:rsidR="00642A7C" w:rsidSect="00642A7C">
          <w:headerReference w:type="even" r:id="rId11"/>
          <w:headerReference w:type="default" r:id="rId12"/>
          <w:footerReference w:type="even" r:id="rId13"/>
          <w:footerReference w:type="default" r:id="rId14"/>
          <w:pgSz w:w="11906" w:h="16838" w:code="9"/>
          <w:pgMar w:top="1440" w:right="1440" w:bottom="1440" w:left="1440" w:header="709" w:footer="709" w:gutter="0"/>
          <w:pgNumType w:fmt="lowerRoman"/>
          <w:cols w:space="708"/>
          <w:titlePg/>
          <w:docGrid w:linePitch="360"/>
        </w:sectPr>
      </w:pPr>
    </w:p>
    <w:p w:rsidR="00642A7C" w:rsidRPr="00642A7C" w:rsidRDefault="00642A7C" w:rsidP="00642A7C">
      <w:pPr>
        <w:pStyle w:val="BodyText"/>
        <w:sectPr w:rsidR="00642A7C" w:rsidRPr="00642A7C" w:rsidSect="00642A7C">
          <w:type w:val="continuous"/>
          <w:pgSz w:w="11906" w:h="16838" w:code="9"/>
          <w:pgMar w:top="1440" w:right="1440" w:bottom="1440" w:left="1440" w:header="709" w:footer="709" w:gutter="0"/>
          <w:cols w:space="708"/>
          <w:titlePg/>
          <w:docGrid w:linePitch="360"/>
        </w:sectPr>
      </w:pPr>
    </w:p>
    <w:p w:rsidR="00534760" w:rsidRPr="00642A7C" w:rsidRDefault="00534760" w:rsidP="00642A7C">
      <w:pPr>
        <w:pStyle w:val="ChapterHeading"/>
      </w:pPr>
      <w:bookmarkStart w:id="5" w:name="_Toc328297640"/>
      <w:r w:rsidRPr="00642A7C">
        <w:lastRenderedPageBreak/>
        <w:t>What is in th</w:t>
      </w:r>
      <w:r w:rsidR="003759A5" w:rsidRPr="00642A7C">
        <w:t>is</w:t>
      </w:r>
      <w:r w:rsidRPr="00642A7C">
        <w:t xml:space="preserve"> </w:t>
      </w:r>
      <w:r w:rsidR="004D1C60" w:rsidRPr="00642A7C">
        <w:t>g</w:t>
      </w:r>
      <w:r w:rsidR="003759A5" w:rsidRPr="00642A7C">
        <w:t>uide</w:t>
      </w:r>
      <w:r w:rsidRPr="00642A7C">
        <w:t>?</w:t>
      </w:r>
      <w:bookmarkEnd w:id="5"/>
    </w:p>
    <w:p w:rsidR="00534760" w:rsidRPr="00717A0D" w:rsidRDefault="00534760" w:rsidP="00642A7C">
      <w:pPr>
        <w:pStyle w:val="Body"/>
      </w:pPr>
      <w:r w:rsidRPr="00717A0D">
        <w:t xml:space="preserve">This </w:t>
      </w:r>
      <w:r w:rsidRPr="00EE2AE8">
        <w:rPr>
          <w:i/>
        </w:rPr>
        <w:t xml:space="preserve">Trainer Guide </w:t>
      </w:r>
      <w:r w:rsidR="007366CB" w:rsidRPr="00EE2AE8">
        <w:rPr>
          <w:i/>
        </w:rPr>
        <w:t>to Activities</w:t>
      </w:r>
      <w:r w:rsidR="007366CB">
        <w:t xml:space="preserve"> </w:t>
      </w:r>
      <w:r w:rsidRPr="00717A0D">
        <w:t>is part of a set of resources to support delivery of 9 units from qualifications in the SIT0</w:t>
      </w:r>
      <w:r w:rsidR="00C453CA">
        <w:t>7 Hospitality Training Package.</w:t>
      </w:r>
    </w:p>
    <w:p w:rsidR="00BE2D18" w:rsidRPr="00717A0D" w:rsidRDefault="00BE2D18" w:rsidP="008B3295">
      <w:pPr>
        <w:pStyle w:val="Body"/>
        <w:spacing w:after="240"/>
      </w:pPr>
      <w:r w:rsidRPr="00717A0D">
        <w:t>The resources have 3 components: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BE2D18" w:rsidRPr="007366CB" w:rsidTr="0062102F">
        <w:tc>
          <w:tcPr>
            <w:tcW w:w="9072" w:type="dxa"/>
          </w:tcPr>
          <w:p w:rsidR="00BE2D18" w:rsidRPr="008B3295" w:rsidRDefault="00BE2D18" w:rsidP="0062102F">
            <w:pPr>
              <w:pStyle w:val="Body"/>
              <w:spacing w:before="120" w:after="240"/>
              <w:ind w:left="459" w:hanging="459"/>
              <w:rPr>
                <w:b/>
              </w:rPr>
            </w:pPr>
            <w:r w:rsidRPr="008B3295">
              <w:rPr>
                <w:b/>
              </w:rPr>
              <w:t xml:space="preserve">1. </w:t>
            </w:r>
            <w:r w:rsidR="008B3295" w:rsidRPr="008B3295">
              <w:rPr>
                <w:b/>
              </w:rPr>
              <w:tab/>
            </w:r>
            <w:r w:rsidRPr="008B3295">
              <w:rPr>
                <w:b/>
              </w:rPr>
              <w:t>Learner Workbook.</w:t>
            </w:r>
          </w:p>
        </w:tc>
      </w:tr>
      <w:tr w:rsidR="00BE2D18" w:rsidRPr="007366CB" w:rsidTr="0062102F">
        <w:tc>
          <w:tcPr>
            <w:tcW w:w="9072" w:type="dxa"/>
          </w:tcPr>
          <w:p w:rsidR="00BE2D18" w:rsidRPr="008B3295" w:rsidRDefault="00BE2D18" w:rsidP="0062102F">
            <w:pPr>
              <w:pStyle w:val="Body"/>
              <w:spacing w:before="120"/>
              <w:ind w:left="459" w:hanging="459"/>
              <w:rPr>
                <w:b/>
              </w:rPr>
            </w:pPr>
            <w:r w:rsidRPr="008B3295">
              <w:rPr>
                <w:b/>
              </w:rPr>
              <w:t xml:space="preserve">2. </w:t>
            </w:r>
            <w:r w:rsidR="008B3295" w:rsidRPr="008B3295">
              <w:rPr>
                <w:b/>
              </w:rPr>
              <w:tab/>
            </w:r>
            <w:r w:rsidRPr="008B3295">
              <w:rPr>
                <w:b/>
              </w:rPr>
              <w:t>General Trainer’s Guide</w:t>
            </w:r>
          </w:p>
          <w:p w:rsidR="00BE2D18" w:rsidRDefault="00BE2D18" w:rsidP="008B3295">
            <w:pPr>
              <w:pStyle w:val="Body"/>
              <w:ind w:left="459"/>
            </w:pPr>
            <w:r>
              <w:t>T</w:t>
            </w:r>
            <w:r w:rsidRPr="007366CB">
              <w:t>his single guide contains information to assist trainers to understand:</w:t>
            </w:r>
          </w:p>
          <w:p w:rsidR="00BE2D18" w:rsidRDefault="00BE2D18" w:rsidP="008B3295">
            <w:pPr>
              <w:pStyle w:val="BulletList1"/>
              <w:ind w:left="885" w:hanging="426"/>
            </w:pPr>
            <w:r w:rsidRPr="007366CB">
              <w:t xml:space="preserve">the </w:t>
            </w:r>
            <w:r w:rsidR="0037472B">
              <w:t>purpose and design of the resources</w:t>
            </w:r>
          </w:p>
          <w:p w:rsidR="00BE2D18" w:rsidRDefault="00BE2D18" w:rsidP="008B3295">
            <w:pPr>
              <w:pStyle w:val="BulletList1"/>
              <w:ind w:left="885" w:hanging="426"/>
            </w:pPr>
            <w:r>
              <w:t>strategies for working with</w:t>
            </w:r>
            <w:r w:rsidRPr="007366CB">
              <w:t xml:space="preserve"> learners with lower LLN levels</w:t>
            </w:r>
          </w:p>
          <w:p w:rsidR="00BE2D18" w:rsidRDefault="00BE2D18" w:rsidP="008B3295">
            <w:pPr>
              <w:pStyle w:val="BulletList1"/>
              <w:ind w:left="885" w:hanging="426"/>
            </w:pPr>
            <w:r>
              <w:t>strategies for working with Indigenous learners</w:t>
            </w:r>
          </w:p>
          <w:p w:rsidR="00BE2D18" w:rsidRPr="007366CB" w:rsidRDefault="00460F3F" w:rsidP="0062102F">
            <w:pPr>
              <w:pStyle w:val="BulletList1"/>
              <w:spacing w:after="240"/>
              <w:ind w:left="885" w:hanging="426"/>
            </w:pPr>
            <w:proofErr w:type="gramStart"/>
            <w:r>
              <w:t>strategies</w:t>
            </w:r>
            <w:proofErr w:type="gramEnd"/>
            <w:r>
              <w:t xml:space="preserve"> for desi</w:t>
            </w:r>
            <w:r w:rsidR="00C453CA">
              <w:t>gning and conducting assessment</w:t>
            </w:r>
            <w:r>
              <w:t xml:space="preserve"> appropriate to these learner groups</w:t>
            </w:r>
            <w:r w:rsidR="00BE2D18" w:rsidRPr="007366CB">
              <w:t xml:space="preserve"> and AQF levels</w:t>
            </w:r>
            <w:r w:rsidR="00BE2D18">
              <w:t>.</w:t>
            </w:r>
          </w:p>
        </w:tc>
      </w:tr>
      <w:tr w:rsidR="00BE2D18" w:rsidRPr="007366CB" w:rsidTr="00A752C0">
        <w:tc>
          <w:tcPr>
            <w:tcW w:w="9072" w:type="dxa"/>
            <w:shd w:val="clear" w:color="auto" w:fill="BFBFBF" w:themeFill="background1" w:themeFillShade="BF"/>
          </w:tcPr>
          <w:p w:rsidR="00BE2D18" w:rsidRPr="008B3295" w:rsidRDefault="00BE2D18" w:rsidP="0062102F">
            <w:pPr>
              <w:pStyle w:val="Body"/>
              <w:spacing w:before="120"/>
              <w:ind w:left="459" w:hanging="459"/>
              <w:rPr>
                <w:b/>
              </w:rPr>
            </w:pPr>
            <w:r>
              <w:rPr>
                <w:b/>
              </w:rPr>
              <w:t xml:space="preserve">3. </w:t>
            </w:r>
            <w:r w:rsidRPr="0046717E">
              <w:rPr>
                <w:b/>
              </w:rPr>
              <w:t xml:space="preserve">Trainer’s Guide to </w:t>
            </w:r>
            <w:r>
              <w:rPr>
                <w:b/>
              </w:rPr>
              <w:t>A</w:t>
            </w:r>
            <w:r w:rsidRPr="0046717E">
              <w:rPr>
                <w:b/>
              </w:rPr>
              <w:t>ctivities</w:t>
            </w:r>
          </w:p>
          <w:p w:rsidR="00BE2D18" w:rsidRDefault="00BE2D18" w:rsidP="008B3295">
            <w:pPr>
              <w:pStyle w:val="Body"/>
              <w:ind w:left="459"/>
            </w:pPr>
            <w:r>
              <w:t>T</w:t>
            </w:r>
            <w:r w:rsidRPr="007366CB">
              <w:t>here is one of these for each unit. It contains:</w:t>
            </w:r>
          </w:p>
          <w:p w:rsidR="00BE2D18" w:rsidRDefault="00BE2D18" w:rsidP="008B3295">
            <w:pPr>
              <w:pStyle w:val="BulletList1"/>
              <w:ind w:left="885" w:hanging="426"/>
            </w:pPr>
            <w:r w:rsidRPr="007366CB">
              <w:t>a summary of the LLN requirements of that unit</w:t>
            </w:r>
          </w:p>
          <w:p w:rsidR="00BE2D18" w:rsidRPr="007366CB" w:rsidRDefault="00BE2D18" w:rsidP="008B3295">
            <w:pPr>
              <w:pStyle w:val="BulletList1"/>
              <w:spacing w:after="240"/>
              <w:ind w:left="885" w:hanging="426"/>
            </w:pPr>
            <w:proofErr w:type="gramStart"/>
            <w:r w:rsidRPr="007366CB">
              <w:t>advice</w:t>
            </w:r>
            <w:proofErr w:type="gramEnd"/>
            <w:r w:rsidRPr="007366CB">
              <w:t xml:space="preserve"> on using the Learner Workbook activi</w:t>
            </w:r>
            <w:r w:rsidR="00A732AE">
              <w:t>ties for that unit.</w:t>
            </w:r>
          </w:p>
        </w:tc>
      </w:tr>
    </w:tbl>
    <w:p w:rsidR="00534760" w:rsidRPr="00717A0D" w:rsidRDefault="007366CB" w:rsidP="0062102F">
      <w:pPr>
        <w:pStyle w:val="Body"/>
        <w:spacing w:before="240"/>
      </w:pPr>
      <w:r>
        <w:t xml:space="preserve">This </w:t>
      </w:r>
      <w:r w:rsidR="00EE2AE8" w:rsidRPr="00EE2AE8">
        <w:rPr>
          <w:i/>
        </w:rPr>
        <w:t>Trainer Guide to Activities</w:t>
      </w:r>
      <w:r>
        <w:t xml:space="preserve"> supports the highlighted unit.</w:t>
      </w:r>
    </w:p>
    <w:tbl>
      <w:tblPr>
        <w:tblW w:w="0" w:type="auto"/>
        <w:tblInd w:w="108" w:type="dxa"/>
        <w:tblLook w:val="04A0" w:firstRow="1" w:lastRow="0" w:firstColumn="1" w:lastColumn="0" w:noHBand="0" w:noVBand="1"/>
      </w:tblPr>
      <w:tblGrid>
        <w:gridCol w:w="9072"/>
      </w:tblGrid>
      <w:tr w:rsidR="007366CB" w:rsidRPr="007366CB" w:rsidTr="00642A7C">
        <w:tc>
          <w:tcPr>
            <w:tcW w:w="9072" w:type="dxa"/>
          </w:tcPr>
          <w:p w:rsidR="007366CB" w:rsidRPr="007366CB" w:rsidRDefault="007366CB" w:rsidP="008B3295">
            <w:pPr>
              <w:pStyle w:val="BulletList1"/>
            </w:pPr>
            <w:r w:rsidRPr="007366CB">
              <w:t>SITHIND001B Develop and update hospitality industry knowledge</w:t>
            </w:r>
          </w:p>
        </w:tc>
      </w:tr>
      <w:tr w:rsidR="007366CB" w:rsidRPr="007366CB" w:rsidTr="00642A7C">
        <w:tc>
          <w:tcPr>
            <w:tcW w:w="9072" w:type="dxa"/>
          </w:tcPr>
          <w:p w:rsidR="007366CB" w:rsidRPr="007366CB" w:rsidRDefault="007366CB" w:rsidP="008B3295">
            <w:pPr>
              <w:pStyle w:val="BulletList1"/>
            </w:pPr>
            <w:r w:rsidRPr="007366CB">
              <w:t>SITXCOM001A Work with colleagues and customers</w:t>
            </w:r>
          </w:p>
        </w:tc>
      </w:tr>
      <w:tr w:rsidR="007366CB" w:rsidRPr="007366CB" w:rsidTr="00642A7C">
        <w:tc>
          <w:tcPr>
            <w:tcW w:w="9072" w:type="dxa"/>
          </w:tcPr>
          <w:p w:rsidR="007366CB" w:rsidRPr="007366CB" w:rsidRDefault="007366CB" w:rsidP="008B3295">
            <w:pPr>
              <w:pStyle w:val="BulletList1"/>
            </w:pPr>
            <w:r w:rsidRPr="007366CB">
              <w:t>SITXCOM002A Work in a socially diverse environment</w:t>
            </w:r>
          </w:p>
        </w:tc>
      </w:tr>
      <w:tr w:rsidR="007366CB" w:rsidRPr="007366CB" w:rsidTr="00642A7C">
        <w:tc>
          <w:tcPr>
            <w:tcW w:w="9072" w:type="dxa"/>
          </w:tcPr>
          <w:p w:rsidR="007366CB" w:rsidRPr="007366CB" w:rsidRDefault="007366CB" w:rsidP="008B3295">
            <w:pPr>
              <w:pStyle w:val="BulletList1"/>
            </w:pPr>
            <w:r w:rsidRPr="007366CB">
              <w:t>SITXOHS001B Follow health, safety and security procedures</w:t>
            </w:r>
          </w:p>
        </w:tc>
      </w:tr>
      <w:tr w:rsidR="007366CB" w:rsidRPr="007366CB" w:rsidTr="00642A7C">
        <w:tc>
          <w:tcPr>
            <w:tcW w:w="9072" w:type="dxa"/>
          </w:tcPr>
          <w:p w:rsidR="007366CB" w:rsidRPr="007366CB" w:rsidRDefault="007366CB" w:rsidP="008B3295">
            <w:pPr>
              <w:pStyle w:val="BulletList1"/>
            </w:pPr>
            <w:r w:rsidRPr="007366CB">
              <w:t>SITXOHS002A Foll</w:t>
            </w:r>
            <w:r w:rsidR="00C453CA">
              <w:t>ow workplace hygiene procedures</w:t>
            </w:r>
          </w:p>
        </w:tc>
      </w:tr>
      <w:tr w:rsidR="007366CB" w:rsidRPr="007366CB" w:rsidTr="00642A7C">
        <w:tc>
          <w:tcPr>
            <w:tcW w:w="9072" w:type="dxa"/>
          </w:tcPr>
          <w:p w:rsidR="007366CB" w:rsidRPr="007366CB" w:rsidRDefault="007366CB" w:rsidP="008B3295">
            <w:pPr>
              <w:pStyle w:val="BulletList1"/>
            </w:pPr>
            <w:r w:rsidRPr="007366CB">
              <w:t>SITHACS005B Prepare rooms for guests</w:t>
            </w:r>
          </w:p>
        </w:tc>
      </w:tr>
      <w:tr w:rsidR="007366CB" w:rsidRPr="007366CB" w:rsidTr="00642A7C">
        <w:tc>
          <w:tcPr>
            <w:tcW w:w="9072" w:type="dxa"/>
            <w:shd w:val="clear" w:color="auto" w:fill="auto"/>
          </w:tcPr>
          <w:p w:rsidR="007366CB" w:rsidRPr="007366CB" w:rsidRDefault="007366CB" w:rsidP="008B3295">
            <w:pPr>
              <w:pStyle w:val="BulletList1"/>
            </w:pPr>
            <w:r w:rsidRPr="007366CB">
              <w:t>SITHACS006B Clean premises and equipment</w:t>
            </w:r>
          </w:p>
        </w:tc>
      </w:tr>
      <w:tr w:rsidR="007366CB" w:rsidRPr="007366CB" w:rsidTr="008B3295">
        <w:tc>
          <w:tcPr>
            <w:tcW w:w="9072" w:type="dxa"/>
          </w:tcPr>
          <w:p w:rsidR="007366CB" w:rsidRPr="007366CB" w:rsidRDefault="007366CB" w:rsidP="008B3295">
            <w:pPr>
              <w:pStyle w:val="BulletList1"/>
            </w:pPr>
            <w:r w:rsidRPr="007366CB">
              <w:t>SITHCCC003B Receive and store kitchen supplies</w:t>
            </w:r>
          </w:p>
        </w:tc>
      </w:tr>
      <w:tr w:rsidR="007366CB" w:rsidRPr="007366CB" w:rsidTr="0062102F">
        <w:tc>
          <w:tcPr>
            <w:tcW w:w="9072" w:type="dxa"/>
            <w:shd w:val="clear" w:color="auto" w:fill="BFBFBF" w:themeFill="background1" w:themeFillShade="BF"/>
          </w:tcPr>
          <w:p w:rsidR="007366CB" w:rsidRPr="007366CB" w:rsidRDefault="007366CB" w:rsidP="008B3295">
            <w:pPr>
              <w:pStyle w:val="BulletList1"/>
            </w:pPr>
            <w:r w:rsidRPr="007366CB">
              <w:t>SITHCCC00</w:t>
            </w:r>
            <w:r w:rsidR="008B3295">
              <w:t>4</w:t>
            </w:r>
            <w:r w:rsidRPr="007366CB">
              <w:t>B Clea</w:t>
            </w:r>
            <w:r w:rsidR="00C453CA">
              <w:t>n and maintain kitchen premises</w:t>
            </w:r>
          </w:p>
        </w:tc>
      </w:tr>
    </w:tbl>
    <w:p w:rsidR="00452D26" w:rsidRDefault="00452D26">
      <w:pPr>
        <w:rPr>
          <w:rFonts w:ascii="Century Gothic" w:eastAsiaTheme="majorEastAsia" w:hAnsi="Century Gothic" w:cstheme="majorBidi"/>
          <w:bCs/>
          <w:sz w:val="40"/>
          <w:szCs w:val="40"/>
          <w:lang w:val="en-US"/>
        </w:rPr>
      </w:pPr>
      <w:r>
        <w:br w:type="page"/>
      </w:r>
    </w:p>
    <w:p w:rsidR="00735008" w:rsidRDefault="00032A9F" w:rsidP="008B3295">
      <w:pPr>
        <w:pStyle w:val="ChapterHeading"/>
      </w:pPr>
      <w:bookmarkStart w:id="6" w:name="_Toc328297641"/>
      <w:r>
        <w:lastRenderedPageBreak/>
        <w:t>LLN r</w:t>
      </w:r>
      <w:r w:rsidR="007366CB">
        <w:t>equirements of the unit</w:t>
      </w:r>
      <w:bookmarkEnd w:id="6"/>
    </w:p>
    <w:p w:rsidR="0007546C" w:rsidRPr="008B3295" w:rsidRDefault="0007546C" w:rsidP="008B3295">
      <w:pPr>
        <w:pStyle w:val="Body"/>
        <w:rPr>
          <w:i/>
        </w:rPr>
      </w:pPr>
      <w:r w:rsidRPr="008B3295">
        <w:rPr>
          <w:i/>
        </w:rPr>
        <w:t>SITHCCC004B Clean and maintain kitchen premises.</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6378"/>
      </w:tblGrid>
      <w:tr w:rsidR="0062102F" w:rsidRPr="0062102F" w:rsidTr="0062102F">
        <w:tc>
          <w:tcPr>
            <w:tcW w:w="2694" w:type="dxa"/>
            <w:shd w:val="clear" w:color="auto" w:fill="BFBFBF" w:themeFill="background1" w:themeFillShade="BF"/>
          </w:tcPr>
          <w:p w:rsidR="0007546C" w:rsidRPr="0062102F" w:rsidRDefault="0007546C" w:rsidP="00A50916">
            <w:pPr>
              <w:pStyle w:val="bullets0"/>
              <w:numPr>
                <w:ilvl w:val="0"/>
                <w:numId w:val="0"/>
              </w:numPr>
              <w:spacing w:before="120" w:after="120"/>
              <w:rPr>
                <w:rFonts w:ascii="Arial" w:hAnsi="Arial"/>
                <w:b/>
                <w:sz w:val="20"/>
              </w:rPr>
            </w:pPr>
            <w:r w:rsidRPr="0062102F">
              <w:rPr>
                <w:rFonts w:ascii="Arial" w:hAnsi="Arial"/>
                <w:b/>
                <w:sz w:val="20"/>
              </w:rPr>
              <w:t>Skill</w:t>
            </w:r>
          </w:p>
        </w:tc>
        <w:tc>
          <w:tcPr>
            <w:tcW w:w="6378" w:type="dxa"/>
            <w:shd w:val="clear" w:color="auto" w:fill="BFBFBF" w:themeFill="background1" w:themeFillShade="BF"/>
          </w:tcPr>
          <w:p w:rsidR="0007546C" w:rsidRPr="0062102F" w:rsidRDefault="0007546C" w:rsidP="00A50916">
            <w:pPr>
              <w:pStyle w:val="bullets0"/>
              <w:numPr>
                <w:ilvl w:val="0"/>
                <w:numId w:val="0"/>
              </w:numPr>
              <w:spacing w:before="120" w:after="120"/>
              <w:rPr>
                <w:rFonts w:ascii="Arial" w:hAnsi="Arial"/>
                <w:b/>
                <w:sz w:val="20"/>
              </w:rPr>
            </w:pPr>
            <w:r w:rsidRPr="0062102F">
              <w:rPr>
                <w:rFonts w:ascii="Arial" w:hAnsi="Arial"/>
                <w:b/>
                <w:sz w:val="20"/>
              </w:rPr>
              <w:t>Applications</w:t>
            </w:r>
          </w:p>
        </w:tc>
      </w:tr>
      <w:tr w:rsidR="0007546C" w:rsidRPr="00265C73" w:rsidTr="0062102F">
        <w:tc>
          <w:tcPr>
            <w:tcW w:w="2694" w:type="dxa"/>
          </w:tcPr>
          <w:p w:rsidR="0007546C" w:rsidRPr="008B3295" w:rsidRDefault="00AA3D64" w:rsidP="008B3295">
            <w:pPr>
              <w:pStyle w:val="Body"/>
              <w:spacing w:before="120"/>
              <w:rPr>
                <w:b/>
              </w:rPr>
            </w:pPr>
            <w:r w:rsidRPr="008B3295">
              <w:rPr>
                <w:b/>
              </w:rPr>
              <w:t>Reading</w:t>
            </w:r>
          </w:p>
        </w:tc>
        <w:tc>
          <w:tcPr>
            <w:tcW w:w="6378" w:type="dxa"/>
          </w:tcPr>
          <w:p w:rsidR="0007546C" w:rsidRPr="00BA1E65" w:rsidRDefault="0007546C" w:rsidP="008B3295">
            <w:pPr>
              <w:pStyle w:val="Body"/>
              <w:spacing w:before="120"/>
            </w:pPr>
            <w:r w:rsidRPr="00BA1E65">
              <w:t>Follow cleaning schedules</w:t>
            </w:r>
          </w:p>
          <w:p w:rsidR="0007546C" w:rsidRPr="00BA1E65" w:rsidRDefault="0007546C" w:rsidP="008B3295">
            <w:pPr>
              <w:pStyle w:val="Body"/>
              <w:spacing w:before="120"/>
            </w:pPr>
            <w:r w:rsidRPr="00BA1E65">
              <w:t>Read instructions and labels on equipment and cleaning chemicals</w:t>
            </w:r>
          </w:p>
        </w:tc>
      </w:tr>
      <w:tr w:rsidR="0007546C" w:rsidRPr="00265C73" w:rsidTr="0062102F">
        <w:tc>
          <w:tcPr>
            <w:tcW w:w="2694" w:type="dxa"/>
          </w:tcPr>
          <w:p w:rsidR="0007546C" w:rsidRPr="008B3295" w:rsidRDefault="00AA3D64" w:rsidP="008B3295">
            <w:pPr>
              <w:pStyle w:val="Body"/>
              <w:spacing w:before="120"/>
              <w:rPr>
                <w:b/>
              </w:rPr>
            </w:pPr>
            <w:r w:rsidRPr="008B3295">
              <w:rPr>
                <w:b/>
              </w:rPr>
              <w:t>Speaking and listening</w:t>
            </w:r>
          </w:p>
        </w:tc>
        <w:tc>
          <w:tcPr>
            <w:tcW w:w="6378" w:type="dxa"/>
          </w:tcPr>
          <w:p w:rsidR="0007546C" w:rsidRPr="00BA1E65" w:rsidRDefault="00AA3D64" w:rsidP="008B3295">
            <w:pPr>
              <w:pStyle w:val="Body"/>
              <w:spacing w:before="120"/>
            </w:pPr>
            <w:r>
              <w:t>Listen to instructions</w:t>
            </w:r>
          </w:p>
        </w:tc>
      </w:tr>
      <w:tr w:rsidR="0007546C" w:rsidRPr="00265C73" w:rsidTr="0062102F">
        <w:tc>
          <w:tcPr>
            <w:tcW w:w="2694" w:type="dxa"/>
          </w:tcPr>
          <w:p w:rsidR="0007546C" w:rsidRPr="008B3295" w:rsidRDefault="00AA3D64" w:rsidP="008B3295">
            <w:pPr>
              <w:pStyle w:val="Body"/>
              <w:spacing w:before="120"/>
              <w:rPr>
                <w:b/>
              </w:rPr>
            </w:pPr>
            <w:r w:rsidRPr="008B3295">
              <w:rPr>
                <w:b/>
              </w:rPr>
              <w:t>Writing</w:t>
            </w:r>
          </w:p>
        </w:tc>
        <w:tc>
          <w:tcPr>
            <w:tcW w:w="6378" w:type="dxa"/>
          </w:tcPr>
          <w:p w:rsidR="0007546C" w:rsidRPr="00BA1E65" w:rsidRDefault="0007546C" w:rsidP="008B3295">
            <w:pPr>
              <w:pStyle w:val="Body"/>
              <w:spacing w:before="120"/>
            </w:pPr>
            <w:r w:rsidRPr="00BA1E65">
              <w:t>None</w:t>
            </w:r>
          </w:p>
        </w:tc>
      </w:tr>
      <w:tr w:rsidR="0007546C" w:rsidRPr="00265C73" w:rsidTr="0062102F">
        <w:tc>
          <w:tcPr>
            <w:tcW w:w="2694" w:type="dxa"/>
          </w:tcPr>
          <w:p w:rsidR="0007546C" w:rsidRPr="008B3295" w:rsidRDefault="0007546C" w:rsidP="008B3295">
            <w:pPr>
              <w:pStyle w:val="Body"/>
              <w:spacing w:before="120"/>
              <w:rPr>
                <w:b/>
              </w:rPr>
            </w:pPr>
            <w:r w:rsidRPr="008B3295">
              <w:rPr>
                <w:b/>
              </w:rPr>
              <w:t>Numeracy</w:t>
            </w:r>
          </w:p>
        </w:tc>
        <w:tc>
          <w:tcPr>
            <w:tcW w:w="6378" w:type="dxa"/>
          </w:tcPr>
          <w:p w:rsidR="0007546C" w:rsidRDefault="0007546C" w:rsidP="008B3295">
            <w:pPr>
              <w:pStyle w:val="Body"/>
              <w:spacing w:before="120"/>
            </w:pPr>
            <w:r w:rsidRPr="00BA1E65">
              <w:t>Calculate the dilution of cleaning products</w:t>
            </w:r>
          </w:p>
          <w:p w:rsidR="007A2466" w:rsidRPr="00BA1E65" w:rsidRDefault="007A2466" w:rsidP="008B3295">
            <w:pPr>
              <w:pStyle w:val="Body"/>
              <w:spacing w:before="120"/>
            </w:pPr>
            <w:r>
              <w:t>Interpret a schedule</w:t>
            </w:r>
          </w:p>
        </w:tc>
      </w:tr>
      <w:tr w:rsidR="0007546C" w:rsidRPr="00265C73" w:rsidTr="0062102F">
        <w:tc>
          <w:tcPr>
            <w:tcW w:w="2694" w:type="dxa"/>
          </w:tcPr>
          <w:p w:rsidR="0007546C" w:rsidRPr="008B3295" w:rsidRDefault="00AA3D64" w:rsidP="008B3295">
            <w:pPr>
              <w:pStyle w:val="Body"/>
              <w:spacing w:before="120"/>
              <w:rPr>
                <w:b/>
              </w:rPr>
            </w:pPr>
            <w:r w:rsidRPr="008B3295">
              <w:rPr>
                <w:b/>
              </w:rPr>
              <w:t>Computer literacy</w:t>
            </w:r>
          </w:p>
        </w:tc>
        <w:tc>
          <w:tcPr>
            <w:tcW w:w="6378" w:type="dxa"/>
          </w:tcPr>
          <w:p w:rsidR="0007546C" w:rsidRPr="00BA1E65" w:rsidRDefault="0007546C" w:rsidP="008B3295">
            <w:pPr>
              <w:pStyle w:val="Body"/>
              <w:spacing w:before="120"/>
            </w:pPr>
            <w:r w:rsidRPr="00BA1E65">
              <w:t>None</w:t>
            </w:r>
          </w:p>
        </w:tc>
      </w:tr>
      <w:tr w:rsidR="0007546C" w:rsidRPr="00265C73" w:rsidTr="0062102F">
        <w:tc>
          <w:tcPr>
            <w:tcW w:w="2694" w:type="dxa"/>
          </w:tcPr>
          <w:p w:rsidR="0007546C" w:rsidRPr="008B3295" w:rsidRDefault="00AA3D64" w:rsidP="008B3295">
            <w:pPr>
              <w:pStyle w:val="Body"/>
              <w:spacing w:before="120"/>
              <w:rPr>
                <w:b/>
              </w:rPr>
            </w:pPr>
            <w:r w:rsidRPr="008B3295">
              <w:rPr>
                <w:b/>
              </w:rPr>
              <w:t>Research</w:t>
            </w:r>
          </w:p>
        </w:tc>
        <w:tc>
          <w:tcPr>
            <w:tcW w:w="6378" w:type="dxa"/>
          </w:tcPr>
          <w:p w:rsidR="0007546C" w:rsidRPr="00BA1E65" w:rsidRDefault="0007546C" w:rsidP="008B3295">
            <w:pPr>
              <w:pStyle w:val="Body"/>
              <w:spacing w:before="120"/>
            </w:pPr>
            <w:r w:rsidRPr="00BA1E65">
              <w:t>None</w:t>
            </w:r>
          </w:p>
        </w:tc>
      </w:tr>
    </w:tbl>
    <w:p w:rsidR="005B1CE2" w:rsidRDefault="005B1CE2">
      <w:pPr>
        <w:rPr>
          <w:rFonts w:ascii="Century Gothic" w:eastAsiaTheme="majorEastAsia" w:hAnsi="Century Gothic" w:cstheme="majorBidi"/>
          <w:bCs/>
          <w:sz w:val="40"/>
          <w:szCs w:val="40"/>
          <w:lang w:val="en-US"/>
        </w:rPr>
      </w:pPr>
      <w:r>
        <w:br w:type="page"/>
      </w:r>
    </w:p>
    <w:p w:rsidR="003C013C" w:rsidRDefault="008B3295" w:rsidP="008B3295">
      <w:pPr>
        <w:pStyle w:val="ChapterHeading"/>
      </w:pPr>
      <w:bookmarkStart w:id="7" w:name="_Toc328297642"/>
      <w:r>
        <w:lastRenderedPageBreak/>
        <w:t>Guide to the activities</w:t>
      </w:r>
      <w:bookmarkEnd w:id="7"/>
    </w:p>
    <w:p w:rsidR="008B3295" w:rsidRDefault="008B3295" w:rsidP="008B3295">
      <w:pPr>
        <w:pStyle w:val="BodyText"/>
      </w:pPr>
    </w:p>
    <w:p w:rsidR="008B3295" w:rsidRDefault="008B3295" w:rsidP="008B3295">
      <w:pPr>
        <w:pStyle w:val="Body"/>
      </w:pPr>
      <w:r>
        <w:t>This guide to the activities provides:</w:t>
      </w:r>
    </w:p>
    <w:p w:rsidR="008B3295" w:rsidRDefault="008B3295" w:rsidP="008B3295">
      <w:pPr>
        <w:pStyle w:val="BulletList1"/>
      </w:pPr>
      <w:proofErr w:type="gramStart"/>
      <w:r>
        <w:t>advice</w:t>
      </w:r>
      <w:proofErr w:type="gramEnd"/>
      <w:r>
        <w:t xml:space="preserve"> on carrying out an activity where it may not be obvious from the design of the activity itself. When the design of an activity speaks for itself, comments are on possible variations, enhancements or extensions of the activity that would ensure it is useful for learners with lower LLN skills.</w:t>
      </w:r>
    </w:p>
    <w:p w:rsidR="008B3295" w:rsidRDefault="008B3295" w:rsidP="008B3295">
      <w:pPr>
        <w:pStyle w:val="BulletList1"/>
      </w:pPr>
      <w:proofErr w:type="gramStart"/>
      <w:r>
        <w:t>possible</w:t>
      </w:r>
      <w:proofErr w:type="gramEnd"/>
      <w:r>
        <w:t xml:space="preserve"> answers where this may assist the trainer to understand the intent of the activity.</w:t>
      </w:r>
    </w:p>
    <w:p w:rsidR="003C013C" w:rsidRPr="008B3295" w:rsidRDefault="003C013C" w:rsidP="003A3FF3">
      <w:pPr>
        <w:pStyle w:val="ActivityHead"/>
      </w:pPr>
      <w:bookmarkStart w:id="8" w:name="_Toc328297643"/>
      <w:r w:rsidRPr="008B3295">
        <w:t>Activity 1</w:t>
      </w:r>
      <w:r w:rsidR="008B3295" w:rsidRPr="008B3295">
        <w:tab/>
      </w:r>
      <w:r w:rsidRPr="008B3295">
        <w:t>Would you eat here?</w:t>
      </w:r>
      <w:bookmarkEnd w:id="8"/>
    </w:p>
    <w:p w:rsidR="003C013C" w:rsidRPr="005D022D" w:rsidRDefault="003C013C" w:rsidP="008B3295">
      <w:pPr>
        <w:pStyle w:val="Body"/>
        <w:spacing w:before="120"/>
      </w:pPr>
      <w:r w:rsidRPr="005D022D">
        <w:t>Use this extreme example in the article to get the learners talking about the problems a dirty kitchen can cause.</w:t>
      </w:r>
    </w:p>
    <w:p w:rsidR="007703E5" w:rsidRDefault="007703E5" w:rsidP="008B3295">
      <w:pPr>
        <w:pStyle w:val="Body"/>
      </w:pPr>
      <w:r>
        <w:t>You could r</w:t>
      </w:r>
      <w:r w:rsidR="003C013C" w:rsidRPr="005D022D">
        <w:t>ead the article out loud to the group</w:t>
      </w:r>
      <w:r>
        <w:t xml:space="preserve"> as they follow in their workbook and elicit responses from the learners.</w:t>
      </w:r>
    </w:p>
    <w:p w:rsidR="008B3295" w:rsidRDefault="003C013C" w:rsidP="003A3FF3">
      <w:pPr>
        <w:pStyle w:val="Body"/>
        <w:spacing w:after="240"/>
      </w:pPr>
      <w:r w:rsidRPr="005D022D">
        <w:t xml:space="preserve">If there is </w:t>
      </w:r>
      <w:r w:rsidR="00AA3D64">
        <w:t>a</w:t>
      </w:r>
      <w:r w:rsidRPr="005D022D">
        <w:t xml:space="preserve"> more recent</w:t>
      </w:r>
      <w:r w:rsidR="00AA3D64">
        <w:t xml:space="preserve"> article</w:t>
      </w:r>
      <w:r w:rsidRPr="005D022D">
        <w:t xml:space="preserve"> in a local newspaper, use that one instead.</w:t>
      </w:r>
    </w:p>
    <w:p w:rsidR="003C013C" w:rsidRPr="005D022D" w:rsidRDefault="003C013C" w:rsidP="003A3FF3">
      <w:pPr>
        <w:pStyle w:val="ActivityHead"/>
      </w:pPr>
      <w:bookmarkStart w:id="9" w:name="_Toc328297644"/>
      <w:r w:rsidRPr="005D022D">
        <w:t>Activity 2</w:t>
      </w:r>
      <w:r w:rsidR="008B3295">
        <w:t xml:space="preserve"> </w:t>
      </w:r>
      <w:r w:rsidR="008B3295">
        <w:tab/>
      </w:r>
      <w:r w:rsidRPr="005D022D">
        <w:t>Storing clean</w:t>
      </w:r>
      <w:r w:rsidR="007703E5">
        <w:t>ing</w:t>
      </w:r>
      <w:r w:rsidRPr="005D022D">
        <w:t xml:space="preserve"> items</w:t>
      </w:r>
      <w:bookmarkEnd w:id="9"/>
    </w:p>
    <w:p w:rsidR="007703E5" w:rsidRPr="005D022D" w:rsidRDefault="007703E5" w:rsidP="008B3295">
      <w:pPr>
        <w:pStyle w:val="Body"/>
        <w:spacing w:before="120"/>
      </w:pPr>
      <w:r w:rsidRPr="005D022D">
        <w:t>Discuss each guideline as a group.</w:t>
      </w:r>
    </w:p>
    <w:p w:rsidR="007703E5" w:rsidRPr="005D022D" w:rsidRDefault="007703E5" w:rsidP="008B3295">
      <w:pPr>
        <w:pStyle w:val="Body"/>
      </w:pPr>
      <w:r w:rsidRPr="005D022D">
        <w:t xml:space="preserve">Ask learners: </w:t>
      </w:r>
      <w:r w:rsidR="00AA3D64">
        <w:t>‘</w:t>
      </w:r>
      <w:r w:rsidRPr="005D022D">
        <w:t>Why is it important to do this?</w:t>
      </w:r>
      <w:r w:rsidR="00AA3D64">
        <w:t>’</w:t>
      </w:r>
      <w:r w:rsidRPr="005D022D">
        <w:t xml:space="preserve"> </w:t>
      </w:r>
      <w:r w:rsidR="00AA3D64">
        <w:t>‘</w:t>
      </w:r>
      <w:r w:rsidRPr="005D022D">
        <w:t>What problems does it prevent?</w:t>
      </w:r>
      <w:r w:rsidR="00AA3D64">
        <w:t>’</w:t>
      </w:r>
      <w:r>
        <w:t xml:space="preserve"> At this stage they may not be able to think of many ideas.</w:t>
      </w:r>
    </w:p>
    <w:p w:rsidR="007703E5" w:rsidRPr="005D022D" w:rsidRDefault="007703E5" w:rsidP="008B3295">
      <w:pPr>
        <w:pStyle w:val="Body"/>
      </w:pPr>
      <w:r w:rsidRPr="005D022D">
        <w:t>After you have discussed each guideline together, write some brief notes on the whiteboard based on learners’ responses which they can copy down.</w:t>
      </w:r>
    </w:p>
    <w:p w:rsidR="003C013C" w:rsidRPr="00AA3D64" w:rsidRDefault="007703E5" w:rsidP="008B3295">
      <w:pPr>
        <w:pStyle w:val="Body"/>
        <w:spacing w:after="240"/>
      </w:pPr>
      <w:r w:rsidRPr="00AA3D64">
        <w:t>Here are some suggested responses.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28"/>
        <w:gridCol w:w="4744"/>
      </w:tblGrid>
      <w:tr w:rsidR="0062102F" w:rsidRPr="0062102F" w:rsidTr="0062102F">
        <w:tc>
          <w:tcPr>
            <w:tcW w:w="4328" w:type="dxa"/>
            <w:shd w:val="clear" w:color="auto" w:fill="BFBFBF" w:themeFill="background1" w:themeFillShade="BF"/>
          </w:tcPr>
          <w:p w:rsidR="003C013C" w:rsidRPr="0062102F" w:rsidRDefault="003C013C" w:rsidP="008B3295">
            <w:pPr>
              <w:pStyle w:val="Body"/>
              <w:rPr>
                <w:b/>
              </w:rPr>
            </w:pPr>
            <w:r w:rsidRPr="0062102F">
              <w:rPr>
                <w:b/>
              </w:rPr>
              <w:t>Guideline</w:t>
            </w:r>
          </w:p>
        </w:tc>
        <w:tc>
          <w:tcPr>
            <w:tcW w:w="4744" w:type="dxa"/>
            <w:shd w:val="clear" w:color="auto" w:fill="BFBFBF" w:themeFill="background1" w:themeFillShade="BF"/>
          </w:tcPr>
          <w:p w:rsidR="003C013C" w:rsidRPr="0062102F" w:rsidRDefault="003C013C" w:rsidP="008B3295">
            <w:pPr>
              <w:pStyle w:val="Body"/>
              <w:rPr>
                <w:b/>
              </w:rPr>
            </w:pPr>
            <w:r w:rsidRPr="0062102F">
              <w:rPr>
                <w:b/>
              </w:rPr>
              <w:t xml:space="preserve">Why </w:t>
            </w:r>
            <w:r w:rsidR="007703E5" w:rsidRPr="0062102F">
              <w:rPr>
                <w:b/>
              </w:rPr>
              <w:t>is this important?</w:t>
            </w:r>
          </w:p>
        </w:tc>
      </w:tr>
      <w:tr w:rsidR="003C013C" w:rsidRPr="005D022D" w:rsidTr="0062102F">
        <w:tc>
          <w:tcPr>
            <w:tcW w:w="4328" w:type="dxa"/>
          </w:tcPr>
          <w:p w:rsidR="003C013C" w:rsidRPr="005D022D" w:rsidRDefault="008B3295" w:rsidP="003A3FF3">
            <w:pPr>
              <w:pStyle w:val="Body"/>
              <w:spacing w:before="120" w:after="240"/>
              <w:ind w:left="318" w:hanging="318"/>
            </w:pPr>
            <w:r>
              <w:t>1.</w:t>
            </w:r>
            <w:r>
              <w:tab/>
            </w:r>
            <w:r w:rsidR="003C013C" w:rsidRPr="005D022D">
              <w:t>Make sure items are completely dry before you store them.</w:t>
            </w:r>
          </w:p>
        </w:tc>
        <w:tc>
          <w:tcPr>
            <w:tcW w:w="4744" w:type="dxa"/>
          </w:tcPr>
          <w:p w:rsidR="003C013C" w:rsidRPr="008B3295" w:rsidRDefault="00AA3D64" w:rsidP="003A3FF3">
            <w:pPr>
              <w:pStyle w:val="Body"/>
              <w:spacing w:before="120" w:after="240"/>
              <w:rPr>
                <w:i/>
              </w:rPr>
            </w:pPr>
            <w:r w:rsidRPr="008B3295">
              <w:rPr>
                <w:i/>
              </w:rPr>
              <w:t>To prevent g</w:t>
            </w:r>
            <w:r w:rsidR="003C013C" w:rsidRPr="008B3295">
              <w:rPr>
                <w:i/>
              </w:rPr>
              <w:t>erms mu</w:t>
            </w:r>
            <w:r w:rsidRPr="008B3295">
              <w:rPr>
                <w:i/>
              </w:rPr>
              <w:t>ltiplying quickly on damp surfaces</w:t>
            </w:r>
          </w:p>
        </w:tc>
      </w:tr>
      <w:tr w:rsidR="003C013C" w:rsidRPr="005D022D" w:rsidTr="0062102F">
        <w:tc>
          <w:tcPr>
            <w:tcW w:w="4328" w:type="dxa"/>
          </w:tcPr>
          <w:p w:rsidR="003C013C" w:rsidRPr="005D022D" w:rsidRDefault="008B3295" w:rsidP="003A3FF3">
            <w:pPr>
              <w:pStyle w:val="Body"/>
              <w:spacing w:before="120" w:after="240"/>
              <w:ind w:left="318" w:hanging="318"/>
            </w:pPr>
            <w:r>
              <w:t>2.</w:t>
            </w:r>
            <w:r>
              <w:tab/>
            </w:r>
            <w:r w:rsidR="003C013C" w:rsidRPr="005D022D">
              <w:t>Don’t store things on the ground or near doorways.</w:t>
            </w:r>
          </w:p>
        </w:tc>
        <w:tc>
          <w:tcPr>
            <w:tcW w:w="4744" w:type="dxa"/>
          </w:tcPr>
          <w:p w:rsidR="003C013C" w:rsidRPr="008B3295" w:rsidRDefault="00AA3D64" w:rsidP="003A3FF3">
            <w:pPr>
              <w:pStyle w:val="Body"/>
              <w:spacing w:before="120" w:after="240"/>
              <w:rPr>
                <w:i/>
              </w:rPr>
            </w:pPr>
            <w:r w:rsidRPr="008B3295">
              <w:rPr>
                <w:i/>
              </w:rPr>
              <w:t>To prevent p</w:t>
            </w:r>
            <w:r w:rsidR="003C013C" w:rsidRPr="008B3295">
              <w:rPr>
                <w:i/>
              </w:rPr>
              <w:t>ests, contamination, trip hazards</w:t>
            </w:r>
          </w:p>
        </w:tc>
      </w:tr>
      <w:tr w:rsidR="003C013C" w:rsidRPr="005D022D" w:rsidTr="0062102F">
        <w:tc>
          <w:tcPr>
            <w:tcW w:w="4328" w:type="dxa"/>
          </w:tcPr>
          <w:p w:rsidR="003C013C" w:rsidRPr="005D022D" w:rsidRDefault="008B3295" w:rsidP="003A3FF3">
            <w:pPr>
              <w:pStyle w:val="Body"/>
              <w:spacing w:before="120" w:after="240"/>
              <w:ind w:left="318" w:hanging="318"/>
            </w:pPr>
            <w:r>
              <w:t>3.</w:t>
            </w:r>
            <w:r>
              <w:tab/>
            </w:r>
            <w:r w:rsidR="003C013C" w:rsidRPr="005D022D">
              <w:t>Store cutting boards vertically in a rack.</w:t>
            </w:r>
          </w:p>
        </w:tc>
        <w:tc>
          <w:tcPr>
            <w:tcW w:w="4744" w:type="dxa"/>
          </w:tcPr>
          <w:p w:rsidR="003C013C" w:rsidRPr="008B3295" w:rsidRDefault="003C013C" w:rsidP="003A3FF3">
            <w:pPr>
              <w:pStyle w:val="Body"/>
              <w:spacing w:before="120" w:after="240"/>
              <w:rPr>
                <w:i/>
              </w:rPr>
            </w:pPr>
            <w:r w:rsidRPr="008B3295">
              <w:rPr>
                <w:i/>
              </w:rPr>
              <w:t>So they drain and air dry all over</w:t>
            </w:r>
          </w:p>
        </w:tc>
      </w:tr>
      <w:tr w:rsidR="003C013C" w:rsidRPr="005D022D" w:rsidTr="0062102F">
        <w:trPr>
          <w:cantSplit/>
        </w:trPr>
        <w:tc>
          <w:tcPr>
            <w:tcW w:w="4328" w:type="dxa"/>
          </w:tcPr>
          <w:p w:rsidR="003C013C" w:rsidRPr="005D022D" w:rsidRDefault="008B3295" w:rsidP="003A3FF3">
            <w:pPr>
              <w:pStyle w:val="Body"/>
              <w:spacing w:before="120" w:after="240"/>
              <w:ind w:left="318" w:hanging="318"/>
            </w:pPr>
            <w:r>
              <w:t>4.</w:t>
            </w:r>
            <w:r>
              <w:tab/>
            </w:r>
            <w:r w:rsidR="003C013C" w:rsidRPr="005D022D">
              <w:t>Store bowl-shaped items upside down on a clean shelf.</w:t>
            </w:r>
          </w:p>
        </w:tc>
        <w:tc>
          <w:tcPr>
            <w:tcW w:w="4744" w:type="dxa"/>
          </w:tcPr>
          <w:p w:rsidR="003C013C" w:rsidRPr="008B3295" w:rsidRDefault="003C013C" w:rsidP="003A3FF3">
            <w:pPr>
              <w:pStyle w:val="Body"/>
              <w:spacing w:before="120" w:after="240"/>
              <w:rPr>
                <w:i/>
              </w:rPr>
            </w:pPr>
            <w:r w:rsidRPr="008B3295">
              <w:rPr>
                <w:i/>
              </w:rPr>
              <w:t>So they don’t get dust, pests or dirt in them</w:t>
            </w:r>
          </w:p>
        </w:tc>
      </w:tr>
      <w:tr w:rsidR="003C013C" w:rsidRPr="005D022D" w:rsidTr="0062102F">
        <w:trPr>
          <w:cantSplit/>
        </w:trPr>
        <w:tc>
          <w:tcPr>
            <w:tcW w:w="4328" w:type="dxa"/>
          </w:tcPr>
          <w:p w:rsidR="003C013C" w:rsidRPr="005D022D" w:rsidRDefault="008B3295" w:rsidP="003A3FF3">
            <w:pPr>
              <w:pStyle w:val="Body"/>
              <w:spacing w:before="120" w:after="240"/>
              <w:ind w:left="318" w:hanging="318"/>
            </w:pPr>
            <w:r>
              <w:lastRenderedPageBreak/>
              <w:t>5.</w:t>
            </w:r>
            <w:r>
              <w:tab/>
            </w:r>
            <w:r w:rsidR="003C013C" w:rsidRPr="005D022D">
              <w:t>Store knives in a knife block or on a magnetic strip rather than loose in a drawer.</w:t>
            </w:r>
          </w:p>
        </w:tc>
        <w:tc>
          <w:tcPr>
            <w:tcW w:w="4744" w:type="dxa"/>
          </w:tcPr>
          <w:p w:rsidR="003C013C" w:rsidRPr="008B3295" w:rsidRDefault="003C013C" w:rsidP="003A3FF3">
            <w:pPr>
              <w:pStyle w:val="Body"/>
              <w:spacing w:before="120" w:after="240"/>
              <w:rPr>
                <w:i/>
              </w:rPr>
            </w:pPr>
            <w:r w:rsidRPr="008B3295">
              <w:rPr>
                <w:i/>
              </w:rPr>
              <w:t>So no-one cuts themselves</w:t>
            </w:r>
          </w:p>
        </w:tc>
      </w:tr>
      <w:tr w:rsidR="003C013C" w:rsidRPr="005D022D" w:rsidTr="0062102F">
        <w:tc>
          <w:tcPr>
            <w:tcW w:w="4328" w:type="dxa"/>
          </w:tcPr>
          <w:p w:rsidR="003C013C" w:rsidRPr="005D022D" w:rsidRDefault="008B3295" w:rsidP="003A3FF3">
            <w:pPr>
              <w:pStyle w:val="Body"/>
              <w:spacing w:before="120" w:after="240"/>
              <w:ind w:left="318" w:hanging="318"/>
            </w:pPr>
            <w:r>
              <w:t>6.</w:t>
            </w:r>
            <w:r>
              <w:tab/>
            </w:r>
            <w:r w:rsidR="003C013C" w:rsidRPr="005D022D">
              <w:t xml:space="preserve">Wrap the cord around electrical </w:t>
            </w:r>
            <w:r>
              <w:br/>
            </w:r>
            <w:r w:rsidR="003C013C" w:rsidRPr="005D022D">
              <w:t>equipment before you store it.</w:t>
            </w:r>
          </w:p>
        </w:tc>
        <w:tc>
          <w:tcPr>
            <w:tcW w:w="4744" w:type="dxa"/>
          </w:tcPr>
          <w:p w:rsidR="003C013C" w:rsidRPr="008B3295" w:rsidRDefault="003C013C" w:rsidP="003A3FF3">
            <w:pPr>
              <w:pStyle w:val="Body"/>
              <w:spacing w:before="120" w:after="240"/>
              <w:rPr>
                <w:i/>
              </w:rPr>
            </w:pPr>
            <w:r w:rsidRPr="008B3295">
              <w:rPr>
                <w:i/>
              </w:rPr>
              <w:t xml:space="preserve">So </w:t>
            </w:r>
            <w:r w:rsidR="00AA3D64" w:rsidRPr="008B3295">
              <w:rPr>
                <w:i/>
              </w:rPr>
              <w:t xml:space="preserve">there are </w:t>
            </w:r>
            <w:r w:rsidRPr="008B3295">
              <w:rPr>
                <w:i/>
              </w:rPr>
              <w:t>no loose cords catching in other items, no tangles</w:t>
            </w:r>
          </w:p>
        </w:tc>
      </w:tr>
      <w:tr w:rsidR="003C013C" w:rsidRPr="005D022D" w:rsidTr="0062102F">
        <w:tc>
          <w:tcPr>
            <w:tcW w:w="4328" w:type="dxa"/>
          </w:tcPr>
          <w:p w:rsidR="003C013C" w:rsidRPr="005D022D" w:rsidRDefault="008B3295" w:rsidP="003A3FF3">
            <w:pPr>
              <w:pStyle w:val="Body"/>
              <w:spacing w:before="120" w:after="240"/>
              <w:ind w:left="318" w:hanging="318"/>
            </w:pPr>
            <w:r>
              <w:t>7.</w:t>
            </w:r>
            <w:r>
              <w:tab/>
            </w:r>
            <w:r w:rsidR="003C013C" w:rsidRPr="005D022D">
              <w:t xml:space="preserve">Keep storage areas clean, dry and </w:t>
            </w:r>
            <w:r>
              <w:br/>
            </w:r>
            <w:r w:rsidR="003C013C" w:rsidRPr="005D022D">
              <w:t>orderly.</w:t>
            </w:r>
          </w:p>
        </w:tc>
        <w:tc>
          <w:tcPr>
            <w:tcW w:w="4744" w:type="dxa"/>
          </w:tcPr>
          <w:p w:rsidR="003C013C" w:rsidRPr="008B3295" w:rsidRDefault="00AA3D64" w:rsidP="003A3FF3">
            <w:pPr>
              <w:pStyle w:val="Body"/>
              <w:spacing w:before="120" w:after="240"/>
              <w:rPr>
                <w:i/>
              </w:rPr>
            </w:pPr>
            <w:r w:rsidRPr="008B3295">
              <w:rPr>
                <w:i/>
              </w:rPr>
              <w:t>So n</w:t>
            </w:r>
            <w:r w:rsidR="003C013C" w:rsidRPr="008B3295">
              <w:rPr>
                <w:i/>
              </w:rPr>
              <w:t>o moisture or dirt contaminate</w:t>
            </w:r>
            <w:r w:rsidRPr="008B3295">
              <w:rPr>
                <w:i/>
              </w:rPr>
              <w:t>s clea</w:t>
            </w:r>
            <w:r w:rsidR="000D4548" w:rsidRPr="008B3295">
              <w:rPr>
                <w:i/>
              </w:rPr>
              <w:t>n equipment</w:t>
            </w:r>
          </w:p>
          <w:p w:rsidR="003C013C" w:rsidRPr="008B3295" w:rsidRDefault="00AA3D64" w:rsidP="003A3FF3">
            <w:pPr>
              <w:pStyle w:val="Body"/>
              <w:spacing w:before="120" w:after="240"/>
              <w:rPr>
                <w:i/>
              </w:rPr>
            </w:pPr>
            <w:r w:rsidRPr="008B3295">
              <w:rPr>
                <w:i/>
              </w:rPr>
              <w:t>To make it e</w:t>
            </w:r>
            <w:r w:rsidR="003C013C" w:rsidRPr="008B3295">
              <w:rPr>
                <w:i/>
              </w:rPr>
              <w:t xml:space="preserve">asy to </w:t>
            </w:r>
            <w:r w:rsidRPr="008B3295">
              <w:rPr>
                <w:i/>
              </w:rPr>
              <w:t xml:space="preserve">find things and </w:t>
            </w:r>
            <w:r w:rsidR="003C013C" w:rsidRPr="008B3295">
              <w:rPr>
                <w:i/>
              </w:rPr>
              <w:t xml:space="preserve">get </w:t>
            </w:r>
            <w:r w:rsidRPr="008B3295">
              <w:rPr>
                <w:i/>
              </w:rPr>
              <w:t>them</w:t>
            </w:r>
            <w:r w:rsidR="003C013C" w:rsidRPr="008B3295">
              <w:rPr>
                <w:i/>
              </w:rPr>
              <w:t xml:space="preserve"> out</w:t>
            </w:r>
          </w:p>
        </w:tc>
      </w:tr>
    </w:tbl>
    <w:p w:rsidR="003C013C" w:rsidRPr="005D022D" w:rsidRDefault="003C013C" w:rsidP="003A3FF3">
      <w:pPr>
        <w:pStyle w:val="ActivityHead"/>
      </w:pPr>
      <w:bookmarkStart w:id="10" w:name="_Toc328297645"/>
      <w:r w:rsidRPr="005D022D">
        <w:t>Activity 3</w:t>
      </w:r>
      <w:r w:rsidR="003A3FF3">
        <w:t xml:space="preserve"> </w:t>
      </w:r>
      <w:r w:rsidR="003A3FF3">
        <w:tab/>
      </w:r>
      <w:r w:rsidRPr="005D022D">
        <w:t>Use the correct equipment for the job</w:t>
      </w:r>
      <w:bookmarkEnd w:id="10"/>
    </w:p>
    <w:p w:rsidR="000D4548" w:rsidRDefault="003C013C" w:rsidP="003A3FF3">
      <w:pPr>
        <w:pStyle w:val="Body"/>
        <w:spacing w:before="120"/>
      </w:pPr>
      <w:r w:rsidRPr="005D022D">
        <w:t>Encourage learners to think of the answers and some reasons themselves, even if it is not the ‘right’ answer.</w:t>
      </w:r>
    </w:p>
    <w:p w:rsidR="003C013C" w:rsidRDefault="007703E5" w:rsidP="003A3FF3">
      <w:pPr>
        <w:pStyle w:val="Body"/>
      </w:pPr>
      <w:r>
        <w:t xml:space="preserve">Discussing this in small groups may </w:t>
      </w:r>
      <w:r w:rsidR="002C1A19">
        <w:t>encourage</w:t>
      </w:r>
      <w:r>
        <w:t xml:space="preserve"> learners </w:t>
      </w:r>
      <w:r w:rsidR="000D4548">
        <w:t xml:space="preserve">with </w:t>
      </w:r>
      <w:r>
        <w:t xml:space="preserve">low confidence to </w:t>
      </w:r>
      <w:r w:rsidR="002C1A19">
        <w:t>suggest</w:t>
      </w:r>
      <w:r>
        <w:t xml:space="preserve"> ideas. Then </w:t>
      </w:r>
      <w:r w:rsidR="002C1A19">
        <w:t>lead a whole group discussion where</w:t>
      </w:r>
      <w:r>
        <w:t xml:space="preserve"> </w:t>
      </w:r>
      <w:r w:rsidR="002C1A19">
        <w:t>the small groups share ideas together</w:t>
      </w:r>
      <w:r>
        <w:t>.</w:t>
      </w:r>
    </w:p>
    <w:p w:rsidR="003C013C" w:rsidRPr="005D022D" w:rsidRDefault="003C013C" w:rsidP="003A3FF3">
      <w:pPr>
        <w:pStyle w:val="ActivityHead"/>
      </w:pPr>
      <w:bookmarkStart w:id="11" w:name="_Toc328297646"/>
      <w:r w:rsidRPr="005D022D">
        <w:t>Activity 4</w:t>
      </w:r>
      <w:r w:rsidR="003A3FF3">
        <w:tab/>
      </w:r>
      <w:r w:rsidRPr="005D022D">
        <w:t>Use equipment safely</w:t>
      </w:r>
      <w:bookmarkEnd w:id="11"/>
    </w:p>
    <w:p w:rsidR="003C013C" w:rsidRDefault="007703E5" w:rsidP="003A3FF3">
      <w:pPr>
        <w:pStyle w:val="Body"/>
        <w:spacing w:before="120"/>
      </w:pPr>
      <w:r w:rsidRPr="00EA3652">
        <w:t>Elicit re</w:t>
      </w:r>
      <w:r w:rsidR="00EA3652">
        <w:t xml:space="preserve">sponses from the learners and make notes on </w:t>
      </w:r>
      <w:r w:rsidR="000D4548">
        <w:t xml:space="preserve">the </w:t>
      </w:r>
      <w:r w:rsidR="00EA3652">
        <w:t>board as they respond.</w:t>
      </w:r>
    </w:p>
    <w:p w:rsidR="00EA3652" w:rsidRDefault="00EA3652" w:rsidP="003A3FF3">
      <w:pPr>
        <w:pStyle w:val="Body"/>
      </w:pPr>
      <w:r w:rsidRPr="00EA3652">
        <w:t>Give reinforcement for volunteeri</w:t>
      </w:r>
      <w:r w:rsidR="000D4548">
        <w:t>ng.</w:t>
      </w:r>
      <w:r w:rsidRPr="00EA3652">
        <w:t xml:space="preserve"> Ask quiet people earl</w:t>
      </w:r>
      <w:r>
        <w:t xml:space="preserve">y so all obvious ideas are not gone, </w:t>
      </w:r>
      <w:r w:rsidRPr="00EA3652">
        <w:t>but not first so it is not too challenging for them.</w:t>
      </w:r>
    </w:p>
    <w:p w:rsidR="00EA3652" w:rsidRPr="00EA3652" w:rsidRDefault="00EA3652" w:rsidP="003A3FF3">
      <w:pPr>
        <w:pStyle w:val="Body"/>
        <w:spacing w:after="240"/>
      </w:pPr>
      <w:r>
        <w:t>Here are some suggested responses.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84"/>
        <w:gridCol w:w="4788"/>
      </w:tblGrid>
      <w:tr w:rsidR="0062102F" w:rsidRPr="0062102F" w:rsidTr="0062102F">
        <w:trPr>
          <w:cantSplit/>
          <w:tblHeader/>
        </w:trPr>
        <w:tc>
          <w:tcPr>
            <w:tcW w:w="4284" w:type="dxa"/>
            <w:shd w:val="clear" w:color="auto" w:fill="BFBFBF" w:themeFill="background1" w:themeFillShade="BF"/>
          </w:tcPr>
          <w:p w:rsidR="003C013C" w:rsidRPr="0062102F" w:rsidRDefault="003C013C" w:rsidP="003A3FF3">
            <w:pPr>
              <w:pStyle w:val="Body"/>
              <w:rPr>
                <w:b/>
              </w:rPr>
            </w:pPr>
            <w:r w:rsidRPr="0062102F">
              <w:rPr>
                <w:b/>
              </w:rPr>
              <w:t>Guidelines for using cleaning equipment safely</w:t>
            </w:r>
          </w:p>
        </w:tc>
        <w:tc>
          <w:tcPr>
            <w:tcW w:w="4788" w:type="dxa"/>
            <w:shd w:val="clear" w:color="auto" w:fill="BFBFBF" w:themeFill="background1" w:themeFillShade="BF"/>
          </w:tcPr>
          <w:p w:rsidR="003C013C" w:rsidRPr="0062102F" w:rsidRDefault="003C013C" w:rsidP="003A3FF3">
            <w:pPr>
              <w:pStyle w:val="Body"/>
              <w:rPr>
                <w:b/>
              </w:rPr>
            </w:pPr>
            <w:r w:rsidRPr="0062102F">
              <w:rPr>
                <w:b/>
              </w:rPr>
              <w:t>Important because?</w:t>
            </w:r>
          </w:p>
        </w:tc>
      </w:tr>
      <w:tr w:rsidR="003C013C" w:rsidRPr="003A3FF3" w:rsidTr="0062102F">
        <w:trPr>
          <w:cantSplit/>
          <w:trHeight w:val="794"/>
        </w:trPr>
        <w:tc>
          <w:tcPr>
            <w:tcW w:w="4284" w:type="dxa"/>
            <w:shd w:val="clear" w:color="auto" w:fill="auto"/>
          </w:tcPr>
          <w:p w:rsidR="003C013C" w:rsidRPr="003A3FF3" w:rsidRDefault="003C013C" w:rsidP="003A3FF3">
            <w:pPr>
              <w:pStyle w:val="Body"/>
              <w:spacing w:before="120"/>
            </w:pPr>
            <w:r w:rsidRPr="003A3FF3">
              <w:t>Never use equipment if you are not sure how to use it.</w:t>
            </w:r>
          </w:p>
        </w:tc>
        <w:tc>
          <w:tcPr>
            <w:tcW w:w="4788" w:type="dxa"/>
            <w:shd w:val="clear" w:color="auto" w:fill="auto"/>
          </w:tcPr>
          <w:p w:rsidR="003C013C" w:rsidRPr="003A3FF3" w:rsidRDefault="000D4548" w:rsidP="003A3FF3">
            <w:pPr>
              <w:pStyle w:val="Body"/>
              <w:spacing w:before="120"/>
              <w:rPr>
                <w:i/>
              </w:rPr>
            </w:pPr>
            <w:r w:rsidRPr="003A3FF3">
              <w:rPr>
                <w:i/>
              </w:rPr>
              <w:t>Could get injured</w:t>
            </w:r>
          </w:p>
          <w:p w:rsidR="003C013C" w:rsidRPr="003A3FF3" w:rsidRDefault="003C013C" w:rsidP="003A3FF3">
            <w:pPr>
              <w:pStyle w:val="Body"/>
              <w:spacing w:before="120"/>
              <w:rPr>
                <w:i/>
              </w:rPr>
            </w:pPr>
            <w:r w:rsidRPr="003A3FF3">
              <w:rPr>
                <w:i/>
              </w:rPr>
              <w:t>Coul</w:t>
            </w:r>
            <w:r w:rsidR="000D4548" w:rsidRPr="003A3FF3">
              <w:rPr>
                <w:i/>
              </w:rPr>
              <w:t>d cause damage to the equipment</w:t>
            </w:r>
          </w:p>
        </w:tc>
      </w:tr>
      <w:tr w:rsidR="003C013C" w:rsidRPr="003A3FF3" w:rsidTr="0062102F">
        <w:trPr>
          <w:cantSplit/>
          <w:trHeight w:val="794"/>
        </w:trPr>
        <w:tc>
          <w:tcPr>
            <w:tcW w:w="4284" w:type="dxa"/>
            <w:shd w:val="clear" w:color="auto" w:fill="auto"/>
          </w:tcPr>
          <w:p w:rsidR="003C013C" w:rsidRPr="003A3FF3" w:rsidRDefault="007703E5" w:rsidP="003A3FF3">
            <w:pPr>
              <w:pStyle w:val="Body"/>
              <w:spacing w:before="120"/>
            </w:pPr>
            <w:r w:rsidRPr="003A3FF3">
              <w:t>Always f</w:t>
            </w:r>
            <w:r w:rsidR="003C013C" w:rsidRPr="003A3FF3">
              <w:t>ollow the manufacturers’ instructions.</w:t>
            </w:r>
          </w:p>
        </w:tc>
        <w:tc>
          <w:tcPr>
            <w:tcW w:w="4788" w:type="dxa"/>
            <w:shd w:val="clear" w:color="auto" w:fill="auto"/>
          </w:tcPr>
          <w:p w:rsidR="003C013C" w:rsidRPr="003A3FF3" w:rsidRDefault="000D4548" w:rsidP="003A3FF3">
            <w:pPr>
              <w:pStyle w:val="Body"/>
              <w:spacing w:before="120"/>
              <w:rPr>
                <w:i/>
              </w:rPr>
            </w:pPr>
            <w:r w:rsidRPr="003A3FF3">
              <w:rPr>
                <w:i/>
              </w:rPr>
              <w:t>Could get injured</w:t>
            </w:r>
          </w:p>
          <w:p w:rsidR="003C013C" w:rsidRPr="003A3FF3" w:rsidRDefault="003C013C" w:rsidP="003A3FF3">
            <w:pPr>
              <w:pStyle w:val="Body"/>
              <w:spacing w:before="120"/>
              <w:rPr>
                <w:i/>
              </w:rPr>
            </w:pPr>
            <w:r w:rsidRPr="003A3FF3">
              <w:rPr>
                <w:i/>
              </w:rPr>
              <w:t>Coul</w:t>
            </w:r>
            <w:r w:rsidR="000D4548" w:rsidRPr="003A3FF3">
              <w:rPr>
                <w:i/>
              </w:rPr>
              <w:t>d cause damage to the equipment</w:t>
            </w:r>
          </w:p>
        </w:tc>
      </w:tr>
      <w:tr w:rsidR="003C013C" w:rsidRPr="003A3FF3" w:rsidTr="0062102F">
        <w:trPr>
          <w:cantSplit/>
          <w:trHeight w:val="794"/>
        </w:trPr>
        <w:tc>
          <w:tcPr>
            <w:tcW w:w="4284" w:type="dxa"/>
            <w:shd w:val="clear" w:color="auto" w:fill="auto"/>
          </w:tcPr>
          <w:p w:rsidR="003C013C" w:rsidRPr="003A3FF3" w:rsidRDefault="003C013C" w:rsidP="003A3FF3">
            <w:pPr>
              <w:pStyle w:val="Body"/>
              <w:spacing w:before="120"/>
            </w:pPr>
            <w:r w:rsidRPr="003A3FF3">
              <w:t xml:space="preserve">Check equipment before you </w:t>
            </w:r>
            <w:r w:rsidR="007703E5" w:rsidRPr="003A3FF3">
              <w:t>use it</w:t>
            </w:r>
            <w:r w:rsidRPr="003A3FF3">
              <w:t xml:space="preserve"> – make sure it is clean and safe to use.</w:t>
            </w:r>
          </w:p>
        </w:tc>
        <w:tc>
          <w:tcPr>
            <w:tcW w:w="4788" w:type="dxa"/>
            <w:shd w:val="clear" w:color="auto" w:fill="auto"/>
          </w:tcPr>
          <w:p w:rsidR="000D4548" w:rsidRPr="003A3FF3" w:rsidRDefault="003C013C" w:rsidP="003A3FF3">
            <w:pPr>
              <w:pStyle w:val="Body"/>
              <w:spacing w:before="120"/>
              <w:rPr>
                <w:i/>
              </w:rPr>
            </w:pPr>
            <w:r w:rsidRPr="003A3FF3">
              <w:rPr>
                <w:i/>
              </w:rPr>
              <w:t>Coul</w:t>
            </w:r>
            <w:r w:rsidR="000D4548" w:rsidRPr="003A3FF3">
              <w:rPr>
                <w:i/>
              </w:rPr>
              <w:t>d get injured</w:t>
            </w:r>
          </w:p>
          <w:p w:rsidR="003C013C" w:rsidRPr="003A3FF3" w:rsidRDefault="003C013C" w:rsidP="003A3FF3">
            <w:pPr>
              <w:pStyle w:val="Body"/>
              <w:spacing w:before="120"/>
              <w:rPr>
                <w:i/>
              </w:rPr>
            </w:pPr>
            <w:r w:rsidRPr="003A3FF3">
              <w:rPr>
                <w:i/>
              </w:rPr>
              <w:t>Equ</w:t>
            </w:r>
            <w:r w:rsidR="000D4548" w:rsidRPr="003A3FF3">
              <w:rPr>
                <w:i/>
              </w:rPr>
              <w:t>ipment may not work efficiently</w:t>
            </w:r>
          </w:p>
        </w:tc>
      </w:tr>
      <w:tr w:rsidR="003C013C" w:rsidRPr="005D022D" w:rsidTr="0062102F">
        <w:trPr>
          <w:cantSplit/>
          <w:trHeight w:val="794"/>
        </w:trPr>
        <w:tc>
          <w:tcPr>
            <w:tcW w:w="4284" w:type="dxa"/>
            <w:shd w:val="clear" w:color="auto" w:fill="auto"/>
          </w:tcPr>
          <w:p w:rsidR="003C013C" w:rsidRPr="003A3FF3" w:rsidRDefault="003C013C" w:rsidP="003A3FF3">
            <w:pPr>
              <w:pStyle w:val="Body"/>
              <w:spacing w:before="120"/>
            </w:pPr>
            <w:r w:rsidRPr="003A3FF3">
              <w:lastRenderedPageBreak/>
              <w:t>Don’t lift heavy equipment. Ask for help or use ramps or lifts.</w:t>
            </w:r>
          </w:p>
        </w:tc>
        <w:tc>
          <w:tcPr>
            <w:tcW w:w="4788" w:type="dxa"/>
            <w:shd w:val="clear" w:color="auto" w:fill="auto"/>
          </w:tcPr>
          <w:p w:rsidR="003C013C" w:rsidRPr="003A3FF3" w:rsidRDefault="000D4548" w:rsidP="003A3FF3">
            <w:pPr>
              <w:pStyle w:val="Body"/>
              <w:spacing w:before="120"/>
              <w:rPr>
                <w:i/>
              </w:rPr>
            </w:pPr>
            <w:r w:rsidRPr="003A3FF3">
              <w:rPr>
                <w:i/>
              </w:rPr>
              <w:t>Could injure your back</w:t>
            </w:r>
          </w:p>
          <w:p w:rsidR="003C013C" w:rsidRPr="003A3FF3" w:rsidRDefault="003C013C" w:rsidP="003A3FF3">
            <w:pPr>
              <w:pStyle w:val="Body"/>
              <w:spacing w:before="120"/>
              <w:rPr>
                <w:i/>
              </w:rPr>
            </w:pPr>
            <w:r w:rsidRPr="003A3FF3">
              <w:rPr>
                <w:i/>
              </w:rPr>
              <w:t>Coul</w:t>
            </w:r>
            <w:r w:rsidR="000D4548" w:rsidRPr="003A3FF3">
              <w:rPr>
                <w:i/>
              </w:rPr>
              <w:t>d drop and damage the equipment</w:t>
            </w:r>
          </w:p>
          <w:p w:rsidR="000D4548" w:rsidRPr="003A3FF3" w:rsidRDefault="000D4548" w:rsidP="003A3FF3">
            <w:pPr>
              <w:pStyle w:val="Body"/>
              <w:spacing w:before="120"/>
              <w:rPr>
                <w:i/>
              </w:rPr>
            </w:pPr>
            <w:r w:rsidRPr="003A3FF3">
              <w:rPr>
                <w:i/>
              </w:rPr>
              <w:t>Could drop on your foot</w:t>
            </w:r>
          </w:p>
        </w:tc>
      </w:tr>
      <w:tr w:rsidR="003C013C" w:rsidRPr="005D022D" w:rsidTr="0062102F">
        <w:trPr>
          <w:cantSplit/>
          <w:trHeight w:val="794"/>
        </w:trPr>
        <w:tc>
          <w:tcPr>
            <w:tcW w:w="4284" w:type="dxa"/>
            <w:shd w:val="clear" w:color="auto" w:fill="auto"/>
          </w:tcPr>
          <w:p w:rsidR="003C013C" w:rsidRPr="003A3FF3" w:rsidRDefault="003C013C" w:rsidP="003A3FF3">
            <w:pPr>
              <w:pStyle w:val="Body"/>
              <w:spacing w:before="120"/>
            </w:pPr>
            <w:r w:rsidRPr="003A3FF3">
              <w:t>Don’t leave equipment lying around.</w:t>
            </w:r>
          </w:p>
        </w:tc>
        <w:tc>
          <w:tcPr>
            <w:tcW w:w="4788" w:type="dxa"/>
            <w:shd w:val="clear" w:color="auto" w:fill="auto"/>
          </w:tcPr>
          <w:p w:rsidR="003C013C" w:rsidRPr="003A3FF3" w:rsidRDefault="003C013C" w:rsidP="003A3FF3">
            <w:pPr>
              <w:pStyle w:val="Body"/>
              <w:spacing w:before="120"/>
              <w:rPr>
                <w:i/>
              </w:rPr>
            </w:pPr>
            <w:r w:rsidRPr="003A3FF3">
              <w:rPr>
                <w:i/>
              </w:rPr>
              <w:t>Someone could trip over it and injure them</w:t>
            </w:r>
            <w:r w:rsidR="000D4548" w:rsidRPr="003A3FF3">
              <w:rPr>
                <w:i/>
              </w:rPr>
              <w:t>self</w:t>
            </w:r>
          </w:p>
        </w:tc>
      </w:tr>
      <w:tr w:rsidR="003C013C" w:rsidRPr="005D022D" w:rsidTr="0062102F">
        <w:trPr>
          <w:cantSplit/>
          <w:trHeight w:val="794"/>
        </w:trPr>
        <w:tc>
          <w:tcPr>
            <w:tcW w:w="4284" w:type="dxa"/>
            <w:shd w:val="clear" w:color="auto" w:fill="auto"/>
          </w:tcPr>
          <w:p w:rsidR="003C013C" w:rsidRPr="003A3FF3" w:rsidRDefault="003C013C" w:rsidP="003A3FF3">
            <w:pPr>
              <w:pStyle w:val="Body"/>
              <w:spacing w:before="120"/>
            </w:pPr>
            <w:r w:rsidRPr="003A3FF3">
              <w:t>If equipment is not working properly or is damaged, don’t use it. Tell your supervisor.</w:t>
            </w:r>
          </w:p>
        </w:tc>
        <w:tc>
          <w:tcPr>
            <w:tcW w:w="4788" w:type="dxa"/>
            <w:shd w:val="clear" w:color="auto" w:fill="auto"/>
          </w:tcPr>
          <w:p w:rsidR="003C013C" w:rsidRPr="003A3FF3" w:rsidRDefault="000D4548" w:rsidP="003A3FF3">
            <w:pPr>
              <w:pStyle w:val="Body"/>
              <w:spacing w:before="120"/>
              <w:rPr>
                <w:i/>
              </w:rPr>
            </w:pPr>
            <w:r w:rsidRPr="003A3FF3">
              <w:rPr>
                <w:i/>
              </w:rPr>
              <w:t>Could get injured</w:t>
            </w:r>
          </w:p>
          <w:p w:rsidR="003C013C" w:rsidRPr="003A3FF3" w:rsidRDefault="000D4548" w:rsidP="003A3FF3">
            <w:pPr>
              <w:pStyle w:val="Body"/>
              <w:spacing w:before="120"/>
              <w:rPr>
                <w:i/>
              </w:rPr>
            </w:pPr>
            <w:r w:rsidRPr="003A3FF3">
              <w:rPr>
                <w:i/>
              </w:rPr>
              <w:t>Could damage the equipment</w:t>
            </w:r>
          </w:p>
        </w:tc>
      </w:tr>
      <w:tr w:rsidR="003C013C" w:rsidRPr="005D022D" w:rsidTr="0062102F">
        <w:trPr>
          <w:cantSplit/>
          <w:trHeight w:val="794"/>
        </w:trPr>
        <w:tc>
          <w:tcPr>
            <w:tcW w:w="4284" w:type="dxa"/>
            <w:shd w:val="clear" w:color="auto" w:fill="auto"/>
          </w:tcPr>
          <w:p w:rsidR="003C013C" w:rsidRPr="003A3FF3" w:rsidRDefault="003C013C" w:rsidP="003A3FF3">
            <w:pPr>
              <w:pStyle w:val="Body"/>
              <w:spacing w:before="120"/>
            </w:pPr>
            <w:r w:rsidRPr="003A3FF3">
              <w:t>Don’t let electric cords trail behind you.</w:t>
            </w:r>
          </w:p>
        </w:tc>
        <w:tc>
          <w:tcPr>
            <w:tcW w:w="4788" w:type="dxa"/>
            <w:shd w:val="clear" w:color="auto" w:fill="auto"/>
          </w:tcPr>
          <w:p w:rsidR="003C013C" w:rsidRPr="003A3FF3" w:rsidRDefault="000D4548" w:rsidP="003A3FF3">
            <w:pPr>
              <w:pStyle w:val="Body"/>
              <w:spacing w:before="120"/>
              <w:rPr>
                <w:i/>
              </w:rPr>
            </w:pPr>
            <w:r w:rsidRPr="003A3FF3">
              <w:rPr>
                <w:i/>
              </w:rPr>
              <w:t>Someone could trip over them</w:t>
            </w:r>
          </w:p>
        </w:tc>
      </w:tr>
      <w:tr w:rsidR="003C013C" w:rsidRPr="005D022D" w:rsidTr="0062102F">
        <w:trPr>
          <w:cantSplit/>
          <w:trHeight w:val="794"/>
        </w:trPr>
        <w:tc>
          <w:tcPr>
            <w:tcW w:w="4284" w:type="dxa"/>
            <w:shd w:val="clear" w:color="auto" w:fill="auto"/>
          </w:tcPr>
          <w:p w:rsidR="003C013C" w:rsidRPr="003A3FF3" w:rsidRDefault="003C013C" w:rsidP="003A3FF3">
            <w:pPr>
              <w:pStyle w:val="Body"/>
              <w:spacing w:before="120"/>
            </w:pPr>
            <w:r w:rsidRPr="003A3FF3">
              <w:t>Unplug electrical equipment when it is not being used.</w:t>
            </w:r>
          </w:p>
        </w:tc>
        <w:tc>
          <w:tcPr>
            <w:tcW w:w="4788" w:type="dxa"/>
            <w:shd w:val="clear" w:color="auto" w:fill="auto"/>
          </w:tcPr>
          <w:p w:rsidR="003C013C" w:rsidRPr="003A3FF3" w:rsidRDefault="000D4548" w:rsidP="003A3FF3">
            <w:pPr>
              <w:pStyle w:val="Body"/>
              <w:spacing w:before="120"/>
              <w:rPr>
                <w:i/>
              </w:rPr>
            </w:pPr>
            <w:r w:rsidRPr="003A3FF3">
              <w:rPr>
                <w:i/>
              </w:rPr>
              <w:t>Save electricity</w:t>
            </w:r>
          </w:p>
          <w:p w:rsidR="003C013C" w:rsidRPr="003A3FF3" w:rsidRDefault="003C013C" w:rsidP="003A3FF3">
            <w:pPr>
              <w:pStyle w:val="Body"/>
              <w:spacing w:before="120"/>
              <w:rPr>
                <w:i/>
              </w:rPr>
            </w:pPr>
            <w:r w:rsidRPr="003A3FF3">
              <w:rPr>
                <w:i/>
              </w:rPr>
              <w:t>Some</w:t>
            </w:r>
            <w:r w:rsidR="000D4548" w:rsidRPr="003A3FF3">
              <w:rPr>
                <w:i/>
              </w:rPr>
              <w:t>one could accidently turn it on</w:t>
            </w:r>
          </w:p>
        </w:tc>
      </w:tr>
      <w:tr w:rsidR="003C013C" w:rsidRPr="005D022D" w:rsidTr="0062102F">
        <w:trPr>
          <w:cantSplit/>
          <w:trHeight w:val="794"/>
        </w:trPr>
        <w:tc>
          <w:tcPr>
            <w:tcW w:w="4284" w:type="dxa"/>
            <w:shd w:val="clear" w:color="auto" w:fill="auto"/>
          </w:tcPr>
          <w:p w:rsidR="003C013C" w:rsidRPr="003A3FF3" w:rsidRDefault="003C013C" w:rsidP="003A3FF3">
            <w:pPr>
              <w:pStyle w:val="Body"/>
              <w:spacing w:before="120"/>
            </w:pPr>
            <w:r w:rsidRPr="003A3FF3">
              <w:t>Don’t use electrical equipment near water.</w:t>
            </w:r>
          </w:p>
        </w:tc>
        <w:tc>
          <w:tcPr>
            <w:tcW w:w="4788" w:type="dxa"/>
            <w:shd w:val="clear" w:color="auto" w:fill="auto"/>
          </w:tcPr>
          <w:p w:rsidR="003C013C" w:rsidRPr="003A3FF3" w:rsidRDefault="000D4548" w:rsidP="003A3FF3">
            <w:pPr>
              <w:pStyle w:val="Body"/>
              <w:spacing w:before="120"/>
              <w:rPr>
                <w:i/>
              </w:rPr>
            </w:pPr>
            <w:r w:rsidRPr="003A3FF3">
              <w:rPr>
                <w:i/>
              </w:rPr>
              <w:t>Could get electrocuted</w:t>
            </w:r>
          </w:p>
        </w:tc>
      </w:tr>
      <w:tr w:rsidR="003C013C" w:rsidRPr="005D022D" w:rsidTr="0062102F">
        <w:trPr>
          <w:cantSplit/>
          <w:trHeight w:val="794"/>
        </w:trPr>
        <w:tc>
          <w:tcPr>
            <w:tcW w:w="4284" w:type="dxa"/>
            <w:shd w:val="clear" w:color="auto" w:fill="auto"/>
          </w:tcPr>
          <w:p w:rsidR="003C013C" w:rsidRPr="003A3FF3" w:rsidRDefault="003C013C" w:rsidP="003A3FF3">
            <w:pPr>
              <w:pStyle w:val="Body"/>
              <w:spacing w:before="120"/>
            </w:pPr>
            <w:r w:rsidRPr="003A3FF3">
              <w:t>Put equipment away in its correct place after you have finished.</w:t>
            </w:r>
          </w:p>
        </w:tc>
        <w:tc>
          <w:tcPr>
            <w:tcW w:w="4788" w:type="dxa"/>
            <w:shd w:val="clear" w:color="auto" w:fill="auto"/>
          </w:tcPr>
          <w:p w:rsidR="003C013C" w:rsidRPr="003A3FF3" w:rsidRDefault="000D4548" w:rsidP="003A3FF3">
            <w:pPr>
              <w:pStyle w:val="Body"/>
              <w:spacing w:before="120"/>
              <w:rPr>
                <w:i/>
              </w:rPr>
            </w:pPr>
            <w:r w:rsidRPr="003A3FF3">
              <w:rPr>
                <w:i/>
              </w:rPr>
              <w:t>Easy to find next time</w:t>
            </w:r>
          </w:p>
          <w:p w:rsidR="003C013C" w:rsidRPr="003A3FF3" w:rsidRDefault="003C013C" w:rsidP="003A3FF3">
            <w:pPr>
              <w:pStyle w:val="Body"/>
              <w:spacing w:before="120"/>
              <w:rPr>
                <w:i/>
              </w:rPr>
            </w:pPr>
            <w:r w:rsidRPr="003A3FF3">
              <w:rPr>
                <w:i/>
              </w:rPr>
              <w:t>Easy for other people to fi</w:t>
            </w:r>
            <w:r w:rsidR="000D4548" w:rsidRPr="003A3FF3">
              <w:rPr>
                <w:i/>
              </w:rPr>
              <w:t>nd</w:t>
            </w:r>
          </w:p>
        </w:tc>
      </w:tr>
    </w:tbl>
    <w:p w:rsidR="003C013C" w:rsidRPr="005D022D" w:rsidRDefault="003C013C" w:rsidP="003A3FF3">
      <w:pPr>
        <w:pStyle w:val="ActivityHead"/>
      </w:pPr>
      <w:bookmarkStart w:id="12" w:name="_Toc328297647"/>
      <w:r w:rsidRPr="005D022D">
        <w:t>Activity 5</w:t>
      </w:r>
      <w:r w:rsidR="003A3FF3">
        <w:tab/>
      </w:r>
      <w:r w:rsidRPr="005D022D">
        <w:t>Ask for help or advice</w:t>
      </w:r>
      <w:bookmarkEnd w:id="12"/>
    </w:p>
    <w:p w:rsidR="00A521C1" w:rsidRDefault="00040360" w:rsidP="003A3FF3">
      <w:pPr>
        <w:pStyle w:val="Body"/>
        <w:spacing w:before="120"/>
      </w:pPr>
      <w:r w:rsidRPr="005D022D">
        <w:t xml:space="preserve">This is a short communication activity to </w:t>
      </w:r>
      <w:r w:rsidR="002C1A19">
        <w:t>give</w:t>
      </w:r>
      <w:r w:rsidRPr="005D022D">
        <w:t xml:space="preserve"> learners </w:t>
      </w:r>
      <w:r w:rsidR="002C1A19">
        <w:t>practice in</w:t>
      </w:r>
      <w:r w:rsidRPr="005D022D">
        <w:t xml:space="preserve"> ask</w:t>
      </w:r>
      <w:r w:rsidR="002C1A19">
        <w:t>ing for help</w:t>
      </w:r>
      <w:r w:rsidRPr="005D022D">
        <w:t xml:space="preserve"> if they are not sure how to </w:t>
      </w:r>
      <w:r w:rsidR="002C1A19">
        <w:t>use a piece of equipment</w:t>
      </w:r>
      <w:r w:rsidRPr="005D022D">
        <w:t xml:space="preserve">. Often people are </w:t>
      </w:r>
      <w:r w:rsidR="002C1A19">
        <w:t>unwilling</w:t>
      </w:r>
      <w:r w:rsidRPr="005D022D">
        <w:t xml:space="preserve"> to ask </w:t>
      </w:r>
      <w:r w:rsidR="002C1A19">
        <w:t>for further explanations</w:t>
      </w:r>
      <w:r w:rsidRPr="005D022D">
        <w:t xml:space="preserve">, especially young people. </w:t>
      </w:r>
      <w:r w:rsidR="00A521C1">
        <w:t xml:space="preserve">This activity gives them some language to use and practice in using it. </w:t>
      </w:r>
    </w:p>
    <w:p w:rsidR="00C453CA" w:rsidRDefault="002C1A19" w:rsidP="003A3FF3">
      <w:pPr>
        <w:pStyle w:val="Body"/>
      </w:pPr>
      <w:r>
        <w:t>The cards for this activity are in the</w:t>
      </w:r>
      <w:r w:rsidR="00A438D1">
        <w:t xml:space="preserve"> </w:t>
      </w:r>
      <w:r w:rsidR="00C453CA">
        <w:t xml:space="preserve">Appendix </w:t>
      </w:r>
      <w:r>
        <w:t xml:space="preserve">of this guide. </w:t>
      </w:r>
      <w:r w:rsidR="00C453CA">
        <w:t xml:space="preserve">Copy and cut </w:t>
      </w:r>
      <w:r>
        <w:t xml:space="preserve">them </w:t>
      </w:r>
      <w:r w:rsidR="00C453CA">
        <w:t xml:space="preserve">up so that you have </w:t>
      </w:r>
      <w:r w:rsidR="00331979">
        <w:t>about twice as many cards as learners, so they have a choice</w:t>
      </w:r>
      <w:r w:rsidR="00C453CA">
        <w:t>.</w:t>
      </w:r>
      <w:r w:rsidR="00074E15">
        <w:t xml:space="preserve"> </w:t>
      </w:r>
    </w:p>
    <w:p w:rsidR="00C453CA" w:rsidRDefault="00A438D1" w:rsidP="003A3FF3">
      <w:pPr>
        <w:pStyle w:val="Body"/>
      </w:pPr>
      <w:r>
        <w:t>There</w:t>
      </w:r>
      <w:r w:rsidR="00C453CA">
        <w:t xml:space="preserve"> is </w:t>
      </w:r>
      <w:r>
        <w:t xml:space="preserve">also </w:t>
      </w:r>
      <w:r w:rsidR="00C453CA">
        <w:t xml:space="preserve">a card for the </w:t>
      </w:r>
      <w:r w:rsidR="00331979">
        <w:t>‘</w:t>
      </w:r>
      <w:r w:rsidR="00C453CA">
        <w:t>supervisor</w:t>
      </w:r>
      <w:r w:rsidR="00331979">
        <w:t>’</w:t>
      </w:r>
      <w:r w:rsidR="00C453CA">
        <w:t xml:space="preserve">, with possible responses. Copy one </w:t>
      </w:r>
      <w:r w:rsidR="00331979">
        <w:t xml:space="preserve">supervisor </w:t>
      </w:r>
      <w:r w:rsidR="00C453CA">
        <w:t>card for each pair of learners.</w:t>
      </w:r>
    </w:p>
    <w:p w:rsidR="00BE258C" w:rsidRPr="00331979" w:rsidRDefault="00BE258C" w:rsidP="003A3FF3">
      <w:pPr>
        <w:pStyle w:val="Body"/>
        <w:rPr>
          <w:i/>
        </w:rPr>
      </w:pPr>
      <w:r w:rsidRPr="00331979">
        <w:rPr>
          <w:i/>
        </w:rPr>
        <w:t>Model the activity with a confident lea</w:t>
      </w:r>
      <w:r>
        <w:rPr>
          <w:i/>
        </w:rPr>
        <w:t>r</w:t>
      </w:r>
      <w:r w:rsidRPr="00331979">
        <w:rPr>
          <w:i/>
        </w:rPr>
        <w:t>ner first, so learners understand what to do.</w:t>
      </w:r>
    </w:p>
    <w:p w:rsidR="00C453CA" w:rsidRDefault="00C453CA" w:rsidP="003A3FF3">
      <w:pPr>
        <w:pStyle w:val="BulletList1"/>
      </w:pPr>
      <w:r w:rsidRPr="005D022D">
        <w:t xml:space="preserve">Put learners into </w:t>
      </w:r>
      <w:r w:rsidRPr="002A0346">
        <w:t xml:space="preserve">pairs. </w:t>
      </w:r>
      <w:r>
        <w:t xml:space="preserve">One person is the </w:t>
      </w:r>
      <w:r w:rsidR="00123DCD">
        <w:t>‘</w:t>
      </w:r>
      <w:r>
        <w:t>employee</w:t>
      </w:r>
      <w:r w:rsidR="00123DCD">
        <w:t>’</w:t>
      </w:r>
      <w:r>
        <w:t xml:space="preserve"> and the other is the </w:t>
      </w:r>
      <w:r w:rsidR="00123DCD">
        <w:t>‘</w:t>
      </w:r>
      <w:r>
        <w:t>supervisor</w:t>
      </w:r>
      <w:r w:rsidR="00123DCD">
        <w:t>’</w:t>
      </w:r>
      <w:r>
        <w:t>.</w:t>
      </w:r>
    </w:p>
    <w:p w:rsidR="008264DE" w:rsidRDefault="00C453CA" w:rsidP="003A3FF3">
      <w:pPr>
        <w:pStyle w:val="BulletList1"/>
      </w:pPr>
      <w:r>
        <w:t>The ‘employee’</w:t>
      </w:r>
      <w:r w:rsidR="003C013C" w:rsidRPr="002A0346">
        <w:t xml:space="preserve"> draws a card from the </w:t>
      </w:r>
      <w:r>
        <w:t xml:space="preserve">equipment </w:t>
      </w:r>
      <w:r w:rsidR="00331979">
        <w:t>cards</w:t>
      </w:r>
      <w:r w:rsidR="003C013C" w:rsidRPr="002A0346">
        <w:t xml:space="preserve">. </w:t>
      </w:r>
      <w:r w:rsidR="003C013C" w:rsidRPr="005D022D">
        <w:t xml:space="preserve">They are not sure how </w:t>
      </w:r>
      <w:r w:rsidR="008264DE">
        <w:t>to use th</w:t>
      </w:r>
      <w:r w:rsidR="00331979">
        <w:t>is</w:t>
      </w:r>
      <w:r w:rsidR="008264DE">
        <w:t xml:space="preserve"> piece of equipment</w:t>
      </w:r>
      <w:r w:rsidR="00123DCD">
        <w:t xml:space="preserve"> and</w:t>
      </w:r>
      <w:r>
        <w:t xml:space="preserve"> must ask their ’supervisor’</w:t>
      </w:r>
      <w:r w:rsidR="003C013C" w:rsidRPr="005D022D">
        <w:t xml:space="preserve"> for help. </w:t>
      </w:r>
      <w:r>
        <w:t xml:space="preserve">They can use the </w:t>
      </w:r>
      <w:r w:rsidR="00123DCD">
        <w:t>suggested questions</w:t>
      </w:r>
      <w:r>
        <w:t xml:space="preserve"> in their work</w:t>
      </w:r>
      <w:r w:rsidR="00040360">
        <w:t>book</w:t>
      </w:r>
      <w:r w:rsidR="008264DE">
        <w:t>, or their own questions.</w:t>
      </w:r>
    </w:p>
    <w:p w:rsidR="003A3FF3" w:rsidRDefault="003A3FF3">
      <w:pPr>
        <w:spacing w:after="200" w:line="276" w:lineRule="auto"/>
        <w:rPr>
          <w:rFonts w:ascii="Arial" w:hAnsi="Arial" w:cs="Arial"/>
          <w:sz w:val="20"/>
          <w:szCs w:val="22"/>
        </w:rPr>
      </w:pPr>
      <w:r>
        <w:br w:type="page"/>
      </w:r>
    </w:p>
    <w:p w:rsidR="00040360" w:rsidRDefault="00040360" w:rsidP="003A3FF3">
      <w:pPr>
        <w:pStyle w:val="BulletList1"/>
      </w:pPr>
      <w:r>
        <w:lastRenderedPageBreak/>
        <w:t xml:space="preserve">The </w:t>
      </w:r>
      <w:r w:rsidR="002C1A19" w:rsidRPr="00123DCD">
        <w:t>‘supervisor’</w:t>
      </w:r>
      <w:r>
        <w:t xml:space="preserve"> give</w:t>
      </w:r>
      <w:r w:rsidR="00331979">
        <w:t>s</w:t>
      </w:r>
      <w:r>
        <w:t xml:space="preserve"> a possible response</w:t>
      </w:r>
      <w:r w:rsidR="008264DE">
        <w:t>, using the suggestions on their card or their own response</w:t>
      </w:r>
      <w:r>
        <w:t xml:space="preserve">. Encourage them to use </w:t>
      </w:r>
      <w:r w:rsidR="00123DCD">
        <w:t>a different response for each request for help.</w:t>
      </w:r>
    </w:p>
    <w:p w:rsidR="00331979" w:rsidRDefault="00331979" w:rsidP="003A3FF3">
      <w:pPr>
        <w:pStyle w:val="BulletList1"/>
      </w:pPr>
      <w:r w:rsidRPr="005D022D">
        <w:t xml:space="preserve">Then </w:t>
      </w:r>
      <w:r>
        <w:t>swap</w:t>
      </w:r>
      <w:r w:rsidRPr="005D022D">
        <w:t xml:space="preserve"> roles so </w:t>
      </w:r>
      <w:r>
        <w:t>both people in the pair</w:t>
      </w:r>
      <w:r w:rsidRPr="005D022D">
        <w:t xml:space="preserve"> get </w:t>
      </w:r>
      <w:r>
        <w:t>practic</w:t>
      </w:r>
      <w:r w:rsidRPr="005D022D">
        <w:t>e</w:t>
      </w:r>
      <w:r>
        <w:t xml:space="preserve"> asking for help.</w:t>
      </w:r>
    </w:p>
    <w:p w:rsidR="00040360" w:rsidRPr="00123DCD" w:rsidRDefault="00040360" w:rsidP="003A3FF3">
      <w:pPr>
        <w:pStyle w:val="Body"/>
      </w:pPr>
      <w:r w:rsidRPr="00123DCD">
        <w:rPr>
          <w:b/>
        </w:rPr>
        <w:t xml:space="preserve">Note: </w:t>
      </w:r>
      <w:r w:rsidR="00331979">
        <w:t>T</w:t>
      </w:r>
      <w:r w:rsidRPr="00123DCD">
        <w:t xml:space="preserve">he ‘supervisor’ </w:t>
      </w:r>
      <w:r w:rsidR="00331979">
        <w:t>does not actually give</w:t>
      </w:r>
      <w:r w:rsidRPr="00123DCD">
        <w:t xml:space="preserve"> instructions </w:t>
      </w:r>
      <w:r w:rsidR="00331979">
        <w:t>on</w:t>
      </w:r>
      <w:r w:rsidRPr="00123DCD">
        <w:t xml:space="preserve"> how to use the equipment.</w:t>
      </w:r>
      <w:r w:rsidR="00BE258C">
        <w:t xml:space="preserve"> </w:t>
      </w:r>
    </w:p>
    <w:p w:rsidR="008264DE" w:rsidRPr="005D022D" w:rsidRDefault="002C1A19" w:rsidP="003A3FF3">
      <w:pPr>
        <w:pStyle w:val="Body"/>
      </w:pPr>
      <w:r w:rsidRPr="003A3FF3">
        <w:rPr>
          <w:b/>
        </w:rPr>
        <w:t>Alternative activity:</w:t>
      </w:r>
      <w:r w:rsidR="003A3FF3" w:rsidRPr="003A3FF3">
        <w:rPr>
          <w:b/>
        </w:rPr>
        <w:t xml:space="preserve"> </w:t>
      </w:r>
      <w:r w:rsidR="00331979">
        <w:t>T</w:t>
      </w:r>
      <w:r>
        <w:t>ake pictures of the equipment in the workplace and use them instead of these cards.</w:t>
      </w:r>
    </w:p>
    <w:p w:rsidR="003C013C" w:rsidRPr="005D022D" w:rsidRDefault="003C013C" w:rsidP="003A3FF3">
      <w:pPr>
        <w:pStyle w:val="ActivityHead"/>
      </w:pPr>
      <w:bookmarkStart w:id="13" w:name="_Toc328297648"/>
      <w:r w:rsidRPr="005D022D">
        <w:t>Activity 6</w:t>
      </w:r>
      <w:r w:rsidR="003A3FF3">
        <w:t xml:space="preserve"> </w:t>
      </w:r>
      <w:r w:rsidR="003A3FF3">
        <w:tab/>
      </w:r>
      <w:r w:rsidRPr="005D022D">
        <w:t>Care of cleaning equipment</w:t>
      </w:r>
      <w:bookmarkEnd w:id="13"/>
    </w:p>
    <w:p w:rsidR="00441E90" w:rsidRPr="005D022D" w:rsidRDefault="00441E90" w:rsidP="003A3FF3">
      <w:pPr>
        <w:pStyle w:val="Body"/>
        <w:spacing w:before="120" w:after="240"/>
        <w:rPr>
          <w:szCs w:val="20"/>
        </w:rPr>
      </w:pPr>
      <w:r w:rsidRPr="005D022D">
        <w:rPr>
          <w:szCs w:val="20"/>
        </w:rPr>
        <w:t>Encourage the group to think of all the possible consequences. A few have been given.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6A6A6" w:themeFill="background1" w:themeFillShade="A6"/>
        <w:tblLook w:val="04A0" w:firstRow="1" w:lastRow="0" w:firstColumn="1" w:lastColumn="0" w:noHBand="0" w:noVBand="1"/>
      </w:tblPr>
      <w:tblGrid>
        <w:gridCol w:w="9072"/>
      </w:tblGrid>
      <w:tr w:rsidR="003C013C" w:rsidRPr="005D022D" w:rsidTr="0062102F">
        <w:trPr>
          <w:trHeight w:val="567"/>
        </w:trPr>
        <w:tc>
          <w:tcPr>
            <w:tcW w:w="9072" w:type="dxa"/>
            <w:shd w:val="clear" w:color="auto" w:fill="auto"/>
            <w:vAlign w:val="center"/>
          </w:tcPr>
          <w:p w:rsidR="003A3FF3" w:rsidRDefault="003A3FF3" w:rsidP="003A3FF3">
            <w:pPr>
              <w:pStyle w:val="Body"/>
              <w:spacing w:before="120"/>
              <w:ind w:left="459" w:hanging="459"/>
            </w:pPr>
            <w:r>
              <w:t>a)</w:t>
            </w:r>
            <w:r>
              <w:tab/>
            </w:r>
            <w:r w:rsidR="003C013C" w:rsidRPr="005D022D">
              <w:t>A dishwasher slowly gets a clogged drain.</w:t>
            </w:r>
          </w:p>
          <w:p w:rsidR="003C013C" w:rsidRPr="003A3FF3" w:rsidRDefault="003C013C" w:rsidP="003A3FF3">
            <w:pPr>
              <w:pStyle w:val="Body"/>
              <w:spacing w:after="240"/>
              <w:ind w:left="459"/>
              <w:rPr>
                <w:i/>
              </w:rPr>
            </w:pPr>
            <w:r w:rsidRPr="003A3FF3">
              <w:rPr>
                <w:i/>
              </w:rPr>
              <w:t>It will eventually block up and flood.</w:t>
            </w:r>
          </w:p>
        </w:tc>
      </w:tr>
      <w:tr w:rsidR="003C013C" w:rsidRPr="005D022D" w:rsidTr="0062102F">
        <w:trPr>
          <w:trHeight w:val="567"/>
        </w:trPr>
        <w:tc>
          <w:tcPr>
            <w:tcW w:w="9072" w:type="dxa"/>
            <w:shd w:val="clear" w:color="auto" w:fill="auto"/>
            <w:vAlign w:val="center"/>
          </w:tcPr>
          <w:p w:rsidR="003A3FF3" w:rsidRDefault="003A3FF3" w:rsidP="003A3FF3">
            <w:pPr>
              <w:pStyle w:val="Body"/>
              <w:spacing w:before="120"/>
              <w:ind w:left="459" w:hanging="459"/>
              <w:rPr>
                <w:szCs w:val="20"/>
              </w:rPr>
            </w:pPr>
            <w:r>
              <w:rPr>
                <w:szCs w:val="20"/>
              </w:rPr>
              <w:t>b)</w:t>
            </w:r>
            <w:r>
              <w:rPr>
                <w:szCs w:val="20"/>
              </w:rPr>
              <w:tab/>
            </w:r>
            <w:r w:rsidR="003C013C" w:rsidRPr="005D022D">
              <w:rPr>
                <w:szCs w:val="20"/>
              </w:rPr>
              <w:t xml:space="preserve">A </w:t>
            </w:r>
            <w:r w:rsidR="003C013C" w:rsidRPr="003A3FF3">
              <w:t>mop</w:t>
            </w:r>
            <w:r w:rsidR="003C013C" w:rsidRPr="005D022D">
              <w:rPr>
                <w:szCs w:val="20"/>
              </w:rPr>
              <w:t xml:space="preserve"> that was used to clean up a grease spill is not thoroughly washed before it is put </w:t>
            </w:r>
            <w:r w:rsidR="003C013C" w:rsidRPr="003A3FF3">
              <w:t>away</w:t>
            </w:r>
            <w:r w:rsidR="003C013C" w:rsidRPr="005D022D">
              <w:rPr>
                <w:szCs w:val="20"/>
              </w:rPr>
              <w:t>.</w:t>
            </w:r>
          </w:p>
          <w:p w:rsidR="003C013C" w:rsidRPr="005D022D" w:rsidRDefault="003C013C" w:rsidP="003A3FF3">
            <w:pPr>
              <w:pStyle w:val="Body"/>
              <w:spacing w:after="240"/>
              <w:ind w:left="459"/>
              <w:rPr>
                <w:szCs w:val="20"/>
              </w:rPr>
            </w:pPr>
            <w:r w:rsidRPr="003A3FF3">
              <w:rPr>
                <w:i/>
              </w:rPr>
              <w:t>Next time it is used, it will smear grease over the surface. Also the grease will get solid and it will be more difficult to clean the mop next time.</w:t>
            </w:r>
          </w:p>
        </w:tc>
      </w:tr>
      <w:tr w:rsidR="003C013C" w:rsidRPr="005D022D" w:rsidTr="0062102F">
        <w:trPr>
          <w:trHeight w:val="567"/>
        </w:trPr>
        <w:tc>
          <w:tcPr>
            <w:tcW w:w="9072" w:type="dxa"/>
            <w:shd w:val="clear" w:color="auto" w:fill="auto"/>
            <w:vAlign w:val="center"/>
          </w:tcPr>
          <w:p w:rsidR="003A3FF3" w:rsidRDefault="003A3FF3" w:rsidP="003A3FF3">
            <w:pPr>
              <w:pStyle w:val="Body"/>
              <w:spacing w:before="120"/>
              <w:ind w:left="459" w:hanging="459"/>
              <w:rPr>
                <w:szCs w:val="20"/>
              </w:rPr>
            </w:pPr>
            <w:r>
              <w:rPr>
                <w:szCs w:val="20"/>
              </w:rPr>
              <w:t>c)</w:t>
            </w:r>
            <w:r>
              <w:rPr>
                <w:szCs w:val="20"/>
              </w:rPr>
              <w:tab/>
            </w:r>
            <w:r w:rsidR="003C013C" w:rsidRPr="005D022D">
              <w:rPr>
                <w:szCs w:val="20"/>
              </w:rPr>
              <w:t xml:space="preserve">Cloths that are used for wiping down food preparation benches are not cleaned and </w:t>
            </w:r>
            <w:r w:rsidR="003C013C" w:rsidRPr="003A3FF3">
              <w:t>sanitised</w:t>
            </w:r>
            <w:r w:rsidR="003C013C" w:rsidRPr="005D022D">
              <w:rPr>
                <w:szCs w:val="20"/>
              </w:rPr>
              <w:t xml:space="preserve"> after each use.</w:t>
            </w:r>
          </w:p>
          <w:p w:rsidR="003C013C" w:rsidRPr="005D022D" w:rsidRDefault="003C013C" w:rsidP="003A3FF3">
            <w:pPr>
              <w:pStyle w:val="Body"/>
              <w:spacing w:after="240"/>
              <w:ind w:left="459"/>
              <w:rPr>
                <w:szCs w:val="20"/>
              </w:rPr>
            </w:pPr>
            <w:r w:rsidRPr="005D022D">
              <w:rPr>
                <w:i/>
                <w:szCs w:val="20"/>
              </w:rPr>
              <w:t>This could cause cross-contamination, as the germs on the cloth could transfer to the next surface they are used on and then onto food.</w:t>
            </w:r>
          </w:p>
        </w:tc>
      </w:tr>
      <w:tr w:rsidR="003C013C" w:rsidRPr="005D022D" w:rsidTr="0062102F">
        <w:trPr>
          <w:trHeight w:val="567"/>
        </w:trPr>
        <w:tc>
          <w:tcPr>
            <w:tcW w:w="9072" w:type="dxa"/>
            <w:shd w:val="clear" w:color="auto" w:fill="auto"/>
            <w:vAlign w:val="center"/>
          </w:tcPr>
          <w:p w:rsidR="003A3FF3" w:rsidRDefault="003A3FF3" w:rsidP="003A3FF3">
            <w:pPr>
              <w:pStyle w:val="Body"/>
              <w:spacing w:before="120"/>
              <w:ind w:left="459" w:hanging="459"/>
              <w:rPr>
                <w:szCs w:val="20"/>
              </w:rPr>
            </w:pPr>
            <w:r>
              <w:rPr>
                <w:szCs w:val="20"/>
              </w:rPr>
              <w:t>d)</w:t>
            </w:r>
            <w:r>
              <w:rPr>
                <w:szCs w:val="20"/>
              </w:rPr>
              <w:tab/>
            </w:r>
            <w:r w:rsidR="003C013C" w:rsidRPr="005D022D">
              <w:rPr>
                <w:szCs w:val="20"/>
              </w:rPr>
              <w:t xml:space="preserve">The </w:t>
            </w:r>
            <w:r w:rsidR="003C013C" w:rsidRPr="003A3FF3">
              <w:t>handles</w:t>
            </w:r>
            <w:r w:rsidR="003C013C" w:rsidRPr="005D022D">
              <w:rPr>
                <w:szCs w:val="20"/>
              </w:rPr>
              <w:t xml:space="preserve"> of the bucket are loose.</w:t>
            </w:r>
          </w:p>
          <w:p w:rsidR="003C013C" w:rsidRPr="005D022D" w:rsidRDefault="003C013C" w:rsidP="003A3FF3">
            <w:pPr>
              <w:pStyle w:val="Body"/>
              <w:spacing w:after="240"/>
              <w:ind w:left="459"/>
              <w:rPr>
                <w:szCs w:val="20"/>
              </w:rPr>
            </w:pPr>
            <w:r w:rsidRPr="005D022D">
              <w:rPr>
                <w:i/>
                <w:szCs w:val="20"/>
              </w:rPr>
              <w:t>The handles might fall off and you could drop the bucket on your foot when filled with water.</w:t>
            </w:r>
          </w:p>
        </w:tc>
      </w:tr>
    </w:tbl>
    <w:p w:rsidR="003C013C" w:rsidRPr="005D022D" w:rsidRDefault="003C013C" w:rsidP="003A3FF3">
      <w:pPr>
        <w:pStyle w:val="ActivityHead"/>
      </w:pPr>
      <w:bookmarkStart w:id="14" w:name="_Toc328297649"/>
      <w:r w:rsidRPr="005D022D">
        <w:t>Activity 7</w:t>
      </w:r>
      <w:r w:rsidR="003A3FF3">
        <w:tab/>
      </w:r>
      <w:r w:rsidRPr="005D022D">
        <w:t>Kitchen cleaning equipment</w:t>
      </w:r>
      <w:bookmarkEnd w:id="14"/>
    </w:p>
    <w:p w:rsidR="00441E90" w:rsidRPr="003A3FF3" w:rsidRDefault="00441E90" w:rsidP="003A3FF3">
      <w:pPr>
        <w:pStyle w:val="Body"/>
        <w:spacing w:before="120"/>
      </w:pPr>
      <w:r w:rsidRPr="003A3FF3">
        <w:t xml:space="preserve">This </w:t>
      </w:r>
      <w:r w:rsidR="008234BE" w:rsidRPr="003A3FF3">
        <w:t>activity</w:t>
      </w:r>
      <w:r w:rsidR="003C013C" w:rsidRPr="003A3FF3">
        <w:t xml:space="preserve"> is to familiarise the learners with the type of equipment available, what it is called and what it is used for. </w:t>
      </w:r>
    </w:p>
    <w:p w:rsidR="00441E90" w:rsidRPr="00BA4DDC" w:rsidRDefault="00523511" w:rsidP="003A3FF3">
      <w:pPr>
        <w:pStyle w:val="Body"/>
      </w:pPr>
      <w:r w:rsidRPr="00BA4DDC">
        <w:t>You</w:t>
      </w:r>
      <w:r>
        <w:t xml:space="preserve"> could approach</w:t>
      </w:r>
      <w:r w:rsidR="00441E90" w:rsidRPr="00BA4DDC">
        <w:t xml:space="preserve"> this activity </w:t>
      </w:r>
      <w:r>
        <w:t>in different</w:t>
      </w:r>
      <w:r w:rsidRPr="00BA4DDC">
        <w:t xml:space="preserve"> way</w:t>
      </w:r>
      <w:r>
        <w:t>s</w:t>
      </w:r>
      <w:r w:rsidRPr="00BA4DDC">
        <w:t xml:space="preserve"> </w:t>
      </w:r>
      <w:r>
        <w:t>depending</w:t>
      </w:r>
      <w:r w:rsidRPr="00BA4DDC">
        <w:t xml:space="preserve"> on</w:t>
      </w:r>
      <w:r w:rsidR="00441E90" w:rsidRPr="00BA4DDC">
        <w:t xml:space="preserve"> the learners’ access to the workplace.</w:t>
      </w:r>
    </w:p>
    <w:p w:rsidR="00841A20" w:rsidRPr="003A3FF3" w:rsidRDefault="00841A20" w:rsidP="003A3FF3">
      <w:pPr>
        <w:pStyle w:val="Body"/>
        <w:rPr>
          <w:b/>
        </w:rPr>
      </w:pPr>
      <w:r w:rsidRPr="003A3FF3">
        <w:rPr>
          <w:b/>
        </w:rPr>
        <w:t>Alternatives:</w:t>
      </w:r>
    </w:p>
    <w:p w:rsidR="00441E90" w:rsidRPr="00BA4DDC" w:rsidRDefault="00841A20" w:rsidP="003A3FF3">
      <w:pPr>
        <w:pStyle w:val="BulletList1"/>
      </w:pPr>
      <w:r w:rsidRPr="00BA4DDC">
        <w:t>Ask</w:t>
      </w:r>
      <w:r w:rsidR="00441E90" w:rsidRPr="00BA4DDC">
        <w:t xml:space="preserve"> the learners </w:t>
      </w:r>
      <w:r w:rsidR="00441E90">
        <w:t>find out about</w:t>
      </w:r>
      <w:r w:rsidR="00441E90" w:rsidRPr="00BA4DDC">
        <w:t xml:space="preserve"> the kitchen </w:t>
      </w:r>
      <w:r w:rsidR="00441E90">
        <w:t xml:space="preserve">cleaning equipment </w:t>
      </w:r>
      <w:r w:rsidR="00441E90" w:rsidRPr="00BA4DDC">
        <w:t xml:space="preserve">next time they go into </w:t>
      </w:r>
      <w:r w:rsidR="00441E90">
        <w:t>the workplace</w:t>
      </w:r>
      <w:r w:rsidR="00441E90" w:rsidRPr="00BA4DDC">
        <w:t xml:space="preserve">, and come back to the group with the </w:t>
      </w:r>
      <w:r w:rsidR="00441E90">
        <w:t>answers.</w:t>
      </w:r>
    </w:p>
    <w:p w:rsidR="00841A20" w:rsidRPr="00BA4DDC" w:rsidRDefault="00841A20" w:rsidP="003A3FF3">
      <w:pPr>
        <w:pStyle w:val="BulletList1"/>
      </w:pPr>
      <w:r w:rsidRPr="00BA4DDC">
        <w:t xml:space="preserve">Ask for </w:t>
      </w:r>
      <w:r>
        <w:t>ideas about what they remember</w:t>
      </w:r>
      <w:r w:rsidR="00523511">
        <w:t xml:space="preserve"> from the last time they were in the workplace</w:t>
      </w:r>
      <w:r>
        <w:t>.</w:t>
      </w:r>
    </w:p>
    <w:p w:rsidR="00841A20" w:rsidRDefault="00841A20" w:rsidP="003A3FF3">
      <w:pPr>
        <w:pStyle w:val="BulletList1"/>
      </w:pPr>
      <w:r w:rsidRPr="00BA4DDC">
        <w:t xml:space="preserve">Take photos of a </w:t>
      </w:r>
      <w:r>
        <w:t>storage area</w:t>
      </w:r>
      <w:r w:rsidRPr="00BA4DDC">
        <w:t xml:space="preserve"> and show to the learners electronically.</w:t>
      </w:r>
    </w:p>
    <w:p w:rsidR="003A3FF3" w:rsidRPr="003A3FF3" w:rsidRDefault="00523511" w:rsidP="003A3FF3">
      <w:pPr>
        <w:pStyle w:val="BulletList1"/>
        <w:rPr>
          <w:rFonts w:ascii="Times New Roman" w:hAnsi="Times New Roman"/>
          <w:sz w:val="24"/>
        </w:rPr>
      </w:pPr>
      <w:r w:rsidRPr="005D022D">
        <w:lastRenderedPageBreak/>
        <w:t>Learners</w:t>
      </w:r>
      <w:r w:rsidRPr="00523511">
        <w:t xml:space="preserve"> </w:t>
      </w:r>
      <w:r>
        <w:t>could</w:t>
      </w:r>
      <w:r w:rsidRPr="005D022D">
        <w:t xml:space="preserve"> take photos </w:t>
      </w:r>
      <w:r>
        <w:t xml:space="preserve">of </w:t>
      </w:r>
      <w:r w:rsidRPr="005D022D">
        <w:t xml:space="preserve">equipment </w:t>
      </w:r>
      <w:r>
        <w:t xml:space="preserve">with </w:t>
      </w:r>
      <w:r w:rsidRPr="005D022D">
        <w:t>cameras or mobile phones</w:t>
      </w:r>
      <w:r>
        <w:t>, label them</w:t>
      </w:r>
      <w:r w:rsidRPr="005D022D">
        <w:t xml:space="preserve"> </w:t>
      </w:r>
      <w:r>
        <w:t>and</w:t>
      </w:r>
      <w:r w:rsidRPr="005D022D">
        <w:t xml:space="preserve"> put </w:t>
      </w:r>
      <w:r>
        <w:t xml:space="preserve">them </w:t>
      </w:r>
      <w:r w:rsidRPr="005D022D">
        <w:t>in a folder</w:t>
      </w:r>
      <w:r>
        <w:t xml:space="preserve"> or display on the wall.</w:t>
      </w:r>
    </w:p>
    <w:p w:rsidR="003A3FF3" w:rsidRPr="003A3FF3" w:rsidRDefault="003A3FF3" w:rsidP="003A3FF3">
      <w:pPr>
        <w:pStyle w:val="BulletList1"/>
        <w:rPr>
          <w:rFonts w:ascii="Times New Roman" w:hAnsi="Times New Roman"/>
          <w:sz w:val="24"/>
        </w:rPr>
      </w:pPr>
      <w:r>
        <w:t>If there are no energy efficiency signs on equipment, such as a Star Rating on the dishwasher, you could show a picture of this and explain what it means in terms of electricity and water use.</w:t>
      </w:r>
    </w:p>
    <w:p w:rsidR="003C013C" w:rsidRPr="005D022D" w:rsidRDefault="003C013C" w:rsidP="003A3FF3">
      <w:pPr>
        <w:pStyle w:val="ActivityHead"/>
      </w:pPr>
      <w:bookmarkStart w:id="15" w:name="_Toc328297650"/>
      <w:r w:rsidRPr="005D022D">
        <w:t>Activity 8</w:t>
      </w:r>
      <w:r w:rsidR="003A3FF3">
        <w:t xml:space="preserve"> </w:t>
      </w:r>
      <w:r w:rsidR="003A3FF3">
        <w:tab/>
      </w:r>
      <w:r w:rsidRPr="005D022D">
        <w:t>Report damaged equipment</w:t>
      </w:r>
      <w:bookmarkEnd w:id="15"/>
    </w:p>
    <w:p w:rsidR="003F7802" w:rsidRPr="005D022D" w:rsidRDefault="003F7802" w:rsidP="003A3FF3">
      <w:pPr>
        <w:pStyle w:val="Body"/>
        <w:spacing w:before="120"/>
      </w:pPr>
      <w:r>
        <w:t xml:space="preserve">This discussion </w:t>
      </w:r>
      <w:r w:rsidR="008D0ED2">
        <w:t>can be used to check learners’ understanding of the safety issues involved, and to reinforce the message that</w:t>
      </w:r>
      <w:r w:rsidRPr="005D022D">
        <w:t xml:space="preserve"> they must never operate any faulty equipment and must report it immediately. </w:t>
      </w:r>
    </w:p>
    <w:p w:rsidR="003C013C" w:rsidRPr="005D022D" w:rsidRDefault="003C013C" w:rsidP="003A3FF3">
      <w:pPr>
        <w:pStyle w:val="ActivityHead"/>
      </w:pPr>
      <w:bookmarkStart w:id="16" w:name="_Toc328297651"/>
      <w:r w:rsidRPr="005D022D">
        <w:t>Activity 9</w:t>
      </w:r>
      <w:r w:rsidR="003A3FF3">
        <w:tab/>
      </w:r>
      <w:r w:rsidRPr="005D022D">
        <w:t>Fill in a Maintenance Request tag</w:t>
      </w:r>
      <w:bookmarkEnd w:id="16"/>
    </w:p>
    <w:p w:rsidR="000E2A0E" w:rsidRDefault="000E2A0E" w:rsidP="003A3FF3">
      <w:pPr>
        <w:pStyle w:val="Body"/>
        <w:spacing w:before="120"/>
      </w:pPr>
      <w:r>
        <w:t>Go through the sections on the tag first, reading the name and clarifying for learners what needs to be written in each section.</w:t>
      </w:r>
    </w:p>
    <w:p w:rsidR="000E2A0E" w:rsidRPr="005D022D" w:rsidRDefault="000E2A0E" w:rsidP="003A3FF3">
      <w:pPr>
        <w:pStyle w:val="Body"/>
      </w:pPr>
      <w:r w:rsidRPr="005D022D">
        <w:t>Elicit from the learn</w:t>
      </w:r>
      <w:r>
        <w:t>ers what action they would take so they have some ideas about what they can write</w:t>
      </w:r>
      <w:r w:rsidRPr="005D022D">
        <w:t>.</w:t>
      </w:r>
      <w:r>
        <w:t xml:space="preserve"> Write the relevant key words on the board, so no-one is discouraged by fear of spelling wrongly.</w:t>
      </w:r>
    </w:p>
    <w:p w:rsidR="000E2A0E" w:rsidRPr="003A3FF3" w:rsidRDefault="000E2A0E" w:rsidP="003A3FF3">
      <w:pPr>
        <w:pStyle w:val="Body"/>
        <w:rPr>
          <w:b/>
        </w:rPr>
      </w:pPr>
      <w:r w:rsidRPr="003A3FF3">
        <w:rPr>
          <w:b/>
        </w:rPr>
        <w:t>Alternative activities:</w:t>
      </w:r>
    </w:p>
    <w:p w:rsidR="000E2A0E" w:rsidRDefault="000E2A0E" w:rsidP="003A3FF3">
      <w:pPr>
        <w:pStyle w:val="BulletList1"/>
      </w:pPr>
      <w:r>
        <w:t>If you think learners will have difficulty completing the form, you could:</w:t>
      </w:r>
    </w:p>
    <w:p w:rsidR="00566223" w:rsidRPr="003A3FF3" w:rsidRDefault="008D0ED2" w:rsidP="003A3FF3">
      <w:pPr>
        <w:pStyle w:val="BulletList2"/>
      </w:pPr>
      <w:r w:rsidRPr="003A3FF3">
        <w:t>h</w:t>
      </w:r>
      <w:r w:rsidR="00566223" w:rsidRPr="003A3FF3">
        <w:t xml:space="preserve">and out copies of a </w:t>
      </w:r>
      <w:r w:rsidR="000E2A0E" w:rsidRPr="003A3FF3">
        <w:t>complete</w:t>
      </w:r>
      <w:r w:rsidR="00566223" w:rsidRPr="003A3FF3">
        <w:t xml:space="preserve">d form so they can </w:t>
      </w:r>
      <w:r w:rsidR="000E2A0E" w:rsidRPr="003A3FF3">
        <w:t>copy it</w:t>
      </w:r>
    </w:p>
    <w:p w:rsidR="000E2A0E" w:rsidRPr="003A3FF3" w:rsidRDefault="00566223" w:rsidP="003A3FF3">
      <w:pPr>
        <w:pStyle w:val="BulletList2"/>
      </w:pPr>
      <w:proofErr w:type="gramStart"/>
      <w:r w:rsidRPr="003A3FF3">
        <w:t>display</w:t>
      </w:r>
      <w:proofErr w:type="gramEnd"/>
      <w:r w:rsidR="000E2A0E" w:rsidRPr="003A3FF3">
        <w:t xml:space="preserve"> a blank form electronically and complete the form </w:t>
      </w:r>
      <w:r w:rsidRPr="003A3FF3">
        <w:t xml:space="preserve">together </w:t>
      </w:r>
      <w:r w:rsidR="000E2A0E" w:rsidRPr="003A3FF3">
        <w:t xml:space="preserve">as learners </w:t>
      </w:r>
      <w:r w:rsidRPr="003A3FF3">
        <w:t xml:space="preserve">suggest the </w:t>
      </w:r>
      <w:r w:rsidR="000E2A0E" w:rsidRPr="003A3FF3">
        <w:t>information</w:t>
      </w:r>
      <w:r w:rsidRPr="003A3FF3">
        <w:t xml:space="preserve"> orally</w:t>
      </w:r>
      <w:r w:rsidR="000E2A0E" w:rsidRPr="003A3FF3">
        <w:t>.</w:t>
      </w:r>
    </w:p>
    <w:p w:rsidR="000E2A0E" w:rsidRPr="005D022D" w:rsidRDefault="000E2A0E" w:rsidP="003A3FF3">
      <w:pPr>
        <w:pStyle w:val="BulletList1"/>
      </w:pPr>
      <w:r>
        <w:t>Use</w:t>
      </w:r>
      <w:r w:rsidRPr="005D022D">
        <w:t xml:space="preserve"> </w:t>
      </w:r>
      <w:r>
        <w:t>the</w:t>
      </w:r>
      <w:r w:rsidRPr="005D022D">
        <w:t xml:space="preserve"> maintenance request form or similar </w:t>
      </w:r>
      <w:r>
        <w:t>form from</w:t>
      </w:r>
      <w:r w:rsidRPr="005D022D">
        <w:t xml:space="preserve"> the</w:t>
      </w:r>
      <w:r>
        <w:t xml:space="preserve"> learners’</w:t>
      </w:r>
      <w:r w:rsidRPr="005D022D">
        <w:t xml:space="preserve"> workplace instead of the sample in the workbook. </w:t>
      </w:r>
    </w:p>
    <w:p w:rsidR="003C013C" w:rsidRPr="005D022D" w:rsidRDefault="003C013C" w:rsidP="003A3FF3">
      <w:pPr>
        <w:pStyle w:val="ActivityHead"/>
      </w:pPr>
      <w:bookmarkStart w:id="17" w:name="_Toc328297652"/>
      <w:r w:rsidRPr="005D022D">
        <w:t>Activity 10</w:t>
      </w:r>
      <w:r w:rsidR="003A3FF3">
        <w:tab/>
      </w:r>
      <w:r w:rsidRPr="005D022D">
        <w:t>Different surfaces</w:t>
      </w:r>
      <w:bookmarkEnd w:id="17"/>
    </w:p>
    <w:p w:rsidR="007F246A" w:rsidRPr="005D022D" w:rsidRDefault="007F246A" w:rsidP="0062102F">
      <w:pPr>
        <w:pStyle w:val="Body"/>
        <w:spacing w:before="120" w:after="240"/>
      </w:pPr>
      <w:r>
        <w:t>Here are some suggested responses.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67"/>
        <w:gridCol w:w="6205"/>
      </w:tblGrid>
      <w:tr w:rsidR="0062102F" w:rsidRPr="0062102F" w:rsidTr="0062102F">
        <w:trPr>
          <w:tblHeader/>
        </w:trPr>
        <w:tc>
          <w:tcPr>
            <w:tcW w:w="2867" w:type="dxa"/>
            <w:shd w:val="clear" w:color="auto" w:fill="BFBFBF" w:themeFill="background1" w:themeFillShade="BF"/>
          </w:tcPr>
          <w:p w:rsidR="003C013C" w:rsidRPr="0062102F" w:rsidRDefault="003C013C" w:rsidP="00A50916">
            <w:pPr>
              <w:pStyle w:val="Body"/>
              <w:spacing w:before="120"/>
              <w:rPr>
                <w:b/>
                <w:szCs w:val="20"/>
              </w:rPr>
            </w:pPr>
            <w:r w:rsidRPr="0062102F">
              <w:rPr>
                <w:b/>
                <w:szCs w:val="20"/>
              </w:rPr>
              <w:t>Area</w:t>
            </w:r>
          </w:p>
        </w:tc>
        <w:tc>
          <w:tcPr>
            <w:tcW w:w="6205" w:type="dxa"/>
            <w:shd w:val="clear" w:color="auto" w:fill="BFBFBF" w:themeFill="background1" w:themeFillShade="BF"/>
          </w:tcPr>
          <w:p w:rsidR="003C013C" w:rsidRPr="0062102F" w:rsidRDefault="003C013C" w:rsidP="00A50916">
            <w:pPr>
              <w:pStyle w:val="Body"/>
              <w:spacing w:before="120"/>
              <w:rPr>
                <w:b/>
                <w:szCs w:val="20"/>
              </w:rPr>
            </w:pPr>
            <w:r w:rsidRPr="0062102F">
              <w:rPr>
                <w:b/>
                <w:szCs w:val="20"/>
              </w:rPr>
              <w:t>Could be made of:</w:t>
            </w:r>
          </w:p>
        </w:tc>
      </w:tr>
      <w:tr w:rsidR="003C013C" w:rsidRPr="003A3FF3" w:rsidTr="0062102F">
        <w:trPr>
          <w:trHeight w:val="340"/>
        </w:trPr>
        <w:tc>
          <w:tcPr>
            <w:tcW w:w="2867" w:type="dxa"/>
            <w:shd w:val="clear" w:color="auto" w:fill="auto"/>
            <w:vAlign w:val="center"/>
          </w:tcPr>
          <w:p w:rsidR="003C013C" w:rsidRPr="003A3FF3" w:rsidRDefault="003C013C" w:rsidP="003A3FF3">
            <w:pPr>
              <w:pStyle w:val="Body"/>
              <w:spacing w:before="120"/>
            </w:pPr>
            <w:r w:rsidRPr="003A3FF3">
              <w:t>Kitchen floors</w:t>
            </w:r>
          </w:p>
        </w:tc>
        <w:tc>
          <w:tcPr>
            <w:tcW w:w="6205" w:type="dxa"/>
            <w:shd w:val="clear" w:color="auto" w:fill="auto"/>
            <w:vAlign w:val="center"/>
          </w:tcPr>
          <w:p w:rsidR="003C013C" w:rsidRPr="003A3FF3" w:rsidRDefault="003C013C" w:rsidP="003A3FF3">
            <w:pPr>
              <w:pStyle w:val="Body"/>
              <w:spacing w:before="120"/>
              <w:rPr>
                <w:i/>
              </w:rPr>
            </w:pPr>
            <w:proofErr w:type="spellStart"/>
            <w:r w:rsidRPr="003A3FF3">
              <w:rPr>
                <w:i/>
              </w:rPr>
              <w:t>Lino</w:t>
            </w:r>
            <w:proofErr w:type="spellEnd"/>
            <w:r w:rsidRPr="003A3FF3">
              <w:rPr>
                <w:i/>
              </w:rPr>
              <w:t>, wood, tiles, slate, cork</w:t>
            </w:r>
          </w:p>
        </w:tc>
      </w:tr>
      <w:tr w:rsidR="003C013C" w:rsidRPr="003A3FF3" w:rsidTr="0062102F">
        <w:trPr>
          <w:trHeight w:val="340"/>
        </w:trPr>
        <w:tc>
          <w:tcPr>
            <w:tcW w:w="2867" w:type="dxa"/>
            <w:shd w:val="clear" w:color="auto" w:fill="auto"/>
            <w:vAlign w:val="center"/>
          </w:tcPr>
          <w:p w:rsidR="003C013C" w:rsidRPr="003A3FF3" w:rsidRDefault="003C013C" w:rsidP="003A3FF3">
            <w:pPr>
              <w:pStyle w:val="Body"/>
              <w:spacing w:before="120"/>
            </w:pPr>
            <w:r w:rsidRPr="003A3FF3">
              <w:t>Walls</w:t>
            </w:r>
          </w:p>
        </w:tc>
        <w:tc>
          <w:tcPr>
            <w:tcW w:w="6205" w:type="dxa"/>
            <w:shd w:val="clear" w:color="auto" w:fill="auto"/>
            <w:vAlign w:val="center"/>
          </w:tcPr>
          <w:p w:rsidR="003C013C" w:rsidRPr="003A3FF3" w:rsidRDefault="003C013C" w:rsidP="003A3FF3">
            <w:pPr>
              <w:pStyle w:val="Body"/>
              <w:spacing w:before="120"/>
              <w:rPr>
                <w:i/>
              </w:rPr>
            </w:pPr>
            <w:r w:rsidRPr="003A3FF3">
              <w:rPr>
                <w:i/>
              </w:rPr>
              <w:t>Painted plaster, stainless steel, tile</w:t>
            </w:r>
          </w:p>
        </w:tc>
      </w:tr>
      <w:tr w:rsidR="003C013C" w:rsidRPr="003A3FF3" w:rsidTr="0062102F">
        <w:trPr>
          <w:trHeight w:val="340"/>
        </w:trPr>
        <w:tc>
          <w:tcPr>
            <w:tcW w:w="2867" w:type="dxa"/>
            <w:shd w:val="clear" w:color="auto" w:fill="auto"/>
            <w:vAlign w:val="center"/>
          </w:tcPr>
          <w:p w:rsidR="003C013C" w:rsidRPr="003A3FF3" w:rsidRDefault="003C013C" w:rsidP="003A3FF3">
            <w:pPr>
              <w:pStyle w:val="Body"/>
              <w:spacing w:before="120"/>
            </w:pPr>
            <w:r w:rsidRPr="003A3FF3">
              <w:t>Skirting boards</w:t>
            </w:r>
          </w:p>
        </w:tc>
        <w:tc>
          <w:tcPr>
            <w:tcW w:w="6205" w:type="dxa"/>
            <w:shd w:val="clear" w:color="auto" w:fill="auto"/>
            <w:vAlign w:val="center"/>
          </w:tcPr>
          <w:p w:rsidR="003C013C" w:rsidRPr="003A3FF3" w:rsidRDefault="003C013C" w:rsidP="003A3FF3">
            <w:pPr>
              <w:pStyle w:val="Body"/>
              <w:spacing w:before="120"/>
              <w:rPr>
                <w:i/>
              </w:rPr>
            </w:pPr>
            <w:r w:rsidRPr="003A3FF3">
              <w:rPr>
                <w:i/>
              </w:rPr>
              <w:t>Painted wood, stainless steel</w:t>
            </w:r>
          </w:p>
        </w:tc>
      </w:tr>
      <w:tr w:rsidR="003C013C" w:rsidRPr="003A3FF3" w:rsidTr="0062102F">
        <w:trPr>
          <w:trHeight w:val="340"/>
        </w:trPr>
        <w:tc>
          <w:tcPr>
            <w:tcW w:w="2867" w:type="dxa"/>
            <w:shd w:val="clear" w:color="auto" w:fill="auto"/>
            <w:vAlign w:val="center"/>
          </w:tcPr>
          <w:p w:rsidR="003C013C" w:rsidRPr="003A3FF3" w:rsidRDefault="003C013C" w:rsidP="003A3FF3">
            <w:pPr>
              <w:pStyle w:val="Body"/>
              <w:spacing w:before="120"/>
            </w:pPr>
            <w:r w:rsidRPr="003A3FF3">
              <w:t>Kitchen benches</w:t>
            </w:r>
          </w:p>
        </w:tc>
        <w:tc>
          <w:tcPr>
            <w:tcW w:w="6205" w:type="dxa"/>
            <w:shd w:val="clear" w:color="auto" w:fill="auto"/>
            <w:vAlign w:val="center"/>
          </w:tcPr>
          <w:p w:rsidR="003C013C" w:rsidRPr="003A3FF3" w:rsidRDefault="003C013C" w:rsidP="003A3FF3">
            <w:pPr>
              <w:pStyle w:val="Body"/>
              <w:spacing w:before="120"/>
              <w:rPr>
                <w:i/>
              </w:rPr>
            </w:pPr>
            <w:r w:rsidRPr="003A3FF3">
              <w:rPr>
                <w:i/>
              </w:rPr>
              <w:t>Granite, wood, stainless steel</w:t>
            </w:r>
          </w:p>
        </w:tc>
      </w:tr>
      <w:tr w:rsidR="003C013C" w:rsidRPr="003A3FF3" w:rsidTr="0062102F">
        <w:trPr>
          <w:trHeight w:val="397"/>
        </w:trPr>
        <w:tc>
          <w:tcPr>
            <w:tcW w:w="2867" w:type="dxa"/>
            <w:shd w:val="clear" w:color="auto" w:fill="auto"/>
            <w:vAlign w:val="center"/>
          </w:tcPr>
          <w:p w:rsidR="003C013C" w:rsidRPr="003A3FF3" w:rsidRDefault="003C013C" w:rsidP="003A3FF3">
            <w:pPr>
              <w:pStyle w:val="Body"/>
              <w:spacing w:before="120"/>
            </w:pPr>
            <w:r w:rsidRPr="003A3FF3">
              <w:t xml:space="preserve">Kitchen sinks </w:t>
            </w:r>
          </w:p>
        </w:tc>
        <w:tc>
          <w:tcPr>
            <w:tcW w:w="6205" w:type="dxa"/>
            <w:shd w:val="clear" w:color="auto" w:fill="auto"/>
            <w:vAlign w:val="center"/>
          </w:tcPr>
          <w:p w:rsidR="003C013C" w:rsidRPr="003A3FF3" w:rsidRDefault="003C013C" w:rsidP="003A3FF3">
            <w:pPr>
              <w:pStyle w:val="Body"/>
              <w:spacing w:before="120"/>
              <w:rPr>
                <w:i/>
              </w:rPr>
            </w:pPr>
            <w:r w:rsidRPr="003A3FF3">
              <w:rPr>
                <w:i/>
              </w:rPr>
              <w:t>Stainless steel, ceramics</w:t>
            </w:r>
          </w:p>
        </w:tc>
      </w:tr>
      <w:tr w:rsidR="003C013C" w:rsidRPr="003A3FF3" w:rsidTr="0062102F">
        <w:trPr>
          <w:trHeight w:val="397"/>
        </w:trPr>
        <w:tc>
          <w:tcPr>
            <w:tcW w:w="2867" w:type="dxa"/>
            <w:shd w:val="clear" w:color="auto" w:fill="auto"/>
            <w:vAlign w:val="center"/>
          </w:tcPr>
          <w:p w:rsidR="003C013C" w:rsidRPr="003A3FF3" w:rsidRDefault="003C013C" w:rsidP="003A3FF3">
            <w:pPr>
              <w:pStyle w:val="Body"/>
              <w:spacing w:before="120"/>
            </w:pPr>
            <w:r w:rsidRPr="003A3FF3">
              <w:lastRenderedPageBreak/>
              <w:t>Stove tops and ovens</w:t>
            </w:r>
          </w:p>
        </w:tc>
        <w:tc>
          <w:tcPr>
            <w:tcW w:w="6205" w:type="dxa"/>
            <w:shd w:val="clear" w:color="auto" w:fill="auto"/>
            <w:vAlign w:val="center"/>
          </w:tcPr>
          <w:p w:rsidR="003C013C" w:rsidRPr="003A3FF3" w:rsidRDefault="003C013C" w:rsidP="003A3FF3">
            <w:pPr>
              <w:pStyle w:val="Body"/>
              <w:spacing w:before="120"/>
              <w:rPr>
                <w:i/>
              </w:rPr>
            </w:pPr>
            <w:r w:rsidRPr="003A3FF3">
              <w:rPr>
                <w:i/>
              </w:rPr>
              <w:t>Stainless steel, enamel, ceramic glass</w:t>
            </w:r>
          </w:p>
        </w:tc>
      </w:tr>
      <w:tr w:rsidR="003C013C" w:rsidRPr="003A3FF3" w:rsidTr="0062102F">
        <w:trPr>
          <w:trHeight w:val="397"/>
        </w:trPr>
        <w:tc>
          <w:tcPr>
            <w:tcW w:w="2867" w:type="dxa"/>
            <w:shd w:val="clear" w:color="auto" w:fill="auto"/>
            <w:vAlign w:val="center"/>
          </w:tcPr>
          <w:p w:rsidR="003C013C" w:rsidRPr="003A3FF3" w:rsidRDefault="003C013C" w:rsidP="003A3FF3">
            <w:pPr>
              <w:pStyle w:val="Body"/>
              <w:spacing w:before="120"/>
            </w:pPr>
            <w:r w:rsidRPr="003A3FF3">
              <w:t>Body of cooking appliances e.g. juicer or blender</w:t>
            </w:r>
          </w:p>
        </w:tc>
        <w:tc>
          <w:tcPr>
            <w:tcW w:w="6205" w:type="dxa"/>
            <w:shd w:val="clear" w:color="auto" w:fill="auto"/>
            <w:vAlign w:val="center"/>
          </w:tcPr>
          <w:p w:rsidR="003C013C" w:rsidRPr="003A3FF3" w:rsidRDefault="003C013C" w:rsidP="003A3FF3">
            <w:pPr>
              <w:pStyle w:val="Body"/>
              <w:spacing w:before="120"/>
              <w:rPr>
                <w:i/>
              </w:rPr>
            </w:pPr>
            <w:r w:rsidRPr="003A3FF3">
              <w:rPr>
                <w:i/>
              </w:rPr>
              <w:t>Stainless steel, plastic, glass</w:t>
            </w:r>
          </w:p>
        </w:tc>
      </w:tr>
    </w:tbl>
    <w:p w:rsidR="003C013C" w:rsidRPr="005D022D" w:rsidRDefault="003C013C" w:rsidP="003A3FF3">
      <w:pPr>
        <w:pStyle w:val="ActivityHead"/>
      </w:pPr>
      <w:bookmarkStart w:id="18" w:name="_Toc328297653"/>
      <w:r w:rsidRPr="005D022D">
        <w:t>Activity 11</w:t>
      </w:r>
      <w:r w:rsidR="003A3FF3">
        <w:t xml:space="preserve"> </w:t>
      </w:r>
      <w:r w:rsidR="003A3FF3">
        <w:tab/>
      </w:r>
      <w:r w:rsidRPr="005D022D">
        <w:t>Use the right equipment and product</w:t>
      </w:r>
      <w:bookmarkEnd w:id="18"/>
    </w:p>
    <w:p w:rsidR="00DF3D91" w:rsidRDefault="00DF3D91" w:rsidP="003A3FF3">
      <w:pPr>
        <w:pStyle w:val="Body"/>
        <w:spacing w:before="120"/>
      </w:pPr>
      <w:r>
        <w:t xml:space="preserve">Encourage learners to look at the notes about cleaning products and equipment before they complete this </w:t>
      </w:r>
      <w:r w:rsidR="008234BE">
        <w:t>activity</w:t>
      </w:r>
      <w:r>
        <w:t xml:space="preserve">, and also the previous </w:t>
      </w:r>
      <w:r w:rsidR="008234BE">
        <w:t>activity</w:t>
      </w:r>
      <w:r>
        <w:t xml:space="preserve"> abo</w:t>
      </w:r>
      <w:r w:rsidR="000D4548">
        <w:t>ut what surfaces are made from.</w:t>
      </w:r>
    </w:p>
    <w:p w:rsidR="003C013C" w:rsidRDefault="00DF3D91" w:rsidP="003A3FF3">
      <w:pPr>
        <w:pStyle w:val="Body"/>
      </w:pPr>
      <w:r w:rsidRPr="00DF3D91">
        <w:t>You could</w:t>
      </w:r>
      <w:r>
        <w:t xml:space="preserve"> write a grid on the whiteboard and complete it as learners come up with suggestions.</w:t>
      </w:r>
    </w:p>
    <w:p w:rsidR="003C013C" w:rsidRPr="005D022D" w:rsidRDefault="003C013C" w:rsidP="003A3FF3">
      <w:pPr>
        <w:pStyle w:val="ActivityHead"/>
      </w:pPr>
      <w:bookmarkStart w:id="19" w:name="_Toc328297654"/>
      <w:r w:rsidRPr="005D022D">
        <w:t>Activity 12</w:t>
      </w:r>
      <w:r w:rsidR="003A3FF3">
        <w:tab/>
      </w:r>
      <w:r w:rsidRPr="005D022D">
        <w:t>Us</w:t>
      </w:r>
      <w:r w:rsidR="00173E13">
        <w:t>e</w:t>
      </w:r>
      <w:r w:rsidRPr="005D022D">
        <w:t xml:space="preserve"> chemicals safely</w:t>
      </w:r>
      <w:bookmarkEnd w:id="19"/>
    </w:p>
    <w:p w:rsidR="003C013C" w:rsidRPr="00DF3D91" w:rsidRDefault="00DF3D91" w:rsidP="003A3FF3">
      <w:pPr>
        <w:pStyle w:val="Body"/>
        <w:spacing w:before="120"/>
      </w:pPr>
      <w:r>
        <w:t>You could have a general discussion, or go over each point one at a time. Stress the importance of using chemicals safely, and how dangerous they can be if they are not used correctly.</w:t>
      </w:r>
    </w:p>
    <w:p w:rsidR="003C013C" w:rsidRPr="005D022D" w:rsidRDefault="003C013C" w:rsidP="003A3FF3">
      <w:pPr>
        <w:pStyle w:val="ActivityHead"/>
      </w:pPr>
      <w:bookmarkStart w:id="20" w:name="_Toc328297655"/>
      <w:r w:rsidRPr="005D022D">
        <w:t>Activity 13</w:t>
      </w:r>
      <w:r w:rsidR="003A3FF3">
        <w:tab/>
      </w:r>
      <w:r w:rsidRPr="005D022D">
        <w:t>Use the correct PPE</w:t>
      </w:r>
      <w:bookmarkEnd w:id="20"/>
    </w:p>
    <w:p w:rsidR="00897FD3" w:rsidRPr="003A3FF3" w:rsidRDefault="00897FD3" w:rsidP="003A3FF3">
      <w:pPr>
        <w:pStyle w:val="Body"/>
        <w:spacing w:before="120"/>
        <w:rPr>
          <w:b/>
        </w:rPr>
      </w:pPr>
      <w:r w:rsidRPr="003A3FF3">
        <w:rPr>
          <w:b/>
        </w:rPr>
        <w:t>Alternative activities:</w:t>
      </w:r>
    </w:p>
    <w:p w:rsidR="00897FD3" w:rsidRDefault="00897FD3" w:rsidP="003A3FF3">
      <w:pPr>
        <w:pStyle w:val="BulletList1"/>
      </w:pPr>
      <w:r w:rsidRPr="005D022D">
        <w:t xml:space="preserve">Take pictures of people in the </w:t>
      </w:r>
      <w:r>
        <w:t>learners’</w:t>
      </w:r>
      <w:r w:rsidR="003C013C" w:rsidRPr="005D022D">
        <w:t xml:space="preserve"> workplace to use</w:t>
      </w:r>
    </w:p>
    <w:p w:rsidR="003C013C" w:rsidRPr="005D022D" w:rsidRDefault="00897FD3" w:rsidP="003A3FF3">
      <w:pPr>
        <w:pStyle w:val="BulletList1"/>
      </w:pPr>
      <w:r w:rsidRPr="005D022D">
        <w:t xml:space="preserve">Ask </w:t>
      </w:r>
      <w:r w:rsidR="003C013C" w:rsidRPr="005D022D">
        <w:t>them to observe what PP</w:t>
      </w:r>
      <w:r>
        <w:t>E</w:t>
      </w:r>
      <w:r w:rsidR="003C013C" w:rsidRPr="005D022D">
        <w:t xml:space="preserve"> people are wearing</w:t>
      </w:r>
      <w:r>
        <w:t xml:space="preserve"> </w:t>
      </w:r>
      <w:r w:rsidRPr="005D022D">
        <w:t>in the</w:t>
      </w:r>
      <w:r>
        <w:t>ir</w:t>
      </w:r>
      <w:r w:rsidRPr="005D022D">
        <w:t xml:space="preserve"> workplace</w:t>
      </w:r>
      <w:r w:rsidR="003C013C" w:rsidRPr="005D022D">
        <w:t>.</w:t>
      </w:r>
    </w:p>
    <w:p w:rsidR="003C013C" w:rsidRDefault="003C013C" w:rsidP="003A3FF3">
      <w:pPr>
        <w:pStyle w:val="ActivityHead"/>
      </w:pPr>
      <w:bookmarkStart w:id="21" w:name="_Toc328297656"/>
      <w:r w:rsidRPr="005D022D">
        <w:t>Activity 14</w:t>
      </w:r>
      <w:r w:rsidR="003A3FF3">
        <w:tab/>
      </w:r>
      <w:r w:rsidRPr="005D022D">
        <w:t>Reading an MSDS</w:t>
      </w:r>
      <w:bookmarkEnd w:id="21"/>
    </w:p>
    <w:p w:rsidR="000657B1" w:rsidRDefault="003D4E1A" w:rsidP="003A3FF3">
      <w:pPr>
        <w:pStyle w:val="Body"/>
        <w:spacing w:before="120"/>
      </w:pPr>
      <w:r>
        <w:t>This is not a reading skill</w:t>
      </w:r>
      <w:r w:rsidRPr="003D4E1A">
        <w:t xml:space="preserve"> </w:t>
      </w:r>
      <w:r>
        <w:t>required in the unit, but is included as OHS laws require MSDSs to be in workplaces and this is an opportunity for learners to look at one in a highly supported situation.</w:t>
      </w:r>
      <w:r w:rsidR="00131AF8">
        <w:t xml:space="preserve"> </w:t>
      </w:r>
    </w:p>
    <w:p w:rsidR="003D4E1A" w:rsidRPr="003A3FF3" w:rsidRDefault="00131AF8" w:rsidP="003A3FF3">
      <w:pPr>
        <w:pStyle w:val="Body"/>
        <w:rPr>
          <w:i/>
        </w:rPr>
      </w:pPr>
      <w:r w:rsidRPr="003A3FF3">
        <w:rPr>
          <w:i/>
        </w:rPr>
        <w:t>If you feel it may have a negative effect on your learners’ confidence, omit it.</w:t>
      </w:r>
    </w:p>
    <w:p w:rsidR="005E516A" w:rsidRPr="005D022D" w:rsidRDefault="005E516A" w:rsidP="003A3FF3">
      <w:pPr>
        <w:pStyle w:val="Body"/>
      </w:pPr>
      <w:r w:rsidRPr="005D022D">
        <w:t xml:space="preserve">The language in a MSDS is complex, so explain </w:t>
      </w:r>
      <w:r w:rsidR="003D4E1A">
        <w:t>key</w:t>
      </w:r>
      <w:r w:rsidRPr="005D022D">
        <w:t xml:space="preserve"> words </w:t>
      </w:r>
      <w:r w:rsidR="003D4E1A">
        <w:t>as necessary</w:t>
      </w:r>
      <w:r w:rsidR="00830CDE">
        <w:t>, and work as a group</w:t>
      </w:r>
      <w:r w:rsidRPr="005D022D">
        <w:t>.</w:t>
      </w:r>
      <w:r w:rsidR="003D4E1A">
        <w:t xml:space="preserve"> </w:t>
      </w:r>
    </w:p>
    <w:p w:rsidR="00897FD3" w:rsidRPr="003A3FF3" w:rsidRDefault="00897FD3" w:rsidP="003A3FF3">
      <w:pPr>
        <w:pStyle w:val="Body"/>
        <w:rPr>
          <w:b/>
        </w:rPr>
      </w:pPr>
      <w:r w:rsidRPr="003A3FF3">
        <w:rPr>
          <w:b/>
        </w:rPr>
        <w:t>Alternative activities:</w:t>
      </w:r>
    </w:p>
    <w:p w:rsidR="005E516A" w:rsidRDefault="00897FD3" w:rsidP="003A3FF3">
      <w:pPr>
        <w:pStyle w:val="BulletList1"/>
      </w:pPr>
      <w:r w:rsidRPr="005D022D">
        <w:t>Use</w:t>
      </w:r>
      <w:r>
        <w:t xml:space="preserve"> a MSDS example from </w:t>
      </w:r>
      <w:r w:rsidRPr="005D022D">
        <w:t xml:space="preserve">the </w:t>
      </w:r>
      <w:r>
        <w:t>learners’</w:t>
      </w:r>
      <w:r w:rsidR="005E516A" w:rsidRPr="005D022D">
        <w:t xml:space="preserve"> workplace </w:t>
      </w:r>
    </w:p>
    <w:p w:rsidR="00F313A8" w:rsidRPr="005D022D" w:rsidRDefault="00F313A8" w:rsidP="003A3FF3">
      <w:pPr>
        <w:pStyle w:val="BulletList1"/>
      </w:pPr>
      <w:r>
        <w:t>Use a simplified version of a MSDS.</w:t>
      </w:r>
    </w:p>
    <w:p w:rsidR="003C013C" w:rsidRPr="005D022D" w:rsidRDefault="003C013C" w:rsidP="003A3FF3">
      <w:pPr>
        <w:pStyle w:val="ActivityHead"/>
      </w:pPr>
      <w:bookmarkStart w:id="22" w:name="_Toc328297657"/>
      <w:r w:rsidRPr="005D022D">
        <w:t>Activity 15</w:t>
      </w:r>
      <w:r w:rsidR="003A3FF3">
        <w:tab/>
      </w:r>
      <w:r w:rsidRPr="005D022D">
        <w:t>Diluting chemicals</w:t>
      </w:r>
      <w:bookmarkEnd w:id="22"/>
    </w:p>
    <w:p w:rsidR="003C013C" w:rsidRPr="005D022D" w:rsidRDefault="003A3FF3" w:rsidP="003A3FF3">
      <w:pPr>
        <w:pStyle w:val="Body"/>
        <w:spacing w:before="120"/>
        <w:ind w:left="426" w:hanging="426"/>
      </w:pPr>
      <w:r>
        <w:t>a)</w:t>
      </w:r>
      <w:r>
        <w:tab/>
      </w:r>
      <w:r w:rsidR="003C013C" w:rsidRPr="005D022D">
        <w:t xml:space="preserve">20 </w:t>
      </w:r>
      <w:proofErr w:type="spellStart"/>
      <w:r w:rsidR="003C013C" w:rsidRPr="005D022D">
        <w:t>mls</w:t>
      </w:r>
      <w:proofErr w:type="spellEnd"/>
      <w:r w:rsidR="003C013C" w:rsidRPr="005D022D">
        <w:t xml:space="preserve"> x 10 = 200 mls</w:t>
      </w:r>
    </w:p>
    <w:p w:rsidR="003C013C" w:rsidRPr="005D022D" w:rsidRDefault="003A3FF3" w:rsidP="003A3FF3">
      <w:pPr>
        <w:pStyle w:val="Body"/>
        <w:ind w:left="426" w:hanging="426"/>
      </w:pPr>
      <w:r>
        <w:t>b)</w:t>
      </w:r>
      <w:r>
        <w:tab/>
      </w:r>
      <w:r w:rsidR="003C013C" w:rsidRPr="005D022D">
        <w:t>10 caps of detergent</w:t>
      </w:r>
    </w:p>
    <w:p w:rsidR="003C013C" w:rsidRPr="005D022D" w:rsidRDefault="004250A1" w:rsidP="003A3FF3">
      <w:pPr>
        <w:pStyle w:val="Body"/>
      </w:pPr>
      <w:r>
        <w:t>U</w:t>
      </w:r>
      <w:r w:rsidR="00C72855">
        <w:t xml:space="preserve">se the model to design </w:t>
      </w:r>
      <w:r w:rsidR="003C013C" w:rsidRPr="005D022D">
        <w:t>extra</w:t>
      </w:r>
      <w:r w:rsidR="008234BE">
        <w:t xml:space="preserve"> </w:t>
      </w:r>
      <w:r w:rsidR="00C72855">
        <w:t xml:space="preserve">practice </w:t>
      </w:r>
      <w:r w:rsidR="008234BE">
        <w:t>activities</w:t>
      </w:r>
      <w:r w:rsidR="003C013C" w:rsidRPr="005D022D">
        <w:t xml:space="preserve"> </w:t>
      </w:r>
      <w:r w:rsidR="00C72855">
        <w:t>for learners who need it.</w:t>
      </w:r>
    </w:p>
    <w:p w:rsidR="00EE2AE8" w:rsidRDefault="00EE2AE8">
      <w:r>
        <w:br w:type="page"/>
      </w:r>
    </w:p>
    <w:p w:rsidR="003C013C" w:rsidRPr="005D022D" w:rsidRDefault="003C013C" w:rsidP="003A3FF3">
      <w:pPr>
        <w:pStyle w:val="ActivityHead"/>
      </w:pPr>
      <w:bookmarkStart w:id="23" w:name="_Toc328297658"/>
      <w:r w:rsidRPr="005D022D">
        <w:lastRenderedPageBreak/>
        <w:t>Activity 16</w:t>
      </w:r>
      <w:r w:rsidR="003A3FF3">
        <w:tab/>
      </w:r>
      <w:r w:rsidRPr="005D022D">
        <w:t>Cleaning products in your workplace</w:t>
      </w:r>
      <w:bookmarkEnd w:id="23"/>
    </w:p>
    <w:p w:rsidR="005E516A" w:rsidRDefault="003C013C" w:rsidP="003A3FF3">
      <w:pPr>
        <w:pStyle w:val="Body"/>
        <w:spacing w:before="120"/>
      </w:pPr>
      <w:r w:rsidRPr="005D022D">
        <w:t xml:space="preserve">This </w:t>
      </w:r>
      <w:r w:rsidR="008234BE">
        <w:t>activity</w:t>
      </w:r>
      <w:r w:rsidRPr="005D022D">
        <w:t xml:space="preserve"> is to familiarise learners with what is used in the workplace, and that different products are us</w:t>
      </w:r>
      <w:r w:rsidR="000D4548">
        <w:t>ed for different cleaning jobs.</w:t>
      </w:r>
    </w:p>
    <w:p w:rsidR="003C013C" w:rsidRPr="005D022D" w:rsidRDefault="003C013C" w:rsidP="003A3FF3">
      <w:pPr>
        <w:pStyle w:val="Body"/>
      </w:pPr>
      <w:r w:rsidRPr="005D022D">
        <w:t>Stress the importance of safety, to them, their colleagues and the food; and the need to read labels, taking notice of warning signs and using the products correctly.</w:t>
      </w:r>
    </w:p>
    <w:p w:rsidR="003C013C" w:rsidRPr="005D022D" w:rsidRDefault="003C013C" w:rsidP="003A3FF3">
      <w:pPr>
        <w:pStyle w:val="Body"/>
      </w:pPr>
      <w:r w:rsidRPr="005D022D">
        <w:t xml:space="preserve">This is also </w:t>
      </w:r>
      <w:r w:rsidR="00F72C63">
        <w:t>an opportunity</w:t>
      </w:r>
      <w:r w:rsidRPr="005D022D">
        <w:t xml:space="preserve"> to talk </w:t>
      </w:r>
      <w:r w:rsidR="00F72C63">
        <w:t xml:space="preserve">with </w:t>
      </w:r>
      <w:r w:rsidR="00F72C63" w:rsidRPr="005D022D">
        <w:t>lea</w:t>
      </w:r>
      <w:r w:rsidR="00F72C63">
        <w:t>r</w:t>
      </w:r>
      <w:r w:rsidR="00F72C63" w:rsidRPr="005D022D">
        <w:t xml:space="preserve">ners </w:t>
      </w:r>
      <w:r w:rsidRPr="005D022D">
        <w:t>about what products are less harmful for the environment and why</w:t>
      </w:r>
      <w:r w:rsidR="00EA4207">
        <w:t xml:space="preserve">; and </w:t>
      </w:r>
      <w:r w:rsidRPr="005D022D">
        <w:t>how to use them so they c</w:t>
      </w:r>
      <w:r w:rsidR="00F72C63">
        <w:t>ause the least amount of damage</w:t>
      </w:r>
      <w:r w:rsidRPr="005D022D">
        <w:t xml:space="preserve"> e.g. not </w:t>
      </w:r>
      <w:r w:rsidR="00F72C63">
        <w:t>using</w:t>
      </w:r>
      <w:r w:rsidRPr="005D022D">
        <w:t xml:space="preserve"> </w:t>
      </w:r>
      <w:r w:rsidR="00F72C63">
        <w:t>more than is needed</w:t>
      </w:r>
      <w:r w:rsidRPr="005D022D">
        <w:t>.</w:t>
      </w:r>
      <w:r w:rsidR="00EA4207" w:rsidRPr="00EA4207">
        <w:t xml:space="preserve"> </w:t>
      </w:r>
    </w:p>
    <w:p w:rsidR="003C013C" w:rsidRPr="005D022D" w:rsidRDefault="003C013C" w:rsidP="003A3FF3">
      <w:pPr>
        <w:pStyle w:val="ActivityHead"/>
      </w:pPr>
      <w:bookmarkStart w:id="24" w:name="_Toc328297659"/>
      <w:r w:rsidRPr="005D022D">
        <w:t>Activity 17</w:t>
      </w:r>
      <w:r w:rsidR="003A3FF3">
        <w:tab/>
      </w:r>
      <w:r w:rsidRPr="005D022D">
        <w:t>Workplace hazards for cleaners</w:t>
      </w:r>
      <w:bookmarkEnd w:id="24"/>
    </w:p>
    <w:p w:rsidR="00B67D5D" w:rsidRDefault="005E516A" w:rsidP="003A3FF3">
      <w:pPr>
        <w:pStyle w:val="Body"/>
        <w:spacing w:before="120"/>
      </w:pPr>
      <w:r>
        <w:t xml:space="preserve">Encourage learners in small groups to come up with as many ideas as they can. </w:t>
      </w:r>
    </w:p>
    <w:p w:rsidR="005E516A" w:rsidRDefault="00B67D5D" w:rsidP="003A3FF3">
      <w:pPr>
        <w:pStyle w:val="Body"/>
      </w:pPr>
      <w:r>
        <w:t>D</w:t>
      </w:r>
      <w:r w:rsidR="005E516A">
        <w:t xml:space="preserve">raw </w:t>
      </w:r>
      <w:r>
        <w:t>the</w:t>
      </w:r>
      <w:r w:rsidR="005E516A">
        <w:t xml:space="preserve"> grid on the board </w:t>
      </w:r>
      <w:r>
        <w:t xml:space="preserve">or display it electronically </w:t>
      </w:r>
      <w:r w:rsidR="005E516A">
        <w:t xml:space="preserve">and ask </w:t>
      </w:r>
      <w:r w:rsidR="00177A88">
        <w:t xml:space="preserve">learners to </w:t>
      </w:r>
      <w:r w:rsidR="00E450A9">
        <w:t>suggest information</w:t>
      </w:r>
      <w:r w:rsidR="005E516A">
        <w:t xml:space="preserve"> </w:t>
      </w:r>
      <w:r w:rsidR="0010190B">
        <w:t>for the</w:t>
      </w:r>
      <w:r w:rsidR="005E516A">
        <w:t xml:space="preserve"> gaps.</w:t>
      </w:r>
      <w:r w:rsidR="00177A88">
        <w:t xml:space="preserve"> You write it in clearly and simply.</w:t>
      </w:r>
    </w:p>
    <w:p w:rsidR="005E516A" w:rsidRDefault="00177A88" w:rsidP="003A3FF3">
      <w:pPr>
        <w:pStyle w:val="Body"/>
      </w:pPr>
      <w:r>
        <w:t>Suggest changes to their ideas as necessary (with explanations)</w:t>
      </w:r>
      <w:r w:rsidR="005E516A">
        <w:t xml:space="preserve">, </w:t>
      </w:r>
      <w:r w:rsidR="00077E58">
        <w:t>and then</w:t>
      </w:r>
      <w:r w:rsidR="005E516A">
        <w:t xml:space="preserve"> add any others so</w:t>
      </w:r>
      <w:r w:rsidR="00B67D5D">
        <w:t xml:space="preserve"> there is a complete list which learners can </w:t>
      </w:r>
      <w:r w:rsidR="005E516A">
        <w:t>copy into their workbook.</w:t>
      </w:r>
    </w:p>
    <w:p w:rsidR="005E516A" w:rsidRPr="005E516A" w:rsidRDefault="005E516A" w:rsidP="003A3FF3">
      <w:pPr>
        <w:pStyle w:val="Body"/>
      </w:pPr>
      <w:r>
        <w:t>Here are some suggestions.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4A0" w:firstRow="1" w:lastRow="0" w:firstColumn="1" w:lastColumn="0" w:noHBand="0" w:noVBand="1"/>
      </w:tblPr>
      <w:tblGrid>
        <w:gridCol w:w="3024"/>
        <w:gridCol w:w="3024"/>
        <w:gridCol w:w="3024"/>
      </w:tblGrid>
      <w:tr w:rsidR="0062102F" w:rsidRPr="0062102F" w:rsidTr="0062102F">
        <w:trPr>
          <w:tblHeader/>
        </w:trPr>
        <w:tc>
          <w:tcPr>
            <w:tcW w:w="3024" w:type="dxa"/>
            <w:shd w:val="clear" w:color="auto" w:fill="BFBFBF" w:themeFill="background1" w:themeFillShade="BF"/>
          </w:tcPr>
          <w:p w:rsidR="003C013C" w:rsidRPr="0062102F" w:rsidRDefault="003C013C" w:rsidP="0036033A">
            <w:pPr>
              <w:pStyle w:val="Body"/>
              <w:spacing w:before="60" w:after="60"/>
              <w:rPr>
                <w:b/>
                <w:szCs w:val="20"/>
              </w:rPr>
            </w:pPr>
            <w:r w:rsidRPr="0062102F">
              <w:rPr>
                <w:b/>
                <w:szCs w:val="20"/>
              </w:rPr>
              <w:t>Possible hazard</w:t>
            </w:r>
          </w:p>
        </w:tc>
        <w:tc>
          <w:tcPr>
            <w:tcW w:w="3024" w:type="dxa"/>
            <w:shd w:val="clear" w:color="auto" w:fill="BFBFBF" w:themeFill="background1" w:themeFillShade="BF"/>
          </w:tcPr>
          <w:p w:rsidR="003C013C" w:rsidRPr="0062102F" w:rsidRDefault="003C013C" w:rsidP="0036033A">
            <w:pPr>
              <w:pStyle w:val="Body"/>
              <w:spacing w:before="60" w:after="60"/>
              <w:rPr>
                <w:b/>
                <w:szCs w:val="20"/>
              </w:rPr>
            </w:pPr>
            <w:r w:rsidRPr="0062102F">
              <w:rPr>
                <w:b/>
                <w:szCs w:val="20"/>
              </w:rPr>
              <w:t>Injury or damage it could cause</w:t>
            </w:r>
          </w:p>
        </w:tc>
        <w:tc>
          <w:tcPr>
            <w:tcW w:w="3024" w:type="dxa"/>
            <w:shd w:val="clear" w:color="auto" w:fill="BFBFBF" w:themeFill="background1" w:themeFillShade="BF"/>
          </w:tcPr>
          <w:p w:rsidR="003C013C" w:rsidRPr="0062102F" w:rsidRDefault="003C013C" w:rsidP="0036033A">
            <w:pPr>
              <w:pStyle w:val="Body"/>
              <w:spacing w:before="60" w:after="60"/>
              <w:rPr>
                <w:b/>
                <w:szCs w:val="20"/>
              </w:rPr>
            </w:pPr>
            <w:r w:rsidRPr="0062102F">
              <w:rPr>
                <w:b/>
                <w:szCs w:val="20"/>
              </w:rPr>
              <w:t>What you should do to prevent injury or damage</w:t>
            </w:r>
          </w:p>
        </w:tc>
      </w:tr>
      <w:tr w:rsidR="003C013C" w:rsidRPr="005D022D" w:rsidTr="0062102F">
        <w:trPr>
          <w:trHeight w:val="1134"/>
        </w:trPr>
        <w:tc>
          <w:tcPr>
            <w:tcW w:w="3024" w:type="dxa"/>
            <w:shd w:val="clear" w:color="auto" w:fill="auto"/>
          </w:tcPr>
          <w:p w:rsidR="003C013C" w:rsidRPr="003A3FF3" w:rsidRDefault="003A3FF3" w:rsidP="003A3FF3">
            <w:pPr>
              <w:pStyle w:val="Body"/>
              <w:spacing w:before="120"/>
              <w:ind w:left="318" w:hanging="318"/>
            </w:pPr>
            <w:r>
              <w:t>1.</w:t>
            </w:r>
            <w:r>
              <w:tab/>
            </w:r>
            <w:r w:rsidR="003C013C" w:rsidRPr="003A3FF3">
              <w:t>Cleaning up liquids spilt on the floor e.g. water, oil or cleaning products</w:t>
            </w:r>
          </w:p>
        </w:tc>
        <w:tc>
          <w:tcPr>
            <w:tcW w:w="3024" w:type="dxa"/>
            <w:shd w:val="clear" w:color="auto" w:fill="auto"/>
          </w:tcPr>
          <w:p w:rsidR="003C013C" w:rsidRPr="003A3FF3" w:rsidRDefault="003C013C" w:rsidP="003A3FF3">
            <w:pPr>
              <w:pStyle w:val="Body"/>
              <w:spacing w:before="120"/>
              <w:rPr>
                <w:i/>
              </w:rPr>
            </w:pPr>
            <w:r w:rsidRPr="003A3FF3">
              <w:rPr>
                <w:i/>
              </w:rPr>
              <w:t>Slips, trips or falls – you or others.</w:t>
            </w:r>
          </w:p>
          <w:p w:rsidR="003C013C" w:rsidRPr="003A3FF3" w:rsidRDefault="003C013C" w:rsidP="003A3FF3">
            <w:pPr>
              <w:pStyle w:val="Body"/>
              <w:spacing w:before="120"/>
              <w:rPr>
                <w:i/>
              </w:rPr>
            </w:pPr>
            <w:r w:rsidRPr="003A3FF3">
              <w:rPr>
                <w:i/>
              </w:rPr>
              <w:t>Chemicals on skin or food.</w:t>
            </w:r>
          </w:p>
        </w:tc>
        <w:tc>
          <w:tcPr>
            <w:tcW w:w="3024" w:type="dxa"/>
            <w:shd w:val="clear" w:color="auto" w:fill="auto"/>
          </w:tcPr>
          <w:p w:rsidR="003C013C" w:rsidRPr="003A3FF3" w:rsidRDefault="003C013C" w:rsidP="003A3FF3">
            <w:pPr>
              <w:pStyle w:val="Body"/>
              <w:spacing w:before="120"/>
              <w:rPr>
                <w:i/>
              </w:rPr>
            </w:pPr>
            <w:r w:rsidRPr="003A3FF3">
              <w:rPr>
                <w:i/>
              </w:rPr>
              <w:t>Clean up a</w:t>
            </w:r>
            <w:r w:rsidR="00491FE1" w:rsidRPr="003A3FF3">
              <w:rPr>
                <w:i/>
              </w:rPr>
              <w:t>nd mop area as soon as possible</w:t>
            </w:r>
          </w:p>
          <w:p w:rsidR="003C013C" w:rsidRPr="003A3FF3" w:rsidRDefault="003C013C" w:rsidP="003A3FF3">
            <w:pPr>
              <w:pStyle w:val="Body"/>
              <w:spacing w:before="120"/>
              <w:rPr>
                <w:i/>
              </w:rPr>
            </w:pPr>
            <w:r w:rsidRPr="003A3FF3">
              <w:rPr>
                <w:i/>
              </w:rPr>
              <w:t>H</w:t>
            </w:r>
            <w:r w:rsidR="00491FE1" w:rsidRPr="003A3FF3">
              <w:rPr>
                <w:i/>
              </w:rPr>
              <w:t>andle chemicals safely, use PPE</w:t>
            </w:r>
          </w:p>
          <w:p w:rsidR="003C013C" w:rsidRPr="003A3FF3" w:rsidRDefault="00491FE1" w:rsidP="003A3FF3">
            <w:pPr>
              <w:pStyle w:val="Body"/>
              <w:spacing w:before="120"/>
              <w:rPr>
                <w:i/>
              </w:rPr>
            </w:pPr>
            <w:r w:rsidRPr="003A3FF3">
              <w:rPr>
                <w:i/>
              </w:rPr>
              <w:t>Put up ‘Wet Floor’ signs</w:t>
            </w:r>
          </w:p>
        </w:tc>
      </w:tr>
      <w:tr w:rsidR="003C013C" w:rsidRPr="005D022D" w:rsidTr="0062102F">
        <w:trPr>
          <w:trHeight w:val="1134"/>
        </w:trPr>
        <w:tc>
          <w:tcPr>
            <w:tcW w:w="3024" w:type="dxa"/>
            <w:shd w:val="clear" w:color="auto" w:fill="auto"/>
          </w:tcPr>
          <w:p w:rsidR="003C013C" w:rsidRPr="003A3FF3" w:rsidRDefault="003A3FF3" w:rsidP="003A3FF3">
            <w:pPr>
              <w:pStyle w:val="Body"/>
              <w:spacing w:before="120"/>
              <w:ind w:left="318" w:hanging="318"/>
            </w:pPr>
            <w:r>
              <w:t>2.</w:t>
            </w:r>
            <w:r>
              <w:tab/>
            </w:r>
            <w:r w:rsidR="003C013C" w:rsidRPr="003A3FF3">
              <w:t>Using heavy equipment e.g. floor scrubbers</w:t>
            </w:r>
          </w:p>
        </w:tc>
        <w:tc>
          <w:tcPr>
            <w:tcW w:w="3024" w:type="dxa"/>
            <w:shd w:val="clear" w:color="auto" w:fill="auto"/>
          </w:tcPr>
          <w:p w:rsidR="003C013C" w:rsidRPr="003A3FF3" w:rsidRDefault="003C013C" w:rsidP="003A3FF3">
            <w:pPr>
              <w:pStyle w:val="Body"/>
              <w:spacing w:before="120"/>
              <w:rPr>
                <w:i/>
              </w:rPr>
            </w:pPr>
            <w:r w:rsidRPr="003A3FF3">
              <w:rPr>
                <w:i/>
              </w:rPr>
              <w:t>Strains</w:t>
            </w:r>
          </w:p>
        </w:tc>
        <w:tc>
          <w:tcPr>
            <w:tcW w:w="3024" w:type="dxa"/>
            <w:shd w:val="clear" w:color="auto" w:fill="auto"/>
          </w:tcPr>
          <w:p w:rsidR="003C013C" w:rsidRPr="003A3FF3" w:rsidRDefault="003C013C" w:rsidP="003A3FF3">
            <w:pPr>
              <w:pStyle w:val="Body"/>
              <w:spacing w:before="120"/>
              <w:rPr>
                <w:i/>
              </w:rPr>
            </w:pPr>
            <w:r w:rsidRPr="003A3FF3">
              <w:rPr>
                <w:i/>
              </w:rPr>
              <w:t>Don’t lift by yourself</w:t>
            </w:r>
          </w:p>
          <w:p w:rsidR="003C013C" w:rsidRPr="003A3FF3" w:rsidRDefault="003C013C" w:rsidP="003A3FF3">
            <w:pPr>
              <w:pStyle w:val="Body"/>
              <w:spacing w:before="120"/>
              <w:rPr>
                <w:i/>
              </w:rPr>
            </w:pPr>
            <w:r w:rsidRPr="003A3FF3">
              <w:rPr>
                <w:i/>
              </w:rPr>
              <w:t>Follow manufacturer’s instructions for operation</w:t>
            </w:r>
          </w:p>
        </w:tc>
      </w:tr>
      <w:tr w:rsidR="003C013C" w:rsidRPr="005D022D" w:rsidTr="0062102F">
        <w:trPr>
          <w:trHeight w:val="1134"/>
        </w:trPr>
        <w:tc>
          <w:tcPr>
            <w:tcW w:w="3024" w:type="dxa"/>
            <w:shd w:val="clear" w:color="auto" w:fill="auto"/>
          </w:tcPr>
          <w:p w:rsidR="003C013C" w:rsidRPr="003A3FF3" w:rsidRDefault="003A3FF3" w:rsidP="003A3FF3">
            <w:pPr>
              <w:pStyle w:val="Body"/>
              <w:spacing w:before="120"/>
              <w:ind w:left="318" w:hanging="318"/>
            </w:pPr>
            <w:r>
              <w:t>3.</w:t>
            </w:r>
            <w:r>
              <w:tab/>
            </w:r>
            <w:r w:rsidR="003C013C" w:rsidRPr="003A3FF3">
              <w:t>Not rinsing and sanitising cleaning cloths after use</w:t>
            </w:r>
          </w:p>
        </w:tc>
        <w:tc>
          <w:tcPr>
            <w:tcW w:w="3024" w:type="dxa"/>
            <w:shd w:val="clear" w:color="auto" w:fill="auto"/>
          </w:tcPr>
          <w:p w:rsidR="003C013C" w:rsidRPr="003A3FF3" w:rsidRDefault="003C013C" w:rsidP="003A3FF3">
            <w:pPr>
              <w:pStyle w:val="Body"/>
              <w:spacing w:before="120"/>
              <w:rPr>
                <w:i/>
              </w:rPr>
            </w:pPr>
            <w:r w:rsidRPr="003A3FF3">
              <w:rPr>
                <w:i/>
              </w:rPr>
              <w:t>Cross-contamination</w:t>
            </w:r>
          </w:p>
        </w:tc>
        <w:tc>
          <w:tcPr>
            <w:tcW w:w="3024" w:type="dxa"/>
            <w:shd w:val="clear" w:color="auto" w:fill="auto"/>
          </w:tcPr>
          <w:p w:rsidR="003C013C" w:rsidRPr="003A3FF3" w:rsidRDefault="003C013C" w:rsidP="003A3FF3">
            <w:pPr>
              <w:pStyle w:val="Body"/>
              <w:spacing w:before="120"/>
              <w:rPr>
                <w:i/>
              </w:rPr>
            </w:pPr>
            <w:r w:rsidRPr="003A3FF3">
              <w:rPr>
                <w:i/>
              </w:rPr>
              <w:t>Rinse and sanitise cleaning cloths following workplace procedures</w:t>
            </w:r>
          </w:p>
        </w:tc>
      </w:tr>
      <w:tr w:rsidR="003C013C" w:rsidRPr="005D022D" w:rsidTr="0062102F">
        <w:trPr>
          <w:trHeight w:val="1134"/>
        </w:trPr>
        <w:tc>
          <w:tcPr>
            <w:tcW w:w="3024" w:type="dxa"/>
            <w:shd w:val="clear" w:color="auto" w:fill="auto"/>
          </w:tcPr>
          <w:p w:rsidR="003C013C" w:rsidRPr="003A3FF3" w:rsidRDefault="003A3FF3" w:rsidP="003A3FF3">
            <w:pPr>
              <w:pStyle w:val="Body"/>
              <w:spacing w:before="120"/>
              <w:ind w:left="318" w:hanging="318"/>
            </w:pPr>
            <w:r>
              <w:t>4.</w:t>
            </w:r>
            <w:r>
              <w:tab/>
            </w:r>
            <w:r w:rsidR="003C013C" w:rsidRPr="003A3FF3">
              <w:t>Taking apart kitchen appliances to wash them</w:t>
            </w:r>
          </w:p>
        </w:tc>
        <w:tc>
          <w:tcPr>
            <w:tcW w:w="3024" w:type="dxa"/>
            <w:shd w:val="clear" w:color="auto" w:fill="auto"/>
          </w:tcPr>
          <w:p w:rsidR="003C013C" w:rsidRPr="003A3FF3" w:rsidRDefault="003C013C" w:rsidP="003A3FF3">
            <w:pPr>
              <w:pStyle w:val="Body"/>
              <w:spacing w:before="120"/>
              <w:rPr>
                <w:i/>
              </w:rPr>
            </w:pPr>
            <w:r w:rsidRPr="003A3FF3">
              <w:rPr>
                <w:i/>
              </w:rPr>
              <w:t>Cuts and other injuries</w:t>
            </w:r>
          </w:p>
          <w:p w:rsidR="003C013C" w:rsidRPr="003A3FF3" w:rsidRDefault="003C013C" w:rsidP="003A3FF3">
            <w:pPr>
              <w:pStyle w:val="Body"/>
              <w:spacing w:before="120"/>
              <w:rPr>
                <w:i/>
              </w:rPr>
            </w:pPr>
            <w:r w:rsidRPr="003A3FF3">
              <w:rPr>
                <w:i/>
              </w:rPr>
              <w:t>Damage to equipment</w:t>
            </w:r>
          </w:p>
        </w:tc>
        <w:tc>
          <w:tcPr>
            <w:tcW w:w="3024" w:type="dxa"/>
            <w:shd w:val="clear" w:color="auto" w:fill="auto"/>
          </w:tcPr>
          <w:p w:rsidR="003C013C" w:rsidRPr="003A3FF3" w:rsidRDefault="003C013C" w:rsidP="003A3FF3">
            <w:pPr>
              <w:pStyle w:val="Body"/>
              <w:spacing w:before="120"/>
              <w:rPr>
                <w:i/>
              </w:rPr>
            </w:pPr>
            <w:r w:rsidRPr="003A3FF3">
              <w:rPr>
                <w:i/>
              </w:rPr>
              <w:t>Follow manufacturer’s instructions</w:t>
            </w:r>
          </w:p>
          <w:p w:rsidR="003C013C" w:rsidRPr="003A3FF3" w:rsidRDefault="003C013C" w:rsidP="003A3FF3">
            <w:pPr>
              <w:pStyle w:val="Body"/>
              <w:spacing w:before="120"/>
              <w:rPr>
                <w:i/>
              </w:rPr>
            </w:pPr>
            <w:r w:rsidRPr="003A3FF3">
              <w:rPr>
                <w:i/>
              </w:rPr>
              <w:t>Do not take apart unless you have been trained how to do it safely</w:t>
            </w:r>
          </w:p>
        </w:tc>
      </w:tr>
      <w:tr w:rsidR="003C013C" w:rsidRPr="005D022D" w:rsidTr="0062102F">
        <w:trPr>
          <w:trHeight w:val="1134"/>
        </w:trPr>
        <w:tc>
          <w:tcPr>
            <w:tcW w:w="3024" w:type="dxa"/>
            <w:shd w:val="clear" w:color="auto" w:fill="auto"/>
          </w:tcPr>
          <w:p w:rsidR="003C013C" w:rsidRPr="003A3FF3" w:rsidRDefault="003A3FF3" w:rsidP="003A3FF3">
            <w:pPr>
              <w:pStyle w:val="Body"/>
              <w:spacing w:before="120"/>
              <w:ind w:left="318" w:hanging="318"/>
            </w:pPr>
            <w:r>
              <w:lastRenderedPageBreak/>
              <w:t>5.</w:t>
            </w:r>
            <w:r>
              <w:tab/>
            </w:r>
            <w:r w:rsidR="003C013C" w:rsidRPr="003A3FF3">
              <w:t xml:space="preserve">Contact with sharp things e.g. knives, broken glass or food scraps such as bones </w:t>
            </w:r>
          </w:p>
        </w:tc>
        <w:tc>
          <w:tcPr>
            <w:tcW w:w="3024" w:type="dxa"/>
            <w:shd w:val="clear" w:color="auto" w:fill="auto"/>
          </w:tcPr>
          <w:p w:rsidR="003C013C" w:rsidRPr="005D022D" w:rsidRDefault="003C013C" w:rsidP="003A3FF3">
            <w:pPr>
              <w:pStyle w:val="Body"/>
              <w:spacing w:before="120" w:after="60"/>
              <w:rPr>
                <w:i/>
                <w:szCs w:val="20"/>
              </w:rPr>
            </w:pPr>
            <w:r w:rsidRPr="005D022D">
              <w:rPr>
                <w:i/>
                <w:szCs w:val="20"/>
              </w:rPr>
              <w:t>Cuts</w:t>
            </w:r>
          </w:p>
        </w:tc>
        <w:tc>
          <w:tcPr>
            <w:tcW w:w="3024" w:type="dxa"/>
            <w:shd w:val="clear" w:color="auto" w:fill="auto"/>
          </w:tcPr>
          <w:p w:rsidR="003C013C" w:rsidRPr="005D022D" w:rsidRDefault="003C013C" w:rsidP="003A3FF3">
            <w:pPr>
              <w:pStyle w:val="Body"/>
              <w:spacing w:before="120" w:after="60"/>
              <w:rPr>
                <w:i/>
                <w:szCs w:val="20"/>
              </w:rPr>
            </w:pPr>
            <w:r w:rsidRPr="005D022D">
              <w:rPr>
                <w:i/>
                <w:szCs w:val="20"/>
              </w:rPr>
              <w:t>Wash knives one at a time – do not put in soapy water</w:t>
            </w:r>
          </w:p>
          <w:p w:rsidR="003C013C" w:rsidRPr="005D022D" w:rsidRDefault="003C013C" w:rsidP="003A3FF3">
            <w:pPr>
              <w:pStyle w:val="Body"/>
              <w:spacing w:before="120" w:after="60"/>
              <w:rPr>
                <w:i/>
                <w:szCs w:val="20"/>
              </w:rPr>
            </w:pPr>
            <w:r w:rsidRPr="005D022D">
              <w:rPr>
                <w:i/>
                <w:szCs w:val="20"/>
              </w:rPr>
              <w:t>Wrap broken glass and bones before disposing of them</w:t>
            </w:r>
          </w:p>
          <w:p w:rsidR="003C013C" w:rsidRPr="005D022D" w:rsidRDefault="003C013C" w:rsidP="003A3FF3">
            <w:pPr>
              <w:pStyle w:val="Body"/>
              <w:spacing w:before="120" w:after="60"/>
              <w:rPr>
                <w:i/>
                <w:szCs w:val="20"/>
              </w:rPr>
            </w:pPr>
            <w:r w:rsidRPr="005D022D">
              <w:rPr>
                <w:i/>
                <w:szCs w:val="20"/>
              </w:rPr>
              <w:t>Wear thick gloves when handling broken glass</w:t>
            </w:r>
          </w:p>
        </w:tc>
      </w:tr>
      <w:tr w:rsidR="003C013C" w:rsidRPr="005D022D" w:rsidTr="0062102F">
        <w:trPr>
          <w:trHeight w:val="1134"/>
        </w:trPr>
        <w:tc>
          <w:tcPr>
            <w:tcW w:w="3024" w:type="dxa"/>
            <w:shd w:val="clear" w:color="auto" w:fill="auto"/>
          </w:tcPr>
          <w:p w:rsidR="003C013C" w:rsidRPr="003A3FF3" w:rsidRDefault="003A3FF3" w:rsidP="003A3FF3">
            <w:pPr>
              <w:pStyle w:val="Body"/>
              <w:spacing w:before="120"/>
              <w:ind w:left="318" w:hanging="318"/>
            </w:pPr>
            <w:r>
              <w:t>6.</w:t>
            </w:r>
            <w:r>
              <w:tab/>
            </w:r>
            <w:r w:rsidR="003C013C" w:rsidRPr="003A3FF3">
              <w:t xml:space="preserve">Working near hot surfaces </w:t>
            </w:r>
          </w:p>
        </w:tc>
        <w:tc>
          <w:tcPr>
            <w:tcW w:w="3024" w:type="dxa"/>
            <w:shd w:val="clear" w:color="auto" w:fill="auto"/>
          </w:tcPr>
          <w:p w:rsidR="003C013C" w:rsidRPr="005D022D" w:rsidRDefault="003C013C" w:rsidP="003A3FF3">
            <w:pPr>
              <w:pStyle w:val="Body"/>
              <w:spacing w:before="120" w:after="60"/>
              <w:rPr>
                <w:i/>
                <w:szCs w:val="20"/>
              </w:rPr>
            </w:pPr>
            <w:r w:rsidRPr="005D022D">
              <w:rPr>
                <w:i/>
                <w:szCs w:val="20"/>
              </w:rPr>
              <w:t>Burns</w:t>
            </w:r>
          </w:p>
        </w:tc>
        <w:tc>
          <w:tcPr>
            <w:tcW w:w="3024" w:type="dxa"/>
            <w:shd w:val="clear" w:color="auto" w:fill="auto"/>
          </w:tcPr>
          <w:p w:rsidR="003C013C" w:rsidRPr="005D022D" w:rsidRDefault="003C013C" w:rsidP="003A3FF3">
            <w:pPr>
              <w:pStyle w:val="Body"/>
              <w:spacing w:before="120" w:after="60"/>
              <w:rPr>
                <w:i/>
                <w:szCs w:val="20"/>
              </w:rPr>
            </w:pPr>
            <w:r w:rsidRPr="005D022D">
              <w:rPr>
                <w:i/>
                <w:szCs w:val="20"/>
              </w:rPr>
              <w:t>Be careful of steam</w:t>
            </w:r>
          </w:p>
          <w:p w:rsidR="003C013C" w:rsidRPr="005D022D" w:rsidRDefault="003C013C" w:rsidP="003A3FF3">
            <w:pPr>
              <w:pStyle w:val="Body"/>
              <w:spacing w:before="120" w:after="60"/>
              <w:rPr>
                <w:i/>
                <w:szCs w:val="20"/>
              </w:rPr>
            </w:pPr>
            <w:r w:rsidRPr="005D022D">
              <w:rPr>
                <w:i/>
                <w:szCs w:val="20"/>
              </w:rPr>
              <w:t>Wear gloves</w:t>
            </w:r>
          </w:p>
        </w:tc>
      </w:tr>
    </w:tbl>
    <w:p w:rsidR="003C013C" w:rsidRPr="005D022D" w:rsidRDefault="003C013C" w:rsidP="002A049F">
      <w:pPr>
        <w:pStyle w:val="ActivityHead"/>
      </w:pPr>
      <w:bookmarkStart w:id="25" w:name="_Toc328297660"/>
      <w:r w:rsidRPr="005D022D">
        <w:t>Activity 18</w:t>
      </w:r>
      <w:r w:rsidR="002A049F">
        <w:tab/>
      </w:r>
      <w:r w:rsidRPr="005D022D">
        <w:t>Emergency procedures</w:t>
      </w:r>
      <w:bookmarkEnd w:id="25"/>
    </w:p>
    <w:p w:rsidR="003C013C" w:rsidRPr="005D022D" w:rsidRDefault="00E450A9" w:rsidP="002A049F">
      <w:pPr>
        <w:pStyle w:val="Body"/>
        <w:spacing w:before="120"/>
      </w:pPr>
      <w:r>
        <w:t>L</w:t>
      </w:r>
      <w:r w:rsidR="003C013C" w:rsidRPr="005D022D">
        <w:t xml:space="preserve">earners </w:t>
      </w:r>
      <w:r>
        <w:t>may</w:t>
      </w:r>
      <w:r w:rsidR="003C013C" w:rsidRPr="005D022D">
        <w:t xml:space="preserve"> have been given this information during induction, or </w:t>
      </w:r>
      <w:r>
        <w:t xml:space="preserve">they can find the </w:t>
      </w:r>
      <w:proofErr w:type="gramStart"/>
      <w:r>
        <w:t>answers  as</w:t>
      </w:r>
      <w:proofErr w:type="gramEnd"/>
      <w:r>
        <w:t xml:space="preserve"> a workplace activity.</w:t>
      </w:r>
      <w:r w:rsidR="003C013C" w:rsidRPr="005D022D">
        <w:t xml:space="preserve"> </w:t>
      </w:r>
    </w:p>
    <w:p w:rsidR="003C013C" w:rsidRPr="005D022D" w:rsidRDefault="003C013C" w:rsidP="002A049F">
      <w:pPr>
        <w:pStyle w:val="Body"/>
      </w:pPr>
      <w:r w:rsidRPr="005D022D">
        <w:t>You could ask the OHS representative to come and talk to the learners about safety and what to do if there is an accident or emergency.</w:t>
      </w:r>
    </w:p>
    <w:p w:rsidR="003C013C" w:rsidRPr="005D022D" w:rsidRDefault="003C013C" w:rsidP="002A049F">
      <w:pPr>
        <w:pStyle w:val="ActivityHead"/>
      </w:pPr>
      <w:bookmarkStart w:id="26" w:name="_Toc328297661"/>
      <w:r w:rsidRPr="005D022D">
        <w:t>Activity 19</w:t>
      </w:r>
      <w:r w:rsidR="002A049F">
        <w:tab/>
      </w:r>
      <w:r w:rsidRPr="005D022D">
        <w:t>The kitchen at the Wattle Café</w:t>
      </w:r>
      <w:bookmarkEnd w:id="26"/>
    </w:p>
    <w:p w:rsidR="003C013C" w:rsidRPr="005D022D" w:rsidRDefault="003C013C" w:rsidP="002A049F">
      <w:pPr>
        <w:pStyle w:val="Body"/>
        <w:spacing w:before="120"/>
      </w:pPr>
      <w:r w:rsidRPr="005D022D">
        <w:t xml:space="preserve">Learners may </w:t>
      </w:r>
      <w:r w:rsidR="00E450A9">
        <w:t>use</w:t>
      </w:r>
      <w:r w:rsidRPr="005D022D">
        <w:t xml:space="preserve"> different words to describe the equipment and other parts of the kitchen. Acknowledge this, and teach them the</w:t>
      </w:r>
      <w:r w:rsidR="00E450A9">
        <w:t xml:space="preserve"> correct</w:t>
      </w:r>
      <w:r w:rsidRPr="005D022D">
        <w:t xml:space="preserve"> industry terminology, as they will have to use this in the workplace.</w:t>
      </w:r>
    </w:p>
    <w:p w:rsidR="00E450A9" w:rsidRDefault="00E450A9" w:rsidP="002A049F">
      <w:pPr>
        <w:pStyle w:val="Body"/>
      </w:pPr>
      <w:r w:rsidRPr="002A049F">
        <w:rPr>
          <w:b/>
        </w:rPr>
        <w:t>Alternative activity:</w:t>
      </w:r>
      <w:r w:rsidR="002A049F">
        <w:rPr>
          <w:b/>
        </w:rPr>
        <w:t xml:space="preserve"> </w:t>
      </w:r>
      <w:r>
        <w:t>U</w:t>
      </w:r>
      <w:r w:rsidR="00A4402D">
        <w:t>se</w:t>
      </w:r>
      <w:r w:rsidR="003C013C" w:rsidRPr="005D022D">
        <w:t xml:space="preserve"> a picture of the learners’ workplace</w:t>
      </w:r>
      <w:r w:rsidR="00896CD0">
        <w:t>, showing it electronically</w:t>
      </w:r>
      <w:r>
        <w:t>.</w:t>
      </w:r>
    </w:p>
    <w:p w:rsidR="003C013C" w:rsidRPr="005D022D" w:rsidRDefault="003C013C" w:rsidP="002A049F">
      <w:pPr>
        <w:pStyle w:val="ActivityHead"/>
      </w:pPr>
      <w:bookmarkStart w:id="27" w:name="_Toc328297662"/>
      <w:r w:rsidRPr="005D022D">
        <w:t>Activity 20</w:t>
      </w:r>
      <w:r w:rsidR="002A049F">
        <w:tab/>
      </w:r>
      <w:r w:rsidRPr="005D022D">
        <w:t>Equipment in your workplace kitchen</w:t>
      </w:r>
      <w:bookmarkEnd w:id="27"/>
    </w:p>
    <w:p w:rsidR="00896CD0" w:rsidRPr="00896CD0" w:rsidRDefault="00896CD0" w:rsidP="002A049F">
      <w:pPr>
        <w:pStyle w:val="Body"/>
        <w:spacing w:before="120"/>
      </w:pPr>
      <w:r>
        <w:t xml:space="preserve">This is an extension of the previous activity. </w:t>
      </w:r>
      <w:r w:rsidRPr="00896CD0">
        <w:t xml:space="preserve">Use the </w:t>
      </w:r>
      <w:r w:rsidR="00E450A9">
        <w:t>learners’</w:t>
      </w:r>
      <w:r w:rsidRPr="00896CD0">
        <w:t xml:space="preserve"> workplace procedures to help decide how often things should be cleaned.</w:t>
      </w:r>
    </w:p>
    <w:p w:rsidR="003C013C" w:rsidRPr="005D022D" w:rsidRDefault="003C013C" w:rsidP="002A049F">
      <w:pPr>
        <w:pStyle w:val="ActivityHead"/>
      </w:pPr>
      <w:bookmarkStart w:id="28" w:name="_Toc328297663"/>
      <w:r w:rsidRPr="005D022D">
        <w:t>Activity 21</w:t>
      </w:r>
      <w:r w:rsidR="002A049F">
        <w:tab/>
      </w:r>
      <w:r w:rsidRPr="005D022D">
        <w:t>Wattle Café’s cleaning schedule</w:t>
      </w:r>
      <w:bookmarkEnd w:id="28"/>
    </w:p>
    <w:p w:rsidR="007D0296" w:rsidRPr="00A4402D" w:rsidRDefault="003C013C" w:rsidP="002A049F">
      <w:pPr>
        <w:pStyle w:val="Body"/>
        <w:spacing w:before="120"/>
      </w:pPr>
      <w:r w:rsidRPr="00A4402D">
        <w:t xml:space="preserve">This is an </w:t>
      </w:r>
      <w:r w:rsidR="008234BE">
        <w:t>activity</w:t>
      </w:r>
      <w:r w:rsidRPr="00A4402D">
        <w:t xml:space="preserve"> in reading a schedule as well as </w:t>
      </w:r>
      <w:r w:rsidR="00A4402D">
        <w:t xml:space="preserve">a </w:t>
      </w:r>
      <w:r w:rsidRPr="00A4402D">
        <w:t>communicat</w:t>
      </w:r>
      <w:r w:rsidR="00A4402D">
        <w:t xml:space="preserve">ion </w:t>
      </w:r>
      <w:r w:rsidR="008234BE">
        <w:t>activity</w:t>
      </w:r>
      <w:r w:rsidR="00A4402D">
        <w:t>.</w:t>
      </w:r>
    </w:p>
    <w:p w:rsidR="00E450A9" w:rsidRPr="00331979" w:rsidRDefault="00E450A9" w:rsidP="002A049F">
      <w:pPr>
        <w:pStyle w:val="Body"/>
        <w:rPr>
          <w:i/>
        </w:rPr>
      </w:pPr>
      <w:r w:rsidRPr="00331979">
        <w:rPr>
          <w:i/>
        </w:rPr>
        <w:t>Model the activity with a confident lea</w:t>
      </w:r>
      <w:r>
        <w:rPr>
          <w:i/>
        </w:rPr>
        <w:t>r</w:t>
      </w:r>
      <w:r w:rsidRPr="00331979">
        <w:rPr>
          <w:i/>
        </w:rPr>
        <w:t>ner first, so learners understand what to do.</w:t>
      </w:r>
    </w:p>
    <w:p w:rsidR="003C013C" w:rsidRDefault="003C013C" w:rsidP="002A049F">
      <w:pPr>
        <w:pStyle w:val="Body"/>
      </w:pPr>
      <w:r w:rsidRPr="00A4402D">
        <w:t>M</w:t>
      </w:r>
      <w:r w:rsidR="00E450A9">
        <w:t>ove around</w:t>
      </w:r>
      <w:r w:rsidRPr="00A4402D">
        <w:t xml:space="preserve"> the groups as they tell the others the order they have to do the tasks. Then ask for volunteers to tell the rest of the group.</w:t>
      </w:r>
    </w:p>
    <w:p w:rsidR="00E450A9" w:rsidRDefault="00E450A9" w:rsidP="002A049F">
      <w:pPr>
        <w:pStyle w:val="Body"/>
      </w:pPr>
      <w:r>
        <w:br w:type="page"/>
      </w:r>
    </w:p>
    <w:p w:rsidR="003C013C" w:rsidRPr="005D022D" w:rsidRDefault="003C013C" w:rsidP="002A049F">
      <w:pPr>
        <w:pStyle w:val="ActivityHead"/>
      </w:pPr>
      <w:bookmarkStart w:id="29" w:name="_Toc328297664"/>
      <w:r w:rsidRPr="005D022D">
        <w:lastRenderedPageBreak/>
        <w:t>Activity 22</w:t>
      </w:r>
      <w:r w:rsidR="002A049F">
        <w:tab/>
      </w:r>
      <w:r w:rsidRPr="005D022D">
        <w:t>Your workplace cleaning schedule</w:t>
      </w:r>
      <w:bookmarkEnd w:id="29"/>
    </w:p>
    <w:p w:rsidR="003C013C" w:rsidRPr="00A4402D" w:rsidRDefault="003C013C" w:rsidP="0062102F">
      <w:pPr>
        <w:pStyle w:val="Body"/>
        <w:spacing w:before="120"/>
      </w:pPr>
      <w:r w:rsidRPr="00A4402D">
        <w:t>This task is workplace specific.</w:t>
      </w:r>
    </w:p>
    <w:p w:rsidR="003C013C" w:rsidRPr="005D022D" w:rsidRDefault="00E450A9" w:rsidP="002A049F">
      <w:pPr>
        <w:pStyle w:val="Body"/>
      </w:pPr>
      <w:r w:rsidRPr="002A049F">
        <w:rPr>
          <w:b/>
        </w:rPr>
        <w:t>Alternative activity:</w:t>
      </w:r>
      <w:r w:rsidR="002A049F" w:rsidRPr="002A049F">
        <w:rPr>
          <w:b/>
        </w:rPr>
        <w:t xml:space="preserve"> </w:t>
      </w:r>
      <w:r>
        <w:t>P</w:t>
      </w:r>
      <w:r w:rsidR="003C013C" w:rsidRPr="00A4402D">
        <w:t>rovide a sample</w:t>
      </w:r>
      <w:r w:rsidR="00A4402D">
        <w:t xml:space="preserve"> cleaning schedule</w:t>
      </w:r>
      <w:r w:rsidR="003C013C" w:rsidRPr="005D022D">
        <w:t>.</w:t>
      </w:r>
    </w:p>
    <w:p w:rsidR="003C013C" w:rsidRPr="005D022D" w:rsidRDefault="003C013C" w:rsidP="002A049F">
      <w:pPr>
        <w:pStyle w:val="ActivityHead"/>
      </w:pPr>
      <w:bookmarkStart w:id="30" w:name="_Toc328297665"/>
      <w:r w:rsidRPr="005D022D">
        <w:t>Activity 23</w:t>
      </w:r>
      <w:r w:rsidR="002A049F">
        <w:tab/>
      </w:r>
      <w:r w:rsidRPr="005D022D">
        <w:t>Prepare a daily cleaning worksheet</w:t>
      </w:r>
      <w:bookmarkEnd w:id="30"/>
    </w:p>
    <w:p w:rsidR="00ED3C75" w:rsidRPr="005D022D" w:rsidRDefault="00ED3C75" w:rsidP="002A049F">
      <w:pPr>
        <w:pStyle w:val="Body"/>
        <w:spacing w:before="120"/>
      </w:pPr>
      <w:r w:rsidRPr="005D022D">
        <w:t xml:space="preserve">Normally </w:t>
      </w:r>
      <w:r>
        <w:t>a</w:t>
      </w:r>
      <w:r w:rsidRPr="005D022D">
        <w:t xml:space="preserve"> schedule would be developed by someone else in the kitchen.</w:t>
      </w:r>
      <w:r>
        <w:t xml:space="preserve"> The objective of this activity is for </w:t>
      </w:r>
      <w:r w:rsidRPr="005D022D">
        <w:t>learners to think</w:t>
      </w:r>
      <w:r>
        <w:t xml:space="preserve"> about</w:t>
      </w:r>
      <w:r w:rsidRPr="005D022D">
        <w:t xml:space="preserve"> </w:t>
      </w:r>
      <w:r>
        <w:t>the reasons for the</w:t>
      </w:r>
      <w:r w:rsidRPr="005D022D">
        <w:t xml:space="preserve"> order </w:t>
      </w:r>
      <w:r>
        <w:t>of</w:t>
      </w:r>
      <w:r w:rsidRPr="005D022D">
        <w:t xml:space="preserve"> cleaning tasks</w:t>
      </w:r>
      <w:r>
        <w:t xml:space="preserve"> so </w:t>
      </w:r>
      <w:r w:rsidRPr="005D022D">
        <w:t>schedule</w:t>
      </w:r>
      <w:r>
        <w:t xml:space="preserve">s feel logical rather than random. The activity should also build an awareness of the impact of cleaning activities on </w:t>
      </w:r>
      <w:r w:rsidR="000954DD">
        <w:t>guests or customers</w:t>
      </w:r>
      <w:r>
        <w:t>.</w:t>
      </w:r>
    </w:p>
    <w:p w:rsidR="003C013C" w:rsidRPr="005D022D" w:rsidRDefault="00ED3C75" w:rsidP="002A049F">
      <w:pPr>
        <w:pStyle w:val="Body"/>
      </w:pPr>
      <w:r>
        <w:t>Learners</w:t>
      </w:r>
      <w:r w:rsidR="003C013C" w:rsidRPr="005D022D">
        <w:t xml:space="preserve"> may </w:t>
      </w:r>
      <w:r w:rsidR="00727BA7">
        <w:t>suggest</w:t>
      </w:r>
      <w:r w:rsidR="003C013C" w:rsidRPr="005D022D">
        <w:t xml:space="preserve"> some differences in order of tasks. Check these fit with the given information, </w:t>
      </w:r>
      <w:r>
        <w:t>but</w:t>
      </w:r>
      <w:r w:rsidR="003C013C" w:rsidRPr="005D022D">
        <w:t xml:space="preserve"> </w:t>
      </w:r>
      <w:r>
        <w:t>answers do</w:t>
      </w:r>
      <w:r w:rsidRPr="005D022D">
        <w:t xml:space="preserve"> not need to be perfect</w:t>
      </w:r>
      <w:r>
        <w:t xml:space="preserve"> and</w:t>
      </w:r>
      <w:r w:rsidRPr="005D022D">
        <w:t xml:space="preserve"> </w:t>
      </w:r>
      <w:r w:rsidR="003C013C" w:rsidRPr="005D022D">
        <w:t>there is some room for flexibility.</w:t>
      </w:r>
    </w:p>
    <w:p w:rsidR="003C013C" w:rsidRDefault="00727BA7" w:rsidP="002A049F">
      <w:pPr>
        <w:pStyle w:val="Body"/>
      </w:pPr>
      <w:r>
        <w:t>Draw</w:t>
      </w:r>
      <w:r w:rsidR="007D0296">
        <w:t xml:space="preserve"> up the worksheet on the board or have an electronic copy, then build it with suggestions from the learners. For example, ask ‘What will be cleaned at 9 am?</w:t>
      </w:r>
      <w:proofErr w:type="gramStart"/>
      <w:r w:rsidR="007D0296">
        <w:t>’,</w:t>
      </w:r>
      <w:proofErr w:type="gramEnd"/>
      <w:r w:rsidR="007D0296">
        <w:t xml:space="preserve"> ‘Who will clean it?’</w:t>
      </w:r>
    </w:p>
    <w:p w:rsidR="00ED3C75" w:rsidRPr="002A049F" w:rsidRDefault="00ED3C75" w:rsidP="002A049F">
      <w:pPr>
        <w:pStyle w:val="Body"/>
        <w:rPr>
          <w:b/>
        </w:rPr>
      </w:pPr>
      <w:r w:rsidRPr="002A049F">
        <w:rPr>
          <w:b/>
        </w:rPr>
        <w:t>Alternative activities:</w:t>
      </w:r>
    </w:p>
    <w:p w:rsidR="007D0296" w:rsidRPr="005D022D" w:rsidRDefault="00ED3C75" w:rsidP="002A049F">
      <w:pPr>
        <w:pStyle w:val="BulletList1"/>
      </w:pPr>
      <w:r w:rsidRPr="005D022D">
        <w:t>U</w:t>
      </w:r>
      <w:r w:rsidR="007D0296" w:rsidRPr="005D022D">
        <w:t>s</w:t>
      </w:r>
      <w:r>
        <w:t xml:space="preserve">e </w:t>
      </w:r>
      <w:r w:rsidR="007D0296" w:rsidRPr="005D022D">
        <w:t xml:space="preserve">an interactive whiteboard </w:t>
      </w:r>
      <w:r>
        <w:t xml:space="preserve">so </w:t>
      </w:r>
      <w:r w:rsidR="007D0296" w:rsidRPr="005D022D">
        <w:t>learners c</w:t>
      </w:r>
      <w:r>
        <w:t xml:space="preserve">an </w:t>
      </w:r>
      <w:r w:rsidR="007D0296" w:rsidRPr="005D022D">
        <w:t>complete the schedule on the board.</w:t>
      </w:r>
    </w:p>
    <w:p w:rsidR="007D0296" w:rsidRPr="005D022D" w:rsidRDefault="00ED3C75" w:rsidP="002A049F">
      <w:pPr>
        <w:pStyle w:val="BulletList1"/>
      </w:pPr>
      <w:r>
        <w:t>Use</w:t>
      </w:r>
      <w:r w:rsidR="007D0296" w:rsidRPr="005D022D">
        <w:t xml:space="preserve"> sticky labels </w:t>
      </w:r>
      <w:r>
        <w:t xml:space="preserve">so </w:t>
      </w:r>
      <w:r w:rsidR="007D0296" w:rsidRPr="005D022D">
        <w:t xml:space="preserve">they could build the schedule on a blank wall. </w:t>
      </w:r>
    </w:p>
    <w:p w:rsidR="003C013C" w:rsidRPr="005D022D" w:rsidRDefault="003C013C" w:rsidP="002A049F">
      <w:pPr>
        <w:pStyle w:val="ActivityHead"/>
      </w:pPr>
      <w:bookmarkStart w:id="31" w:name="_Toc328297666"/>
      <w:r w:rsidRPr="005D022D">
        <w:t>Activity 24</w:t>
      </w:r>
      <w:r w:rsidR="002A049F">
        <w:tab/>
      </w:r>
      <w:r w:rsidRPr="005D022D">
        <w:t>Cleaning the meat slicer</w:t>
      </w:r>
      <w:bookmarkEnd w:id="31"/>
    </w:p>
    <w:p w:rsidR="007D0296" w:rsidRDefault="007D0296" w:rsidP="002A049F">
      <w:pPr>
        <w:pStyle w:val="Body"/>
        <w:spacing w:before="120"/>
      </w:pPr>
      <w:r w:rsidRPr="007D0296">
        <w:t xml:space="preserve">Once learners have completed this </w:t>
      </w:r>
      <w:r w:rsidR="008234BE">
        <w:t>activity</w:t>
      </w:r>
      <w:r w:rsidRPr="007D0296">
        <w:t xml:space="preserve"> in pairs, </w:t>
      </w:r>
      <w:r w:rsidR="00DF3808">
        <w:t>display it electronically and mark it up as learners suggest.</w:t>
      </w:r>
    </w:p>
    <w:p w:rsidR="00DF3808" w:rsidRPr="007D0296" w:rsidRDefault="00DF3808" w:rsidP="002A049F">
      <w:pPr>
        <w:pStyle w:val="Body"/>
      </w:pPr>
      <w:r>
        <w:t>The photos can also be uses as a stimulus for discussion.</w:t>
      </w:r>
    </w:p>
    <w:p w:rsidR="003C013C" w:rsidRDefault="003C013C" w:rsidP="002A049F">
      <w:pPr>
        <w:pStyle w:val="ActivityHead"/>
      </w:pPr>
      <w:bookmarkStart w:id="32" w:name="_Toc328297667"/>
      <w:r w:rsidRPr="005D022D">
        <w:t>Activity 25</w:t>
      </w:r>
      <w:r w:rsidR="002A049F">
        <w:tab/>
      </w:r>
      <w:r w:rsidRPr="005D022D">
        <w:t>Cleaning kitchen equipment</w:t>
      </w:r>
      <w:bookmarkEnd w:id="32"/>
    </w:p>
    <w:p w:rsidR="00DF3808" w:rsidRDefault="00DF3808" w:rsidP="002A049F">
      <w:pPr>
        <w:pStyle w:val="Body"/>
        <w:spacing w:before="120"/>
      </w:pPr>
      <w:r>
        <w:t>Display the procedure electronically and mark it up as learners suggest answers.</w:t>
      </w:r>
      <w:r w:rsidR="0077760A">
        <w:t xml:space="preserve"> Don’t go too fast - learners need to see where the answers are in the written procedure.</w:t>
      </w:r>
    </w:p>
    <w:p w:rsidR="007D0296" w:rsidRPr="007D0296" w:rsidRDefault="00DF3808" w:rsidP="002A049F">
      <w:pPr>
        <w:pStyle w:val="Body"/>
      </w:pPr>
      <w:r w:rsidRPr="002A049F">
        <w:rPr>
          <w:b/>
        </w:rPr>
        <w:t>Alternative activity:</w:t>
      </w:r>
      <w:r w:rsidR="002A049F">
        <w:rPr>
          <w:b/>
        </w:rPr>
        <w:t xml:space="preserve"> </w:t>
      </w:r>
      <w:r>
        <w:t>Use</w:t>
      </w:r>
      <w:r w:rsidR="007D0296">
        <w:t xml:space="preserve"> a standard operating procedu</w:t>
      </w:r>
      <w:r>
        <w:t>re from the learners’ workplace.</w:t>
      </w:r>
    </w:p>
    <w:p w:rsidR="003C013C" w:rsidRPr="005D022D" w:rsidRDefault="003C013C" w:rsidP="002A049F">
      <w:pPr>
        <w:pStyle w:val="ActivityHead"/>
      </w:pPr>
      <w:bookmarkStart w:id="33" w:name="_Toc328297668"/>
      <w:r w:rsidRPr="005D022D">
        <w:t>Activity 26</w:t>
      </w:r>
      <w:r w:rsidR="002A049F">
        <w:tab/>
      </w:r>
      <w:r w:rsidRPr="005D022D">
        <w:t>Cleaning a piece of equipment</w:t>
      </w:r>
      <w:bookmarkEnd w:id="33"/>
    </w:p>
    <w:p w:rsidR="00915E0C" w:rsidRPr="00D93089" w:rsidRDefault="00FC4EE2" w:rsidP="0062102F">
      <w:pPr>
        <w:pStyle w:val="Body"/>
        <w:spacing w:before="120"/>
        <w:rPr>
          <w:i/>
        </w:rPr>
      </w:pPr>
      <w:r>
        <w:t xml:space="preserve">The objective of </w:t>
      </w:r>
      <w:r w:rsidR="00A4402D">
        <w:t>this</w:t>
      </w:r>
      <w:r w:rsidR="00915E0C">
        <w:t xml:space="preserve"> </w:t>
      </w:r>
      <w:r w:rsidR="008234BE">
        <w:t>activity</w:t>
      </w:r>
      <w:r w:rsidR="00915E0C">
        <w:t xml:space="preserve"> is to </w:t>
      </w:r>
      <w:r>
        <w:t>give</w:t>
      </w:r>
      <w:r w:rsidR="00915E0C">
        <w:t xml:space="preserve"> learners </w:t>
      </w:r>
      <w:r>
        <w:t>practice in</w:t>
      </w:r>
      <w:r w:rsidR="00915E0C">
        <w:t xml:space="preserve"> explain</w:t>
      </w:r>
      <w:r>
        <w:t>ing to an observer</w:t>
      </w:r>
      <w:r w:rsidR="00915E0C">
        <w:t xml:space="preserve"> what they are doing and why.</w:t>
      </w:r>
      <w:r>
        <w:t xml:space="preserve"> This is an assessment skill. </w:t>
      </w:r>
      <w:r w:rsidR="007B2FB2" w:rsidRPr="00D93089">
        <w:rPr>
          <w:i/>
        </w:rPr>
        <w:t>The activity should be carried out supportively rather than as a test.</w:t>
      </w:r>
    </w:p>
    <w:p w:rsidR="003C013C" w:rsidRPr="005D022D" w:rsidRDefault="003C013C" w:rsidP="002A049F">
      <w:pPr>
        <w:pStyle w:val="Body"/>
      </w:pPr>
      <w:r w:rsidRPr="005D022D">
        <w:t>Use a piece of equipment which learners will have to clean in the workplace</w:t>
      </w:r>
      <w:r w:rsidR="00FC4EE2">
        <w:t>.</w:t>
      </w:r>
    </w:p>
    <w:p w:rsidR="00FC4EE2" w:rsidRDefault="00FC4EE2" w:rsidP="002A049F">
      <w:pPr>
        <w:pStyle w:val="BulletList1"/>
      </w:pPr>
      <w:r w:rsidRPr="005D022D">
        <w:t>Demonstrate</w:t>
      </w:r>
      <w:r w:rsidR="003C013C" w:rsidRPr="005D022D">
        <w:t xml:space="preserve"> </w:t>
      </w:r>
      <w:r w:rsidR="00642122">
        <w:t>slowly</w:t>
      </w:r>
      <w:r w:rsidR="00642122" w:rsidRPr="005D022D">
        <w:t xml:space="preserve"> </w:t>
      </w:r>
      <w:r w:rsidR="003C013C" w:rsidRPr="005D022D">
        <w:t>to the whole group</w:t>
      </w:r>
      <w:r>
        <w:t xml:space="preserve"> first</w:t>
      </w:r>
      <w:r w:rsidR="00642122">
        <w:t>, saying what you are doing and why.</w:t>
      </w:r>
    </w:p>
    <w:p w:rsidR="00FC4EE2" w:rsidRDefault="00FC4EE2" w:rsidP="002A049F">
      <w:pPr>
        <w:pStyle w:val="BulletList1"/>
      </w:pPr>
      <w:r>
        <w:t>Ask a confident learner to demonstrate to learners</w:t>
      </w:r>
      <w:r w:rsidR="00642122">
        <w:t xml:space="preserve"> </w:t>
      </w:r>
      <w:r>
        <w:t>while you talk about what they are doing and why.</w:t>
      </w:r>
      <w:r w:rsidR="007B2FB2">
        <w:t xml:space="preserve"> Ask the learner some questions and encourage them to give full answers. </w:t>
      </w:r>
    </w:p>
    <w:p w:rsidR="00FC4EE2" w:rsidRPr="005D022D" w:rsidRDefault="00FC4EE2" w:rsidP="002A049F">
      <w:pPr>
        <w:pStyle w:val="BulletList1"/>
      </w:pPr>
      <w:r>
        <w:lastRenderedPageBreak/>
        <w:t>Place learners into pairs to practice. They should watch each other carefully, giving advice and asking questions as they work.</w:t>
      </w:r>
    </w:p>
    <w:p w:rsidR="003C013C" w:rsidRPr="00FC4EE2" w:rsidRDefault="003C013C" w:rsidP="002A049F">
      <w:pPr>
        <w:pStyle w:val="BulletList1"/>
      </w:pPr>
      <w:r w:rsidRPr="00FC4EE2">
        <w:t xml:space="preserve">Then each learner </w:t>
      </w:r>
      <w:r w:rsidR="00FC4EE2" w:rsidRPr="00FC4EE2">
        <w:t xml:space="preserve">can demonstrate to you </w:t>
      </w:r>
      <w:r w:rsidR="008020E1">
        <w:t xml:space="preserve">individually </w:t>
      </w:r>
      <w:r w:rsidR="00FC4EE2" w:rsidRPr="00FC4EE2">
        <w:t>(if time allows).</w:t>
      </w:r>
      <w:r w:rsidRPr="00FC4EE2">
        <w:t xml:space="preserve"> Ask the learner to explain what they are doing and why, or ask questions a</w:t>
      </w:r>
      <w:r w:rsidR="00FC4EE2" w:rsidRPr="00FC4EE2">
        <w:t>t various points in the process, as you would during an observation assessment activity.</w:t>
      </w:r>
    </w:p>
    <w:p w:rsidR="00915E0C" w:rsidRDefault="003C013C" w:rsidP="002A049F">
      <w:pPr>
        <w:pStyle w:val="ActivityHead"/>
      </w:pPr>
      <w:bookmarkStart w:id="34" w:name="_Toc328297669"/>
      <w:r w:rsidRPr="005D022D">
        <w:t>Activity 27</w:t>
      </w:r>
      <w:r w:rsidR="002A049F">
        <w:tab/>
      </w:r>
      <w:r w:rsidR="00915E0C">
        <w:t>Cleaning surfaces</w:t>
      </w:r>
      <w:bookmarkEnd w:id="34"/>
    </w:p>
    <w:p w:rsidR="008020E1" w:rsidRDefault="008020E1" w:rsidP="002A049F">
      <w:pPr>
        <w:pStyle w:val="Body"/>
        <w:spacing w:before="120"/>
      </w:pPr>
      <w:r>
        <w:t>Display the procedure electronically and mark it up as learners suggest answers. Don’t go too fast - learners need to see where the answers are in the written procedure.</w:t>
      </w:r>
    </w:p>
    <w:p w:rsidR="008020E1" w:rsidRPr="007D0296" w:rsidRDefault="008020E1" w:rsidP="002A049F">
      <w:pPr>
        <w:pStyle w:val="Body"/>
      </w:pPr>
      <w:r w:rsidRPr="002A049F">
        <w:rPr>
          <w:b/>
        </w:rPr>
        <w:t>Alternative activity:</w:t>
      </w:r>
      <w:r w:rsidR="002A049F" w:rsidRPr="002A049F">
        <w:rPr>
          <w:b/>
        </w:rPr>
        <w:t xml:space="preserve"> </w:t>
      </w:r>
      <w:r>
        <w:t>Use a standard operating procedure from the learners’ workplace.</w:t>
      </w:r>
    </w:p>
    <w:p w:rsidR="003C013C" w:rsidRPr="005D022D" w:rsidRDefault="003C013C" w:rsidP="002A049F">
      <w:pPr>
        <w:pStyle w:val="ActivityHead"/>
      </w:pPr>
      <w:bookmarkStart w:id="35" w:name="_Toc328297670"/>
      <w:r w:rsidRPr="005D022D">
        <w:t>Activity 28</w:t>
      </w:r>
      <w:r w:rsidR="002A049F">
        <w:tab/>
      </w:r>
      <w:r w:rsidRPr="005D022D">
        <w:t>Cleaning storage areas</w:t>
      </w:r>
      <w:bookmarkEnd w:id="35"/>
    </w:p>
    <w:p w:rsidR="00915E0C" w:rsidRDefault="00915E0C" w:rsidP="002A049F">
      <w:pPr>
        <w:pStyle w:val="Body"/>
        <w:spacing w:before="120"/>
      </w:pPr>
      <w:r w:rsidRPr="00915E0C">
        <w:t xml:space="preserve">If learners are already in a workplace, they could </w:t>
      </w:r>
      <w:r w:rsidR="000E7AAB">
        <w:t xml:space="preserve">also </w:t>
      </w:r>
      <w:r w:rsidRPr="00915E0C">
        <w:t>use their experience from the workplace to answer these questions.</w:t>
      </w:r>
    </w:p>
    <w:p w:rsidR="000E7AAB" w:rsidRPr="00915E0C" w:rsidRDefault="000E7AAB" w:rsidP="002A049F">
      <w:pPr>
        <w:pStyle w:val="Body"/>
      </w:pPr>
      <w:r>
        <w:t>Use the questions as triggers for discussion, explanation and checking learners’ understanding rather than as a test activity.</w:t>
      </w:r>
    </w:p>
    <w:p w:rsidR="003C013C" w:rsidRPr="005D022D" w:rsidRDefault="003C013C" w:rsidP="002A049F">
      <w:pPr>
        <w:pStyle w:val="ActivityHead"/>
      </w:pPr>
      <w:bookmarkStart w:id="36" w:name="_Toc328297671"/>
      <w:r w:rsidRPr="005D022D">
        <w:t>Activity 29</w:t>
      </w:r>
      <w:r w:rsidR="002A049F">
        <w:tab/>
      </w:r>
      <w:r w:rsidRPr="005D022D">
        <w:t>Your workplace cleaning procedure</w:t>
      </w:r>
      <w:bookmarkEnd w:id="36"/>
    </w:p>
    <w:p w:rsidR="003C013C" w:rsidRPr="00421B92" w:rsidRDefault="00915E0C" w:rsidP="002A049F">
      <w:pPr>
        <w:pStyle w:val="Body"/>
        <w:spacing w:before="120"/>
      </w:pPr>
      <w:r w:rsidRPr="00421B92">
        <w:t>This activity is w</w:t>
      </w:r>
      <w:r w:rsidR="003C013C" w:rsidRPr="00421B92">
        <w:t>orkplace specific.</w:t>
      </w:r>
    </w:p>
    <w:p w:rsidR="003C013C" w:rsidRPr="00421B92" w:rsidRDefault="0019108D" w:rsidP="002A049F">
      <w:pPr>
        <w:pStyle w:val="Body"/>
      </w:pPr>
      <w:r w:rsidRPr="002A049F">
        <w:rPr>
          <w:b/>
        </w:rPr>
        <w:t>Alternative activity:</w:t>
      </w:r>
      <w:r w:rsidR="002A049F">
        <w:t xml:space="preserve"> </w:t>
      </w:r>
      <w:r w:rsidRPr="00421B92">
        <w:t xml:space="preserve">Give </w:t>
      </w:r>
      <w:r w:rsidR="003C013C" w:rsidRPr="00421B92">
        <w:t xml:space="preserve">the instructions for cleaning a piece of equipment, or demonstrate it, so </w:t>
      </w:r>
      <w:r w:rsidR="003F7802">
        <w:t>learners</w:t>
      </w:r>
      <w:r w:rsidR="003C013C" w:rsidRPr="00421B92">
        <w:t xml:space="preserve"> can take notes.</w:t>
      </w:r>
    </w:p>
    <w:p w:rsidR="003C013C" w:rsidRPr="005D022D" w:rsidRDefault="003C013C" w:rsidP="002A049F">
      <w:pPr>
        <w:pStyle w:val="ActivityHead"/>
      </w:pPr>
      <w:bookmarkStart w:id="37" w:name="_Toc328297672"/>
      <w:r w:rsidRPr="005D022D">
        <w:t>Activity 30</w:t>
      </w:r>
      <w:r w:rsidR="002A049F">
        <w:tab/>
      </w:r>
      <w:r w:rsidRPr="005D022D">
        <w:t>Cleaning waste bins</w:t>
      </w:r>
      <w:bookmarkEnd w:id="37"/>
    </w:p>
    <w:p w:rsidR="00421B92" w:rsidRDefault="00421B92" w:rsidP="002A049F">
      <w:pPr>
        <w:pStyle w:val="Body"/>
        <w:spacing w:before="120"/>
      </w:pPr>
      <w:r>
        <w:t>As you discuss each guideline, ask for suggestions from the group and write on board. Learners can copy the answers into their workbook.</w:t>
      </w:r>
      <w:r w:rsidR="00E30DFB">
        <w:t xml:space="preserve"> Write clearly, using few words and plain language.</w:t>
      </w:r>
    </w:p>
    <w:p w:rsidR="003C013C" w:rsidRPr="005D022D" w:rsidRDefault="003C013C" w:rsidP="002A049F">
      <w:pPr>
        <w:pStyle w:val="ActivityHead"/>
      </w:pPr>
      <w:bookmarkStart w:id="38" w:name="_Toc328297673"/>
      <w:r w:rsidRPr="005D022D">
        <w:t>Activity 31</w:t>
      </w:r>
      <w:r w:rsidR="002A049F">
        <w:tab/>
      </w:r>
      <w:r w:rsidRPr="005D022D">
        <w:t>Waste at your workplace</w:t>
      </w:r>
      <w:bookmarkEnd w:id="38"/>
    </w:p>
    <w:p w:rsidR="00421B92" w:rsidRPr="00421B92" w:rsidRDefault="00421B92" w:rsidP="002A049F">
      <w:pPr>
        <w:pStyle w:val="Body"/>
        <w:spacing w:before="120"/>
      </w:pPr>
      <w:r w:rsidRPr="00421B92">
        <w:t>This activity is workplace specific.</w:t>
      </w:r>
      <w:r w:rsidR="006202F1">
        <w:t xml:space="preserve"> Use the answers as a source of discussion, especially if learners are in different workplaces with variations in practice.</w:t>
      </w:r>
    </w:p>
    <w:p w:rsidR="003C013C" w:rsidRPr="005D022D" w:rsidRDefault="003C013C" w:rsidP="002A049F">
      <w:pPr>
        <w:pStyle w:val="ActivityHead"/>
      </w:pPr>
      <w:bookmarkStart w:id="39" w:name="_Toc328297674"/>
      <w:r w:rsidRPr="005D022D">
        <w:t>Activity 32</w:t>
      </w:r>
      <w:r w:rsidR="002A049F">
        <w:tab/>
      </w:r>
      <w:r w:rsidRPr="005D022D">
        <w:t>Handling linen at your workplace</w:t>
      </w:r>
      <w:bookmarkEnd w:id="39"/>
    </w:p>
    <w:p w:rsidR="00421B92" w:rsidRPr="00421B92" w:rsidRDefault="00421B92" w:rsidP="002A049F">
      <w:pPr>
        <w:pStyle w:val="Body"/>
        <w:spacing w:before="120"/>
      </w:pPr>
      <w:r w:rsidRPr="00421B92">
        <w:t>This activity is workplace specific.</w:t>
      </w:r>
      <w:r w:rsidR="00B54075">
        <w:t xml:space="preserve"> Use the answers as a source of discussion, especially if learners are in different workplaces with variations in practice.</w:t>
      </w:r>
    </w:p>
    <w:p w:rsidR="003C013C" w:rsidRPr="005D022D" w:rsidRDefault="003C013C" w:rsidP="003C013C">
      <w:pPr>
        <w:rPr>
          <w:b/>
          <w:color w:val="000000"/>
          <w:lang w:val="en-US"/>
        </w:rPr>
      </w:pPr>
    </w:p>
    <w:p w:rsidR="002A049F" w:rsidRDefault="002A049F">
      <w:pPr>
        <w:spacing w:after="200" w:line="276" w:lineRule="auto"/>
        <w:rPr>
          <w:rFonts w:ascii="Century Gothic" w:hAnsi="Century Gothic" w:cs="Arial"/>
          <w:b/>
          <w:i/>
          <w:noProof/>
          <w:color w:val="358DA5"/>
          <w:sz w:val="22"/>
          <w:szCs w:val="26"/>
          <w:lang w:eastAsia="en-AU"/>
        </w:rPr>
      </w:pPr>
      <w:r>
        <w:br w:type="page"/>
      </w:r>
    </w:p>
    <w:p w:rsidR="003C013C" w:rsidRPr="005D022D" w:rsidRDefault="003C013C" w:rsidP="002A049F">
      <w:pPr>
        <w:pStyle w:val="ActivityHead"/>
      </w:pPr>
      <w:bookmarkStart w:id="40" w:name="_Toc328297675"/>
      <w:r w:rsidRPr="005D022D">
        <w:lastRenderedPageBreak/>
        <w:t>Activity 33</w:t>
      </w:r>
      <w:r w:rsidR="002A049F">
        <w:tab/>
      </w:r>
      <w:r w:rsidRPr="005D022D">
        <w:t>Is your workplace environmentally friendly?</w:t>
      </w:r>
      <w:bookmarkEnd w:id="40"/>
    </w:p>
    <w:p w:rsidR="007A67A3" w:rsidRDefault="003C013C" w:rsidP="002A049F">
      <w:pPr>
        <w:pStyle w:val="Body"/>
        <w:spacing w:before="120"/>
      </w:pPr>
      <w:r w:rsidRPr="005D022D">
        <w:t>Th</w:t>
      </w:r>
      <w:r w:rsidR="007A67A3">
        <w:t xml:space="preserve">e language in the questionnaire should be familiar to learners at this point, but the activity should not be threatening to learners. You may choose to read each question aloud to the group and discuss the answers before everyone marks an answer. </w:t>
      </w:r>
    </w:p>
    <w:p w:rsidR="007A67A3" w:rsidRDefault="007A67A3" w:rsidP="002A049F">
      <w:pPr>
        <w:pStyle w:val="Body"/>
      </w:pPr>
      <w:r>
        <w:t>The objective of the activity is to:</w:t>
      </w:r>
    </w:p>
    <w:p w:rsidR="007A67A3" w:rsidRDefault="007A67A3" w:rsidP="002A049F">
      <w:pPr>
        <w:pStyle w:val="BulletList1"/>
      </w:pPr>
      <w:r>
        <w:t>pull together the strategies for minimising harm to the environment scattered through the workbook, and discuss them together</w:t>
      </w:r>
    </w:p>
    <w:p w:rsidR="007A67A3" w:rsidRDefault="007A67A3" w:rsidP="002A049F">
      <w:pPr>
        <w:pStyle w:val="BulletList1"/>
      </w:pPr>
      <w:r>
        <w:t>recycle and reinforce the knowledge</w:t>
      </w:r>
    </w:p>
    <w:p w:rsidR="003C013C" w:rsidRPr="005D022D" w:rsidRDefault="007A67A3" w:rsidP="002A049F">
      <w:pPr>
        <w:pStyle w:val="BulletList1"/>
      </w:pPr>
      <w:proofErr w:type="gramStart"/>
      <w:r>
        <w:t>practise</w:t>
      </w:r>
      <w:proofErr w:type="gramEnd"/>
      <w:r>
        <w:t xml:space="preserve"> the language. </w:t>
      </w:r>
    </w:p>
    <w:p w:rsidR="00520D0F" w:rsidRPr="002A049F" w:rsidRDefault="00520D0F" w:rsidP="002A049F">
      <w:pPr>
        <w:pStyle w:val="Body"/>
        <w:rPr>
          <w:b/>
        </w:rPr>
      </w:pPr>
      <w:r w:rsidRPr="002A049F">
        <w:rPr>
          <w:b/>
        </w:rPr>
        <w:t>Extension activities:</w:t>
      </w:r>
    </w:p>
    <w:p w:rsidR="00CD36D3" w:rsidRDefault="00CD36D3" w:rsidP="002A049F">
      <w:pPr>
        <w:pStyle w:val="BulletList1"/>
      </w:pPr>
      <w:r w:rsidRPr="00B26ADF">
        <w:t xml:space="preserve">Use the completed questionnaire to identify which actions </w:t>
      </w:r>
      <w:r>
        <w:t>workers</w:t>
      </w:r>
      <w:r w:rsidRPr="00B26ADF">
        <w:t xml:space="preserve"> can take as an individual and which ones are dependent on management policies.</w:t>
      </w:r>
    </w:p>
    <w:p w:rsidR="003C013C" w:rsidRPr="005D022D" w:rsidRDefault="00520D0F" w:rsidP="002A049F">
      <w:pPr>
        <w:pStyle w:val="BulletList1"/>
      </w:pPr>
      <w:r>
        <w:t>Organise</w:t>
      </w:r>
      <w:r w:rsidR="003C013C" w:rsidRPr="005D022D">
        <w:t xml:space="preserve"> someone from the </w:t>
      </w:r>
      <w:r w:rsidR="00421B92">
        <w:t>workplace</w:t>
      </w:r>
      <w:r w:rsidR="003C013C" w:rsidRPr="005D022D">
        <w:t xml:space="preserve"> to talk to learners about </w:t>
      </w:r>
      <w:r>
        <w:t>strategies</w:t>
      </w:r>
      <w:r w:rsidR="003C013C" w:rsidRPr="005D022D">
        <w:t xml:space="preserve"> to reduce the environmental impacts of cleaning products and processes.</w:t>
      </w:r>
    </w:p>
    <w:p w:rsidR="003C013C" w:rsidRPr="005D022D" w:rsidRDefault="00520D0F" w:rsidP="002A049F">
      <w:pPr>
        <w:pStyle w:val="BulletList1"/>
      </w:pPr>
      <w:r w:rsidRPr="005D022D">
        <w:t>L</w:t>
      </w:r>
      <w:r w:rsidR="003C013C" w:rsidRPr="005D022D">
        <w:t>earners</w:t>
      </w:r>
      <w:r>
        <w:t xml:space="preserve"> could</w:t>
      </w:r>
      <w:r w:rsidR="003C013C" w:rsidRPr="005D022D">
        <w:t xml:space="preserve"> make posters </w:t>
      </w:r>
      <w:r>
        <w:t>promoting ways for cleaners to</w:t>
      </w:r>
      <w:r w:rsidR="003C013C" w:rsidRPr="005D022D">
        <w:t xml:space="preserve"> help the environment, such as turning off equipment when not being used and not wasting water.</w:t>
      </w:r>
    </w:p>
    <w:p w:rsidR="00421B92" w:rsidRDefault="00421B92"/>
    <w:p w:rsidR="002A049F" w:rsidRDefault="002A049F">
      <w:pPr>
        <w:spacing w:after="200" w:line="276" w:lineRule="auto"/>
        <w:rPr>
          <w:rFonts w:asciiTheme="majorHAnsi" w:eastAsiaTheme="majorEastAsia" w:hAnsiTheme="majorHAnsi" w:cstheme="majorBidi"/>
          <w:b/>
          <w:bCs/>
          <w:color w:val="4F81BD" w:themeColor="accent1"/>
          <w:sz w:val="26"/>
          <w:szCs w:val="26"/>
        </w:rPr>
      </w:pPr>
      <w:bookmarkStart w:id="41" w:name="_Toc324679501"/>
      <w:r>
        <w:br w:type="page"/>
      </w:r>
    </w:p>
    <w:p w:rsidR="00421B92" w:rsidRDefault="00B40E19" w:rsidP="002A049F">
      <w:pPr>
        <w:pStyle w:val="ChapterHeading"/>
        <w:ind w:left="0" w:firstLine="0"/>
      </w:pPr>
      <w:bookmarkStart w:id="42" w:name="_Toc328297676"/>
      <w:r>
        <w:lastRenderedPageBreak/>
        <w:t xml:space="preserve">Environmental sustainability </w:t>
      </w:r>
      <w:r w:rsidR="002A049F">
        <w:t xml:space="preserve">– </w:t>
      </w:r>
      <w:r>
        <w:t>f</w:t>
      </w:r>
      <w:r w:rsidR="00421B92">
        <w:t>urther information</w:t>
      </w:r>
      <w:bookmarkEnd w:id="41"/>
      <w:bookmarkEnd w:id="42"/>
    </w:p>
    <w:p w:rsidR="00421B92" w:rsidRPr="00421B92" w:rsidRDefault="00421B92" w:rsidP="002A049F">
      <w:pPr>
        <w:pStyle w:val="Body"/>
        <w:spacing w:after="360"/>
      </w:pPr>
      <w:r w:rsidRPr="00421B92">
        <w:t>Here are some websites where you can find more information.</w:t>
      </w:r>
    </w:p>
    <w:p w:rsidR="00D44686" w:rsidRDefault="003C013C" w:rsidP="002A049F">
      <w:pPr>
        <w:pStyle w:val="Body"/>
      </w:pPr>
      <w:bookmarkStart w:id="43" w:name="top"/>
      <w:r w:rsidRPr="00421B92">
        <w:rPr>
          <w:b/>
          <w:i/>
        </w:rPr>
        <w:t>Australian Government, Department of Sustainability, Environment, Water, Population and Communities</w:t>
      </w:r>
      <w:bookmarkEnd w:id="43"/>
      <w:r w:rsidRPr="00421B92">
        <w:rPr>
          <w:i/>
        </w:rPr>
        <w:br/>
      </w:r>
      <w:r w:rsidRPr="00421B92">
        <w:t>The department is responsible for implementing the Australian Government's policies to protect our environment and heritage, and to promote a sustainable way of life.</w:t>
      </w:r>
    </w:p>
    <w:p w:rsidR="003C013C" w:rsidRDefault="003C013C" w:rsidP="002A049F">
      <w:pPr>
        <w:pStyle w:val="Body"/>
        <w:spacing w:after="360"/>
      </w:pPr>
      <w:r w:rsidRPr="00421B92">
        <w:t>&lt;</w:t>
      </w:r>
      <w:hyperlink r:id="rId15" w:history="1">
        <w:r w:rsidRPr="00421B92">
          <w:t>http://www.environment.gov.au/education/</w:t>
        </w:r>
      </w:hyperlink>
      <w:r w:rsidRPr="00421B92">
        <w:t>&gt;</w:t>
      </w:r>
    </w:p>
    <w:p w:rsidR="003C013C" w:rsidRDefault="003C013C" w:rsidP="002A049F">
      <w:pPr>
        <w:pStyle w:val="Body"/>
        <w:spacing w:after="360"/>
      </w:pPr>
      <w:r w:rsidRPr="00421B92">
        <w:rPr>
          <w:b/>
          <w:i/>
        </w:rPr>
        <w:t>Sustainability Victoria</w:t>
      </w:r>
      <w:r w:rsidRPr="00421B92">
        <w:br/>
        <w:t>&lt;</w:t>
      </w:r>
      <w:hyperlink r:id="rId16" w:history="1">
        <w:r w:rsidRPr="00421B92">
          <w:t>www.sustainability.vic.gov.au</w:t>
        </w:r>
      </w:hyperlink>
      <w:r w:rsidRPr="00421B92">
        <w:t>&gt;</w:t>
      </w:r>
    </w:p>
    <w:p w:rsidR="00D44686" w:rsidRDefault="003C013C" w:rsidP="002A049F">
      <w:pPr>
        <w:pStyle w:val="Body"/>
      </w:pPr>
      <w:r w:rsidRPr="00421B92">
        <w:rPr>
          <w:b/>
          <w:i/>
        </w:rPr>
        <w:t>Sustainability Toolkit – Hospitality</w:t>
      </w:r>
      <w:r w:rsidRPr="00421B92">
        <w:br/>
      </w:r>
      <w:r w:rsidR="006A0AB5">
        <w:t>A</w:t>
      </w:r>
      <w:r w:rsidRPr="00421B92">
        <w:t>n introductory guide to basic sustainability principles, practices and actions t</w:t>
      </w:r>
      <w:r w:rsidR="00421B92">
        <w:t>hat hospitality businesses can u</w:t>
      </w:r>
      <w:r w:rsidRPr="00421B92">
        <w:t>se to help manage their costs and climate change impacts.</w:t>
      </w:r>
    </w:p>
    <w:p w:rsidR="00A438D1" w:rsidRDefault="003C013C" w:rsidP="002A049F">
      <w:pPr>
        <w:pStyle w:val="Body"/>
      </w:pPr>
      <w:r w:rsidRPr="00421B92">
        <w:t>&lt;</w:t>
      </w:r>
      <w:hyperlink r:id="rId17" w:history="1">
        <w:r w:rsidRPr="00421B92">
          <w:t>http://www.nswbusinesschamber.com.au/NSWBC/media/Misc/Policy%20Documents/Sustainability-Toolkit-Hospitality.pdf</w:t>
        </w:r>
      </w:hyperlink>
      <w:r w:rsidRPr="00421B92">
        <w:t>&gt;</w:t>
      </w:r>
    </w:p>
    <w:p w:rsidR="00A438D1" w:rsidRDefault="00A438D1">
      <w:r>
        <w:br w:type="page"/>
      </w:r>
    </w:p>
    <w:p w:rsidR="00876AFC" w:rsidRPr="00876AFC" w:rsidRDefault="00A438D1" w:rsidP="002A049F">
      <w:pPr>
        <w:pStyle w:val="ChapterHeading"/>
      </w:pPr>
      <w:bookmarkStart w:id="44" w:name="_Toc328297677"/>
      <w:r w:rsidRPr="00876AFC">
        <w:lastRenderedPageBreak/>
        <w:t>Appendix</w:t>
      </w:r>
      <w:r w:rsidR="00876AFC" w:rsidRPr="00876AFC">
        <w:t xml:space="preserve">: </w:t>
      </w:r>
      <w:r w:rsidR="00876AFC">
        <w:t>C</w:t>
      </w:r>
      <w:r w:rsidR="00876AFC" w:rsidRPr="00876AFC">
        <w:t xml:space="preserve">ards for </w:t>
      </w:r>
      <w:r w:rsidR="00442938" w:rsidRPr="00876AFC">
        <w:t>Activity 5</w:t>
      </w:r>
      <w:bookmarkEnd w:id="44"/>
    </w:p>
    <w:p w:rsidR="00876AFC" w:rsidRPr="002A049F" w:rsidRDefault="00876AFC" w:rsidP="002A049F">
      <w:pPr>
        <w:pStyle w:val="Body"/>
        <w:rPr>
          <w:b/>
        </w:rPr>
      </w:pPr>
      <w:r w:rsidRPr="002A049F">
        <w:rPr>
          <w:b/>
        </w:rPr>
        <w:t>Employee cards</w:t>
      </w:r>
    </w:p>
    <w:p w:rsidR="00074E15" w:rsidRPr="00FD1F89" w:rsidRDefault="00442938" w:rsidP="002A049F">
      <w:pPr>
        <w:pStyle w:val="Body"/>
        <w:spacing w:after="240"/>
        <w:rPr>
          <w:b/>
          <w:szCs w:val="24"/>
        </w:rPr>
      </w:pPr>
      <w:r>
        <w:rPr>
          <w:sz w:val="22"/>
        </w:rPr>
        <w:t>M</w:t>
      </w:r>
      <w:r w:rsidR="00FD1F89" w:rsidRPr="00FD1F89">
        <w:rPr>
          <w:sz w:val="22"/>
        </w:rPr>
        <w:t xml:space="preserve">ake 1 set for each </w:t>
      </w:r>
      <w:r>
        <w:rPr>
          <w:sz w:val="22"/>
        </w:rPr>
        <w:t>pair of learners.</w:t>
      </w:r>
    </w:p>
    <w:tbl>
      <w:tblPr>
        <w:tblW w:w="0" w:type="auto"/>
        <w:tblInd w:w="2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4448"/>
        <w:gridCol w:w="113"/>
        <w:gridCol w:w="4596"/>
      </w:tblGrid>
      <w:tr w:rsidR="00074E15" w:rsidTr="0062102F">
        <w:trPr>
          <w:cantSplit/>
          <w:trHeight w:val="5760"/>
        </w:trPr>
        <w:tc>
          <w:tcPr>
            <w:tcW w:w="4561" w:type="dxa"/>
            <w:gridSpan w:val="2"/>
            <w:vAlign w:val="center"/>
          </w:tcPr>
          <w:p w:rsidR="002A049F" w:rsidRDefault="00074E15" w:rsidP="002A049F">
            <w:pPr>
              <w:jc w:val="center"/>
            </w:pPr>
            <w:r w:rsidRPr="00FD1F89">
              <w:rPr>
                <w:noProof/>
                <w:lang w:val="en-US"/>
              </w:rPr>
              <w:drawing>
                <wp:inline distT="0" distB="0" distL="0" distR="0" wp14:anchorId="59755E42" wp14:editId="06ADFA26">
                  <wp:extent cx="2759529" cy="1841439"/>
                  <wp:effectExtent l="0" t="0" r="3175" b="6985"/>
                  <wp:docPr id="1" name="Picture 1" descr="C:\Users\Alan\Documents\Carol\Consulting\12. IEP WELL Resource\Photos\Charcoal Lane\CharcoalLane-29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an\Documents\Carol\Consulting\12. IEP WELL Resource\Photos\Charcoal Lane\CharcoalLane-290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66092" cy="1845819"/>
                          </a:xfrm>
                          <a:prstGeom prst="rect">
                            <a:avLst/>
                          </a:prstGeom>
                          <a:noFill/>
                          <a:ln>
                            <a:noFill/>
                          </a:ln>
                        </pic:spPr>
                      </pic:pic>
                    </a:graphicData>
                  </a:graphic>
                </wp:inline>
              </w:drawing>
            </w:r>
          </w:p>
          <w:p w:rsidR="002A049F" w:rsidRDefault="002A049F" w:rsidP="002A049F">
            <w:pPr>
              <w:jc w:val="center"/>
            </w:pPr>
          </w:p>
          <w:p w:rsidR="00074E15" w:rsidRPr="00FD1F89" w:rsidRDefault="00074E15" w:rsidP="002A049F">
            <w:pPr>
              <w:pStyle w:val="Body"/>
              <w:jc w:val="center"/>
            </w:pPr>
            <w:r w:rsidRPr="00FD1F89">
              <w:t>Computer for reservations</w:t>
            </w:r>
          </w:p>
        </w:tc>
        <w:tc>
          <w:tcPr>
            <w:tcW w:w="4596" w:type="dxa"/>
            <w:vAlign w:val="center"/>
          </w:tcPr>
          <w:p w:rsidR="002A049F" w:rsidRDefault="00074E15" w:rsidP="002A049F">
            <w:pPr>
              <w:jc w:val="center"/>
            </w:pPr>
            <w:r w:rsidRPr="00FD1F89">
              <w:rPr>
                <w:noProof/>
                <w:lang w:val="en-US"/>
              </w:rPr>
              <w:drawing>
                <wp:inline distT="0" distB="0" distL="0" distR="0" wp14:anchorId="5B62340F" wp14:editId="6173FC63">
                  <wp:extent cx="2391411" cy="2988128"/>
                  <wp:effectExtent l="0" t="0" r="8890" b="3175"/>
                  <wp:docPr id="2" name="Picture 2" descr="C:\Users\Alan\Documents\Carol\Consulting\12. IEP WELL Resource\Photos\Charcoal Lane\CharcoalLane-29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an\Documents\Carol\Consulting\12. IEP WELL Resource\Photos\Charcoal Lane\CharcoalLane-290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99052" cy="2997676"/>
                          </a:xfrm>
                          <a:prstGeom prst="rect">
                            <a:avLst/>
                          </a:prstGeom>
                          <a:noFill/>
                          <a:ln>
                            <a:noFill/>
                          </a:ln>
                        </pic:spPr>
                      </pic:pic>
                    </a:graphicData>
                  </a:graphic>
                </wp:inline>
              </w:drawing>
            </w:r>
          </w:p>
          <w:p w:rsidR="002A049F" w:rsidRDefault="002A049F" w:rsidP="002A049F">
            <w:pPr>
              <w:jc w:val="center"/>
            </w:pPr>
          </w:p>
          <w:p w:rsidR="00074E15" w:rsidRPr="00FD1F89" w:rsidRDefault="00074E15" w:rsidP="002A049F">
            <w:pPr>
              <w:pStyle w:val="Body"/>
              <w:jc w:val="center"/>
            </w:pPr>
            <w:r w:rsidRPr="00FD1F89">
              <w:t>EFTPOS machine</w:t>
            </w:r>
          </w:p>
        </w:tc>
      </w:tr>
      <w:tr w:rsidR="00074E15" w:rsidTr="0062102F">
        <w:trPr>
          <w:cantSplit/>
          <w:trHeight w:val="5760"/>
        </w:trPr>
        <w:tc>
          <w:tcPr>
            <w:tcW w:w="4561" w:type="dxa"/>
            <w:gridSpan w:val="2"/>
            <w:vAlign w:val="center"/>
          </w:tcPr>
          <w:p w:rsidR="002A049F" w:rsidRDefault="00074E15" w:rsidP="002A049F">
            <w:pPr>
              <w:spacing w:before="240"/>
              <w:jc w:val="center"/>
            </w:pPr>
            <w:r w:rsidRPr="00FD1F89">
              <w:rPr>
                <w:noProof/>
                <w:lang w:val="en-US"/>
              </w:rPr>
              <w:drawing>
                <wp:inline distT="0" distB="0" distL="0" distR="0" wp14:anchorId="795F0A97" wp14:editId="4E263379">
                  <wp:extent cx="2138116" cy="3208564"/>
                  <wp:effectExtent l="0" t="0" r="0" b="0"/>
                  <wp:docPr id="3" name="Picture 3" descr="C:\Users\Alan\Documents\Carol\Consulting\12. IEP WELL Resource\Photos\Charcoal Lane\CharcoalLane-27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an\Documents\Carol\Consulting\12. IEP WELL Resource\Photos\Charcoal Lane\CharcoalLane-2757.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43078" cy="3216011"/>
                          </a:xfrm>
                          <a:prstGeom prst="rect">
                            <a:avLst/>
                          </a:prstGeom>
                          <a:noFill/>
                          <a:ln>
                            <a:noFill/>
                          </a:ln>
                        </pic:spPr>
                      </pic:pic>
                    </a:graphicData>
                  </a:graphic>
                </wp:inline>
              </w:drawing>
            </w:r>
          </w:p>
          <w:p w:rsidR="002A049F" w:rsidRDefault="002A049F" w:rsidP="002A049F">
            <w:pPr>
              <w:jc w:val="center"/>
            </w:pPr>
          </w:p>
          <w:p w:rsidR="00074E15" w:rsidRPr="00FD1F89" w:rsidRDefault="002A049F" w:rsidP="002A049F">
            <w:pPr>
              <w:pStyle w:val="Body"/>
              <w:jc w:val="center"/>
            </w:pPr>
            <w:r>
              <w:t>B</w:t>
            </w:r>
            <w:r w:rsidR="00074E15" w:rsidRPr="00FD1F89">
              <w:t>lender</w:t>
            </w:r>
          </w:p>
        </w:tc>
        <w:tc>
          <w:tcPr>
            <w:tcW w:w="4596" w:type="dxa"/>
            <w:vAlign w:val="center"/>
          </w:tcPr>
          <w:p w:rsidR="002A049F" w:rsidRDefault="00074E15" w:rsidP="002A049F">
            <w:pPr>
              <w:jc w:val="center"/>
            </w:pPr>
            <w:r w:rsidRPr="00FD1F89">
              <w:rPr>
                <w:noProof/>
                <w:lang w:val="en-US"/>
              </w:rPr>
              <w:drawing>
                <wp:inline distT="0" distB="0" distL="0" distR="0" wp14:anchorId="2A918319" wp14:editId="2B5F1D44">
                  <wp:extent cx="2371060" cy="2698778"/>
                  <wp:effectExtent l="0" t="0" r="0" b="6350"/>
                  <wp:docPr id="4" name="Picture 4" descr="C:\Users\Alan\Documents\Carol\Consulting\12. IEP WELL Resource\Photos\Charcoal Lane\CharcoalLane-29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an\Documents\Carol\Consulting\12. IEP WELL Resource\Photos\Charcoal Lane\CharcoalLane-2906.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r="41373"/>
                          <a:stretch/>
                        </pic:blipFill>
                        <pic:spPr bwMode="auto">
                          <a:xfrm>
                            <a:off x="0" y="0"/>
                            <a:ext cx="2376724" cy="2705225"/>
                          </a:xfrm>
                          <a:prstGeom prst="rect">
                            <a:avLst/>
                          </a:prstGeom>
                          <a:noFill/>
                          <a:ln>
                            <a:noFill/>
                          </a:ln>
                          <a:extLst>
                            <a:ext uri="{53640926-AAD7-44d8-BBD7-CCE9431645EC}">
                              <a14:shadowObscured xmlns:a14="http://schemas.microsoft.com/office/drawing/2010/main"/>
                            </a:ext>
                          </a:extLst>
                        </pic:spPr>
                      </pic:pic>
                    </a:graphicData>
                  </a:graphic>
                </wp:inline>
              </w:drawing>
            </w:r>
          </w:p>
          <w:p w:rsidR="002A049F" w:rsidRDefault="002A049F" w:rsidP="002A049F">
            <w:pPr>
              <w:jc w:val="center"/>
            </w:pPr>
          </w:p>
          <w:p w:rsidR="00074E15" w:rsidRPr="00FD1F89" w:rsidRDefault="002A049F" w:rsidP="002A049F">
            <w:pPr>
              <w:pStyle w:val="Body"/>
              <w:jc w:val="center"/>
            </w:pPr>
            <w:r>
              <w:t>C</w:t>
            </w:r>
            <w:r w:rsidR="00074E15" w:rsidRPr="00FD1F89">
              <w:t>offee machine</w:t>
            </w:r>
          </w:p>
        </w:tc>
      </w:tr>
      <w:tr w:rsidR="00074E15" w:rsidRPr="002A049F" w:rsidTr="0062102F">
        <w:trPr>
          <w:cantSplit/>
          <w:trHeight w:val="5760"/>
        </w:trPr>
        <w:tc>
          <w:tcPr>
            <w:tcW w:w="4561" w:type="dxa"/>
            <w:gridSpan w:val="2"/>
            <w:vAlign w:val="center"/>
          </w:tcPr>
          <w:p w:rsidR="002A049F" w:rsidRDefault="00074E15" w:rsidP="002A049F">
            <w:pPr>
              <w:jc w:val="center"/>
            </w:pPr>
            <w:r w:rsidRPr="002A049F">
              <w:rPr>
                <w:noProof/>
                <w:lang w:val="en-US"/>
              </w:rPr>
              <w:lastRenderedPageBreak/>
              <w:drawing>
                <wp:inline distT="0" distB="0" distL="0" distR="0" wp14:anchorId="7E50CE05" wp14:editId="7CFC927E">
                  <wp:extent cx="2706556" cy="2137144"/>
                  <wp:effectExtent l="0" t="0" r="0" b="0"/>
                  <wp:docPr id="5" name="Picture 5" descr="C:\Users\Alan\Documents\Carol\Consulting\12. IEP WELL Resource\Photos\Charcoal Lane\CharcoalLane-29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an\Documents\Carol\Consulting\12. IEP WELL Resource\Photos\Charcoal Lane\CharcoalLane-2913.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2616" t="13345" r="19481" b="6305"/>
                          <a:stretch/>
                        </pic:blipFill>
                        <pic:spPr bwMode="auto">
                          <a:xfrm>
                            <a:off x="0" y="0"/>
                            <a:ext cx="2706821" cy="2137353"/>
                          </a:xfrm>
                          <a:prstGeom prst="rect">
                            <a:avLst/>
                          </a:prstGeom>
                          <a:noFill/>
                          <a:ln>
                            <a:noFill/>
                          </a:ln>
                          <a:extLst>
                            <a:ext uri="{53640926-AAD7-44d8-BBD7-CCE9431645EC}">
                              <a14:shadowObscured xmlns:a14="http://schemas.microsoft.com/office/drawing/2010/main"/>
                            </a:ext>
                          </a:extLst>
                        </pic:spPr>
                      </pic:pic>
                    </a:graphicData>
                  </a:graphic>
                </wp:inline>
              </w:drawing>
            </w:r>
          </w:p>
          <w:p w:rsidR="002A049F" w:rsidRDefault="002A049F" w:rsidP="002A049F">
            <w:pPr>
              <w:jc w:val="center"/>
            </w:pPr>
          </w:p>
          <w:p w:rsidR="00074E15" w:rsidRPr="002A049F" w:rsidRDefault="00074E15" w:rsidP="002A049F">
            <w:pPr>
              <w:pStyle w:val="Body"/>
              <w:jc w:val="center"/>
            </w:pPr>
            <w:r w:rsidRPr="002A049F">
              <w:t>Vacuum packing machine</w:t>
            </w:r>
          </w:p>
        </w:tc>
        <w:tc>
          <w:tcPr>
            <w:tcW w:w="4596" w:type="dxa"/>
            <w:vAlign w:val="center"/>
          </w:tcPr>
          <w:p w:rsidR="002A049F" w:rsidRDefault="00074E15" w:rsidP="002A049F">
            <w:pPr>
              <w:jc w:val="center"/>
            </w:pPr>
            <w:r w:rsidRPr="002A049F">
              <w:rPr>
                <w:noProof/>
                <w:lang w:val="en-US"/>
              </w:rPr>
              <w:drawing>
                <wp:inline distT="0" distB="0" distL="0" distR="0" wp14:anchorId="008CF592" wp14:editId="3AB59704">
                  <wp:extent cx="2740588" cy="1828800"/>
                  <wp:effectExtent l="0" t="0" r="3175" b="0"/>
                  <wp:docPr id="6" name="Picture 6" descr="C:\Users\Alan\Documents\Carol\Consulting\12. IEP WELL Resource\Photos\Charcoal Lane\CharcoalLane-29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an\Documents\Carol\Consulting\12. IEP WELL Resource\Photos\Charcoal Lane\CharcoalLane-2954.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52858" cy="1836988"/>
                          </a:xfrm>
                          <a:prstGeom prst="rect">
                            <a:avLst/>
                          </a:prstGeom>
                          <a:noFill/>
                          <a:ln>
                            <a:noFill/>
                          </a:ln>
                        </pic:spPr>
                      </pic:pic>
                    </a:graphicData>
                  </a:graphic>
                </wp:inline>
              </w:drawing>
            </w:r>
          </w:p>
          <w:p w:rsidR="002A049F" w:rsidRDefault="002A049F" w:rsidP="002A049F">
            <w:pPr>
              <w:jc w:val="center"/>
            </w:pPr>
          </w:p>
          <w:p w:rsidR="00074E15" w:rsidRPr="002A049F" w:rsidRDefault="00074E15" w:rsidP="002A049F">
            <w:pPr>
              <w:pStyle w:val="Body"/>
              <w:jc w:val="center"/>
            </w:pPr>
            <w:r w:rsidRPr="002A049F">
              <w:t>Meat slicing machine</w:t>
            </w:r>
          </w:p>
        </w:tc>
      </w:tr>
      <w:tr w:rsidR="00074E15" w:rsidRPr="002A049F" w:rsidTr="0062102F">
        <w:trPr>
          <w:cantSplit/>
          <w:trHeight w:val="5760"/>
        </w:trPr>
        <w:tc>
          <w:tcPr>
            <w:tcW w:w="4561" w:type="dxa"/>
            <w:gridSpan w:val="2"/>
            <w:vAlign w:val="center"/>
          </w:tcPr>
          <w:p w:rsidR="002A049F" w:rsidRDefault="00074E15" w:rsidP="00B60BA1">
            <w:pPr>
              <w:spacing w:before="120"/>
              <w:jc w:val="center"/>
            </w:pPr>
            <w:r w:rsidRPr="002A049F">
              <w:rPr>
                <w:noProof/>
                <w:lang w:val="en-US"/>
              </w:rPr>
              <w:drawing>
                <wp:inline distT="0" distB="0" distL="0" distR="0" wp14:anchorId="7DF1F806" wp14:editId="46C508DF">
                  <wp:extent cx="2158409" cy="3234531"/>
                  <wp:effectExtent l="0" t="0" r="0" b="4445"/>
                  <wp:docPr id="7" name="Picture 7" descr="C:\Users\Alan\Documents\Carol\Consulting\12. IEP WELL Resource\Photos\Charcoal Lane\CharcoalLane-27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lan\Documents\Carol\Consulting\12. IEP WELL Resource\Photos\Charcoal Lane\CharcoalLane-2773.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58620" cy="3234848"/>
                          </a:xfrm>
                          <a:prstGeom prst="rect">
                            <a:avLst/>
                          </a:prstGeom>
                          <a:noFill/>
                          <a:ln>
                            <a:noFill/>
                          </a:ln>
                        </pic:spPr>
                      </pic:pic>
                    </a:graphicData>
                  </a:graphic>
                </wp:inline>
              </w:drawing>
            </w:r>
          </w:p>
          <w:p w:rsidR="002A049F" w:rsidRDefault="002A049F" w:rsidP="002A049F">
            <w:pPr>
              <w:jc w:val="center"/>
            </w:pPr>
          </w:p>
          <w:p w:rsidR="00074E15" w:rsidRPr="002A049F" w:rsidRDefault="00074E15" w:rsidP="002A049F">
            <w:pPr>
              <w:pStyle w:val="Body"/>
              <w:jc w:val="center"/>
            </w:pPr>
            <w:r w:rsidRPr="002A049F">
              <w:t>Dish rinsing spray nozzle</w:t>
            </w:r>
          </w:p>
        </w:tc>
        <w:tc>
          <w:tcPr>
            <w:tcW w:w="4596" w:type="dxa"/>
            <w:vAlign w:val="center"/>
          </w:tcPr>
          <w:p w:rsidR="002A049F" w:rsidRDefault="00074E15" w:rsidP="00B60BA1">
            <w:pPr>
              <w:spacing w:before="120"/>
              <w:jc w:val="center"/>
            </w:pPr>
            <w:r w:rsidRPr="002A049F">
              <w:rPr>
                <w:noProof/>
                <w:lang w:val="en-US"/>
              </w:rPr>
              <w:drawing>
                <wp:inline distT="0" distB="0" distL="0" distR="0" wp14:anchorId="0FF2353F" wp14:editId="59F16A62">
                  <wp:extent cx="2179674" cy="3266398"/>
                  <wp:effectExtent l="0" t="0" r="0" b="0"/>
                  <wp:docPr id="8" name="Picture 8" descr="C:\Users\Alan\Documents\Carol\Consulting\12. IEP WELL Resource\Photos\Charcoal Lane\CharcoalLane-26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lan\Documents\Carol\Consulting\12. IEP WELL Resource\Photos\Charcoal Lane\CharcoalLane-263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79887" cy="3266718"/>
                          </a:xfrm>
                          <a:prstGeom prst="rect">
                            <a:avLst/>
                          </a:prstGeom>
                          <a:noFill/>
                          <a:ln>
                            <a:noFill/>
                          </a:ln>
                        </pic:spPr>
                      </pic:pic>
                    </a:graphicData>
                  </a:graphic>
                </wp:inline>
              </w:drawing>
            </w:r>
          </w:p>
          <w:p w:rsidR="002A049F" w:rsidRDefault="002A049F" w:rsidP="002A049F">
            <w:pPr>
              <w:jc w:val="center"/>
            </w:pPr>
          </w:p>
          <w:p w:rsidR="00074E15" w:rsidRPr="002A049F" w:rsidRDefault="00074E15" w:rsidP="002A049F">
            <w:pPr>
              <w:pStyle w:val="Body"/>
              <w:jc w:val="center"/>
            </w:pPr>
            <w:r w:rsidRPr="002A049F">
              <w:t>Dough mixing machine</w:t>
            </w:r>
          </w:p>
        </w:tc>
      </w:tr>
      <w:tr w:rsidR="00074E15" w:rsidRPr="00B60BA1" w:rsidTr="0062102F">
        <w:trPr>
          <w:cantSplit/>
          <w:trHeight w:val="5760"/>
        </w:trPr>
        <w:tc>
          <w:tcPr>
            <w:tcW w:w="4448" w:type="dxa"/>
            <w:vAlign w:val="center"/>
          </w:tcPr>
          <w:p w:rsidR="00B60BA1" w:rsidRDefault="00074E15" w:rsidP="00B60BA1">
            <w:pPr>
              <w:jc w:val="center"/>
            </w:pPr>
            <w:r w:rsidRPr="00B60BA1">
              <w:rPr>
                <w:noProof/>
                <w:lang w:val="en-US"/>
              </w:rPr>
              <w:lastRenderedPageBreak/>
              <w:drawing>
                <wp:inline distT="0" distB="0" distL="0" distR="0" wp14:anchorId="053AB1D6" wp14:editId="37C504E2">
                  <wp:extent cx="2612644" cy="2090057"/>
                  <wp:effectExtent l="0" t="0" r="0" b="5715"/>
                  <wp:docPr id="9" name="Picture 9" descr="C:\Users\Alan\Documents\Carol\Consulting\12. IEP WELL Resource\Photos\ARR reduced\111130_9488_hospitality_ulur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lan\Documents\Carol\Consulting\12. IEP WELL Resource\Photos\ARR reduced\111130_9488_hospitality_uluru.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15787" cy="2092571"/>
                          </a:xfrm>
                          <a:prstGeom prst="rect">
                            <a:avLst/>
                          </a:prstGeom>
                          <a:noFill/>
                          <a:ln>
                            <a:noFill/>
                          </a:ln>
                        </pic:spPr>
                      </pic:pic>
                    </a:graphicData>
                  </a:graphic>
                </wp:inline>
              </w:drawing>
            </w:r>
          </w:p>
          <w:p w:rsidR="00B60BA1" w:rsidRDefault="00B60BA1" w:rsidP="00B60BA1">
            <w:pPr>
              <w:jc w:val="center"/>
            </w:pPr>
          </w:p>
          <w:p w:rsidR="00074E15" w:rsidRPr="00B60BA1" w:rsidRDefault="00074E15" w:rsidP="00B60BA1">
            <w:pPr>
              <w:pStyle w:val="Body"/>
              <w:jc w:val="center"/>
            </w:pPr>
            <w:r w:rsidRPr="00B60BA1">
              <w:t>Golf cart</w:t>
            </w:r>
          </w:p>
        </w:tc>
        <w:tc>
          <w:tcPr>
            <w:tcW w:w="4709" w:type="dxa"/>
            <w:gridSpan w:val="2"/>
            <w:vAlign w:val="center"/>
          </w:tcPr>
          <w:p w:rsidR="00B60BA1" w:rsidRDefault="00074E15" w:rsidP="00B60BA1">
            <w:pPr>
              <w:jc w:val="center"/>
            </w:pPr>
            <w:r w:rsidRPr="00B60BA1">
              <w:rPr>
                <w:noProof/>
                <w:lang w:val="en-US"/>
              </w:rPr>
              <w:drawing>
                <wp:inline distT="0" distB="0" distL="0" distR="0" wp14:anchorId="1C59170A" wp14:editId="20D5924F">
                  <wp:extent cx="2703345" cy="1396093"/>
                  <wp:effectExtent l="0" t="0" r="1905" b="0"/>
                  <wp:docPr id="10" name="Picture 10" descr="C:\Users\Alan\Documents\Carol\Consulting\12. IEP WELL Resource\Photos\ARR reduced\111201_9991_hospitality_ulur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lan\Documents\Carol\Consulting\12. IEP WELL Resource\Photos\ARR reduced\111201_9991_hospitality_uluru.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10409" t="15041" r="10409" b="23586"/>
                          <a:stretch/>
                        </pic:blipFill>
                        <pic:spPr bwMode="auto">
                          <a:xfrm>
                            <a:off x="0" y="0"/>
                            <a:ext cx="2712626" cy="1400886"/>
                          </a:xfrm>
                          <a:prstGeom prst="rect">
                            <a:avLst/>
                          </a:prstGeom>
                          <a:noFill/>
                          <a:ln>
                            <a:noFill/>
                          </a:ln>
                          <a:extLst>
                            <a:ext uri="{53640926-AAD7-44d8-BBD7-CCE9431645EC}">
                              <a14:shadowObscured xmlns:a14="http://schemas.microsoft.com/office/drawing/2010/main"/>
                            </a:ext>
                          </a:extLst>
                        </pic:spPr>
                      </pic:pic>
                    </a:graphicData>
                  </a:graphic>
                </wp:inline>
              </w:drawing>
            </w:r>
          </w:p>
          <w:p w:rsidR="00B60BA1" w:rsidRDefault="00B60BA1" w:rsidP="00B60BA1">
            <w:pPr>
              <w:jc w:val="center"/>
            </w:pPr>
          </w:p>
          <w:p w:rsidR="00074E15" w:rsidRPr="00B60BA1" w:rsidRDefault="00FD1F89" w:rsidP="00B60BA1">
            <w:pPr>
              <w:pStyle w:val="Body"/>
              <w:jc w:val="center"/>
            </w:pPr>
            <w:r w:rsidRPr="00B60BA1">
              <w:t>Guest alert</w:t>
            </w:r>
            <w:r w:rsidRPr="00B60BA1">
              <w:br/>
            </w:r>
            <w:r w:rsidR="00074E15" w:rsidRPr="00B60BA1">
              <w:t>(</w:t>
            </w:r>
            <w:r w:rsidR="000A132B" w:rsidRPr="00B60BA1">
              <w:t>rings when your order</w:t>
            </w:r>
            <w:r w:rsidR="00B60BA1">
              <w:t xml:space="preserve"> </w:t>
            </w:r>
            <w:r w:rsidR="00074E15" w:rsidRPr="00B60BA1">
              <w:t>is ready)</w:t>
            </w:r>
          </w:p>
        </w:tc>
      </w:tr>
      <w:tr w:rsidR="00074E15" w:rsidRPr="00B60BA1" w:rsidTr="0062102F">
        <w:trPr>
          <w:cantSplit/>
          <w:trHeight w:val="5760"/>
        </w:trPr>
        <w:tc>
          <w:tcPr>
            <w:tcW w:w="4448" w:type="dxa"/>
            <w:vAlign w:val="center"/>
          </w:tcPr>
          <w:p w:rsidR="00B60BA1" w:rsidRDefault="00074E15" w:rsidP="00B60BA1">
            <w:pPr>
              <w:spacing w:before="120"/>
              <w:jc w:val="center"/>
            </w:pPr>
            <w:r w:rsidRPr="00B60BA1">
              <w:rPr>
                <w:noProof/>
                <w:lang w:val="en-US"/>
              </w:rPr>
              <w:drawing>
                <wp:inline distT="0" distB="0" distL="0" distR="0" wp14:anchorId="753D917F" wp14:editId="5603B749">
                  <wp:extent cx="2129134" cy="3209282"/>
                  <wp:effectExtent l="0" t="0" r="5080" b="0"/>
                  <wp:docPr id="11" name="Picture 11" descr="C:\Users\Alan\Documents\Carol\Consulting\12. IEP WELL Resource\Photos\Penny_Palms_Aug2011\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lan\Documents\Carol\Consulting\12. IEP WELL Resource\Photos\Penny_Palms_Aug2011\138.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26833" cy="3205813"/>
                          </a:xfrm>
                          <a:prstGeom prst="rect">
                            <a:avLst/>
                          </a:prstGeom>
                          <a:noFill/>
                          <a:ln>
                            <a:noFill/>
                          </a:ln>
                        </pic:spPr>
                      </pic:pic>
                    </a:graphicData>
                  </a:graphic>
                </wp:inline>
              </w:drawing>
            </w:r>
          </w:p>
          <w:p w:rsidR="00B60BA1" w:rsidRDefault="00B60BA1" w:rsidP="00B60BA1">
            <w:pPr>
              <w:jc w:val="center"/>
            </w:pPr>
          </w:p>
          <w:p w:rsidR="00FD1F89" w:rsidRPr="00B60BA1" w:rsidRDefault="00074E15" w:rsidP="00B60BA1">
            <w:pPr>
              <w:pStyle w:val="Body"/>
              <w:jc w:val="center"/>
            </w:pPr>
            <w:r w:rsidRPr="00B60BA1">
              <w:t>Waste bin emptying machine</w:t>
            </w:r>
          </w:p>
        </w:tc>
        <w:tc>
          <w:tcPr>
            <w:tcW w:w="4709" w:type="dxa"/>
            <w:gridSpan w:val="2"/>
            <w:vAlign w:val="center"/>
          </w:tcPr>
          <w:p w:rsidR="00074E15" w:rsidRPr="00B60BA1" w:rsidRDefault="00325CFB" w:rsidP="00325CFB">
            <w:pPr>
              <w:pStyle w:val="Body"/>
              <w:spacing w:before="120"/>
              <w:jc w:val="center"/>
            </w:pPr>
            <w:r>
              <w:rPr>
                <w:noProof/>
                <w:lang w:val="en-US"/>
              </w:rPr>
              <w:drawing>
                <wp:anchor distT="0" distB="0" distL="114300" distR="114300" simplePos="0" relativeHeight="251660288" behindDoc="1" locked="0" layoutInCell="1" allowOverlap="1" wp14:anchorId="64109D35" wp14:editId="6C6BD750">
                  <wp:simplePos x="0" y="0"/>
                  <wp:positionH relativeFrom="column">
                    <wp:posOffset>160020</wp:posOffset>
                  </wp:positionH>
                  <wp:positionV relativeFrom="paragraph">
                    <wp:posOffset>-1294765</wp:posOffset>
                  </wp:positionV>
                  <wp:extent cx="2506345" cy="2410460"/>
                  <wp:effectExtent l="0" t="0" r="8255" b="8890"/>
                  <wp:wrapTight wrapText="bothSides">
                    <wp:wrapPolygon edited="0">
                      <wp:start x="0" y="0"/>
                      <wp:lineTo x="0" y="21509"/>
                      <wp:lineTo x="21507" y="21509"/>
                      <wp:lineTo x="21507" y="0"/>
                      <wp:lineTo x="0" y="0"/>
                    </wp:wrapPolygon>
                  </wp:wrapTight>
                  <wp:docPr id="12" name="Picture 12" descr="http://www.dimensionsinfo.com/wp-content/uploads/2010/10/leaf-blow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imensionsinfo.com/wp-content/uploads/2010/10/leaf-blower.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06345" cy="2410460"/>
                          </a:xfrm>
                          <a:prstGeom prst="rect">
                            <a:avLst/>
                          </a:prstGeom>
                          <a:noFill/>
                          <a:ln>
                            <a:noFill/>
                          </a:ln>
                        </pic:spPr>
                      </pic:pic>
                    </a:graphicData>
                  </a:graphic>
                  <wp14:sizeRelH relativeFrom="page">
                    <wp14:pctWidth>0</wp14:pctWidth>
                  </wp14:sizeRelH>
                  <wp14:sizeRelV relativeFrom="page">
                    <wp14:pctHeight>0</wp14:pctHeight>
                  </wp14:sizeRelV>
                </wp:anchor>
              </w:drawing>
            </w:r>
            <w:r>
              <w:t>Leaf blower</w:t>
            </w:r>
          </w:p>
        </w:tc>
      </w:tr>
    </w:tbl>
    <w:p w:rsidR="00FD1F89" w:rsidRDefault="00FD1F89" w:rsidP="002A049F">
      <w:pPr>
        <w:pStyle w:val="bulletsindent"/>
      </w:pPr>
    </w:p>
    <w:p w:rsidR="00FD1F89" w:rsidRDefault="00FD1F89">
      <w:r>
        <w:br w:type="page"/>
      </w:r>
    </w:p>
    <w:p w:rsidR="00442938" w:rsidRPr="00B60BA1" w:rsidRDefault="00442938" w:rsidP="00B60BA1">
      <w:pPr>
        <w:pStyle w:val="Body"/>
        <w:rPr>
          <w:b/>
        </w:rPr>
      </w:pPr>
      <w:r w:rsidRPr="00B60BA1">
        <w:rPr>
          <w:b/>
        </w:rPr>
        <w:lastRenderedPageBreak/>
        <w:t>Supervisor card</w:t>
      </w:r>
    </w:p>
    <w:p w:rsidR="00A438D1" w:rsidRDefault="00442938" w:rsidP="00B60BA1">
      <w:pPr>
        <w:pStyle w:val="Body"/>
        <w:spacing w:after="240"/>
      </w:pPr>
      <w:r>
        <w:t>M</w:t>
      </w:r>
      <w:r w:rsidR="000A0D56">
        <w:t>ake 1 for each pair of learners.</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9072"/>
      </w:tblGrid>
      <w:tr w:rsidR="000A0D56" w:rsidTr="005D71D2">
        <w:trPr>
          <w:trHeight w:val="3458"/>
        </w:trPr>
        <w:tc>
          <w:tcPr>
            <w:tcW w:w="9072" w:type="dxa"/>
          </w:tcPr>
          <w:p w:rsidR="000A0D56" w:rsidRPr="003C3C24" w:rsidRDefault="000A0D56" w:rsidP="005D71D2">
            <w:pPr>
              <w:pStyle w:val="Body"/>
              <w:spacing w:before="600" w:after="240"/>
              <w:ind w:left="459"/>
              <w:rPr>
                <w:rFonts w:ascii="Century Gothic" w:hAnsi="Century Gothic"/>
                <w:sz w:val="36"/>
                <w:szCs w:val="36"/>
              </w:rPr>
            </w:pPr>
            <w:r>
              <w:rPr>
                <w:rFonts w:ascii="Century Gothic" w:hAnsi="Century Gothic"/>
                <w:sz w:val="36"/>
                <w:szCs w:val="36"/>
              </w:rPr>
              <w:t xml:space="preserve">THE </w:t>
            </w:r>
            <w:r w:rsidRPr="003C3C24">
              <w:rPr>
                <w:rFonts w:ascii="Century Gothic" w:hAnsi="Century Gothic"/>
                <w:sz w:val="36"/>
                <w:szCs w:val="36"/>
              </w:rPr>
              <w:t xml:space="preserve">SUPERVISOR </w:t>
            </w:r>
          </w:p>
          <w:p w:rsidR="000A0D56" w:rsidRPr="00F505DE" w:rsidRDefault="000A0D56" w:rsidP="005D71D2">
            <w:pPr>
              <w:pStyle w:val="Body"/>
              <w:spacing w:before="240" w:after="240"/>
              <w:ind w:left="459"/>
              <w:rPr>
                <w:b/>
                <w:sz w:val="22"/>
              </w:rPr>
            </w:pPr>
            <w:r w:rsidRPr="00F505DE">
              <w:rPr>
                <w:b/>
                <w:sz w:val="22"/>
              </w:rPr>
              <w:t>FIRST</w:t>
            </w:r>
          </w:p>
          <w:p w:rsidR="000A0D56" w:rsidRPr="00465E6B" w:rsidRDefault="000A0D56" w:rsidP="000A0D56">
            <w:pPr>
              <w:pStyle w:val="Body"/>
              <w:numPr>
                <w:ilvl w:val="0"/>
                <w:numId w:val="12"/>
              </w:numPr>
              <w:spacing w:before="240" w:after="240"/>
              <w:rPr>
                <w:sz w:val="22"/>
              </w:rPr>
            </w:pPr>
            <w:r w:rsidRPr="00465E6B">
              <w:rPr>
                <w:sz w:val="22"/>
              </w:rPr>
              <w:t xml:space="preserve">Now you’ll be right with this won’t you? </w:t>
            </w:r>
          </w:p>
          <w:p w:rsidR="000A0D56" w:rsidRPr="00465E6B" w:rsidRDefault="000A0D56" w:rsidP="000A0D56">
            <w:pPr>
              <w:pStyle w:val="Body"/>
              <w:numPr>
                <w:ilvl w:val="0"/>
                <w:numId w:val="12"/>
              </w:numPr>
              <w:spacing w:before="240" w:after="240"/>
              <w:rPr>
                <w:sz w:val="22"/>
              </w:rPr>
            </w:pPr>
            <w:r w:rsidRPr="00465E6B">
              <w:rPr>
                <w:sz w:val="22"/>
              </w:rPr>
              <w:t>Jason showed you how to use this yesterday, didn’t he?</w:t>
            </w:r>
          </w:p>
          <w:p w:rsidR="000A0D56" w:rsidRPr="00465E6B" w:rsidRDefault="000A0D56" w:rsidP="000A0D56">
            <w:pPr>
              <w:pStyle w:val="Body"/>
              <w:numPr>
                <w:ilvl w:val="0"/>
                <w:numId w:val="12"/>
              </w:numPr>
              <w:spacing w:before="240" w:after="240"/>
              <w:rPr>
                <w:sz w:val="22"/>
              </w:rPr>
            </w:pPr>
            <w:r w:rsidRPr="00465E6B">
              <w:rPr>
                <w:sz w:val="22"/>
              </w:rPr>
              <w:t>Off you go, you’ll work it out.</w:t>
            </w:r>
          </w:p>
          <w:p w:rsidR="000A0D56" w:rsidRPr="00465E6B" w:rsidRDefault="000A0D56" w:rsidP="000A0D56">
            <w:pPr>
              <w:pStyle w:val="Body"/>
              <w:numPr>
                <w:ilvl w:val="0"/>
                <w:numId w:val="12"/>
              </w:numPr>
              <w:spacing w:before="240" w:after="240"/>
              <w:rPr>
                <w:sz w:val="22"/>
              </w:rPr>
            </w:pPr>
            <w:r w:rsidRPr="00465E6B">
              <w:rPr>
                <w:sz w:val="22"/>
              </w:rPr>
              <w:t>I haven’t got time to show you now, but Allan will show you later.</w:t>
            </w:r>
          </w:p>
          <w:p w:rsidR="000A0D56" w:rsidRPr="00465E6B" w:rsidRDefault="000A0D56" w:rsidP="000A0D56">
            <w:pPr>
              <w:pStyle w:val="Body"/>
              <w:numPr>
                <w:ilvl w:val="0"/>
                <w:numId w:val="12"/>
              </w:numPr>
              <w:spacing w:before="240" w:after="240"/>
              <w:rPr>
                <w:sz w:val="22"/>
              </w:rPr>
            </w:pPr>
            <w:r w:rsidRPr="00465E6B">
              <w:rPr>
                <w:sz w:val="22"/>
              </w:rPr>
              <w:t>You’ve watched Samantha use this, haven’t you?</w:t>
            </w:r>
          </w:p>
          <w:p w:rsidR="000A0D56" w:rsidRDefault="000A0D56" w:rsidP="005D71D2">
            <w:pPr>
              <w:pStyle w:val="Body"/>
              <w:spacing w:before="240" w:after="240"/>
              <w:ind w:left="459"/>
              <w:jc w:val="center"/>
              <w:rPr>
                <w:b/>
                <w:sz w:val="28"/>
                <w:szCs w:val="28"/>
              </w:rPr>
            </w:pPr>
            <w:r w:rsidRPr="003374E8">
              <w:rPr>
                <w:b/>
                <w:sz w:val="28"/>
                <w:szCs w:val="28"/>
              </w:rPr>
              <w:t>*******************************************</w:t>
            </w:r>
          </w:p>
          <w:p w:rsidR="000A0D56" w:rsidRPr="00F505DE" w:rsidRDefault="000A0D56" w:rsidP="005D71D2">
            <w:pPr>
              <w:pStyle w:val="Body"/>
              <w:spacing w:before="240" w:after="240"/>
              <w:ind w:left="459"/>
              <w:rPr>
                <w:b/>
                <w:sz w:val="22"/>
              </w:rPr>
            </w:pPr>
            <w:r w:rsidRPr="00F505DE">
              <w:rPr>
                <w:b/>
                <w:sz w:val="22"/>
              </w:rPr>
              <w:t>SECOND</w:t>
            </w:r>
          </w:p>
          <w:p w:rsidR="000A0D56" w:rsidRPr="00465E6B" w:rsidRDefault="000A0D56" w:rsidP="000A0D56">
            <w:pPr>
              <w:pStyle w:val="Body"/>
              <w:numPr>
                <w:ilvl w:val="0"/>
                <w:numId w:val="12"/>
              </w:numPr>
              <w:spacing w:before="240" w:after="240"/>
              <w:rPr>
                <w:sz w:val="22"/>
              </w:rPr>
            </w:pPr>
            <w:r w:rsidRPr="00465E6B">
              <w:rPr>
                <w:sz w:val="22"/>
              </w:rPr>
              <w:t>Okay, now watch carefully.</w:t>
            </w:r>
          </w:p>
          <w:p w:rsidR="000A0D56" w:rsidRPr="00465E6B" w:rsidRDefault="000A0D56" w:rsidP="000A0D56">
            <w:pPr>
              <w:pStyle w:val="Body"/>
              <w:numPr>
                <w:ilvl w:val="0"/>
                <w:numId w:val="12"/>
              </w:numPr>
              <w:spacing w:before="240" w:after="240"/>
              <w:rPr>
                <w:sz w:val="22"/>
              </w:rPr>
            </w:pPr>
            <w:r w:rsidRPr="00465E6B">
              <w:rPr>
                <w:sz w:val="22"/>
              </w:rPr>
              <w:t>Take your time, I’ll show you again.</w:t>
            </w:r>
          </w:p>
          <w:p w:rsidR="000A0D56" w:rsidRPr="00465E6B" w:rsidRDefault="000A0D56" w:rsidP="000A0D56">
            <w:pPr>
              <w:pStyle w:val="Body"/>
              <w:numPr>
                <w:ilvl w:val="0"/>
                <w:numId w:val="12"/>
              </w:numPr>
              <w:spacing w:before="240" w:after="240"/>
              <w:rPr>
                <w:sz w:val="22"/>
              </w:rPr>
            </w:pPr>
            <w:r w:rsidRPr="00465E6B">
              <w:rPr>
                <w:sz w:val="22"/>
              </w:rPr>
              <w:t>Let’s get together tomorrow and I’ll go over it again.</w:t>
            </w:r>
          </w:p>
          <w:p w:rsidR="000A0D56" w:rsidRPr="00465E6B" w:rsidRDefault="000A0D56" w:rsidP="000A0D56">
            <w:pPr>
              <w:pStyle w:val="Body"/>
              <w:numPr>
                <w:ilvl w:val="0"/>
                <w:numId w:val="12"/>
              </w:numPr>
              <w:spacing w:before="240" w:after="240"/>
              <w:rPr>
                <w:sz w:val="22"/>
              </w:rPr>
            </w:pPr>
            <w:r w:rsidRPr="00465E6B">
              <w:rPr>
                <w:sz w:val="22"/>
              </w:rPr>
              <w:t>I can show you now – is that OK? Then you can practise when I’m here to help.</w:t>
            </w:r>
          </w:p>
          <w:p w:rsidR="000A0D56" w:rsidRPr="00465E6B" w:rsidRDefault="000A0D56" w:rsidP="000A0D56">
            <w:pPr>
              <w:pStyle w:val="Body"/>
              <w:numPr>
                <w:ilvl w:val="0"/>
                <w:numId w:val="12"/>
              </w:numPr>
              <w:spacing w:before="240" w:after="240"/>
              <w:rPr>
                <w:sz w:val="22"/>
              </w:rPr>
            </w:pPr>
            <w:r w:rsidRPr="00465E6B">
              <w:rPr>
                <w:sz w:val="22"/>
              </w:rPr>
              <w:t>I’ll get Jack to show you when he’s free.</w:t>
            </w:r>
          </w:p>
          <w:p w:rsidR="000A0D56" w:rsidRPr="00465E6B" w:rsidRDefault="000A0D56" w:rsidP="000A0D56">
            <w:pPr>
              <w:pStyle w:val="Body"/>
              <w:numPr>
                <w:ilvl w:val="0"/>
                <w:numId w:val="12"/>
              </w:numPr>
              <w:spacing w:before="240" w:after="240"/>
              <w:rPr>
                <w:sz w:val="22"/>
              </w:rPr>
            </w:pPr>
            <w:r w:rsidRPr="00465E6B">
              <w:rPr>
                <w:sz w:val="22"/>
              </w:rPr>
              <w:t>I know, it’s a bit tricky - let me go over it again.</w:t>
            </w:r>
          </w:p>
          <w:p w:rsidR="000A0D56" w:rsidRDefault="000A0D56" w:rsidP="000A0D56">
            <w:pPr>
              <w:pStyle w:val="Body"/>
              <w:numPr>
                <w:ilvl w:val="0"/>
                <w:numId w:val="12"/>
              </w:numPr>
              <w:spacing w:before="240" w:after="600"/>
            </w:pPr>
            <w:r w:rsidRPr="00465E6B">
              <w:rPr>
                <w:sz w:val="22"/>
              </w:rPr>
              <w:t>OK, it’s important to make sure you get it right.</w:t>
            </w:r>
          </w:p>
        </w:tc>
      </w:tr>
    </w:tbl>
    <w:p w:rsidR="000A0D56" w:rsidRPr="00421B92" w:rsidRDefault="000A0D56" w:rsidP="000A0D56">
      <w:pPr>
        <w:pStyle w:val="bulletsindent"/>
      </w:pPr>
    </w:p>
    <w:p w:rsidR="000A0D56" w:rsidRDefault="000A0D56" w:rsidP="00B60BA1">
      <w:pPr>
        <w:pStyle w:val="Body"/>
        <w:spacing w:after="240"/>
      </w:pPr>
    </w:p>
    <w:sectPr w:rsidR="000A0D56" w:rsidSect="00642A7C">
      <w:headerReference w:type="default" r:id="rId30"/>
      <w:footerReference w:type="default" r:id="rId31"/>
      <w:pgSz w:w="11906" w:h="16838"/>
      <w:pgMar w:top="1440" w:right="1440" w:bottom="1440" w:left="1440" w:header="709" w:footer="709" w:gutter="0"/>
      <w:pgNumType w:start="1"/>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138E4" w:rsidRDefault="005138E4" w:rsidP="00A75482">
      <w:r>
        <w:separator/>
      </w:r>
    </w:p>
  </w:endnote>
  <w:endnote w:type="continuationSeparator" w:id="0">
    <w:p w:rsidR="005138E4" w:rsidRDefault="005138E4" w:rsidP="00A754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MS Reference Sans Serif">
    <w:panose1 w:val="020B0604030504040204"/>
    <w:charset w:val="00"/>
    <w:family w:val="swiss"/>
    <w:pitch w:val="variable"/>
    <w:sig w:usb0="20000287" w:usb1="00000000" w:usb2="00000000" w:usb3="00000000" w:csb0="0000019F" w:csb1="00000000"/>
  </w:font>
  <w:font w:name="Calibri">
    <w:panose1 w:val="020F0502020204030204"/>
    <w:charset w:val="00"/>
    <w:family w:val="auto"/>
    <w:pitch w:val="variable"/>
    <w:sig w:usb0="00000003" w:usb1="00000000" w:usb2="00000000" w:usb3="00000000" w:csb0="00000001" w:csb1="00000000"/>
  </w:font>
  <w:font w:name="Courier">
    <w:panose1 w:val="02000500000000000000"/>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Arial">
    <w:panose1 w:val="020B0604020202020204"/>
    <w:charset w:val="00"/>
    <w:family w:val="auto"/>
    <w:pitch w:val="variable"/>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Helvetica 45 Light">
    <w:altName w:val="Courier New"/>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4D"/>
    <w:family w:val="roman"/>
    <w:notTrueType/>
    <w:pitch w:val="variable"/>
    <w:sig w:usb0="00000003" w:usb1="00000000" w:usb2="00000000" w:usb3="00000000" w:csb0="00000001" w:csb1="00000000"/>
  </w:font>
  <w:font w:name="Helvetica 55 Roman">
    <w:altName w:val="Cambria"/>
    <w:panose1 w:val="00000000000000000000"/>
    <w:charset w:val="00"/>
    <w:family w:val="swiss"/>
    <w:notTrueType/>
    <w:pitch w:val="variable"/>
    <w:sig w:usb0="00000003" w:usb1="00000000" w:usb2="00000000" w:usb3="00000000" w:csb0="00000001" w:csb1="00000000"/>
  </w:font>
  <w:font w:name="Helvetica 35 Thin">
    <w:altName w:val="Vrinda"/>
    <w:charset w:val="00"/>
    <w:family w:val="swiss"/>
    <w:pitch w:val="variable"/>
    <w:sig w:usb0="00000003" w:usb1="00000000" w:usb2="00000000" w:usb3="00000000" w:csb0="00000001" w:csb1="00000000"/>
  </w:font>
  <w:font w:name="Century Gothic">
    <w:panose1 w:val="020B0502020202020204"/>
    <w:charset w:val="00"/>
    <w:family w:val="auto"/>
    <w:pitch w:val="variable"/>
    <w:sig w:usb0="00000003" w:usb1="00000000" w:usb2="00000000" w:usb3="00000000" w:csb0="00000001" w:csb1="00000000"/>
  </w:font>
  <w:font w:name="Frutiger 47LightCn">
    <w:panose1 w:val="00000000000000000000"/>
    <w:charset w:val="00"/>
    <w:family w:val="swiss"/>
    <w:notTrueType/>
    <w:pitch w:val="variable"/>
    <w:sig w:usb0="00000003" w:usb1="00000000" w:usb2="00000000" w:usb3="00000000" w:csb0="00000001" w:csb1="00000000"/>
  </w:font>
  <w:font w:name="Gill Sans">
    <w:altName w:val="Gill Sans"/>
    <w:panose1 w:val="020B0502020104020203"/>
    <w:charset w:val="00"/>
    <w:family w:val="swiss"/>
    <w:notTrueType/>
    <w:pitch w:val="default"/>
    <w:sig w:usb0="00000003" w:usb1="00000000" w:usb2="00000000" w:usb3="00000000" w:csb0="00000001" w:csb1="00000000"/>
  </w:font>
  <w:font w:name="ITC Franklin Gothic MedCnd">
    <w:altName w:val="Cambria"/>
    <w:charset w:val="00"/>
    <w:family w:val="auto"/>
    <w:pitch w:val="variable"/>
    <w:sig w:usb0="00000003" w:usb1="00000000" w:usb2="00000000" w:usb3="00000000" w:csb0="00000001"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Palatino">
    <w:panose1 w:val="02000500000000000000"/>
    <w:charset w:val="00"/>
    <w:family w:val="auto"/>
    <w:pitch w:val="variable"/>
    <w:sig w:usb0="00000003" w:usb1="00000000" w:usb2="00000000" w:usb3="00000000" w:csb0="00000001" w:csb1="00000000"/>
  </w:font>
  <w:font w:name="Arial Narrow">
    <w:panose1 w:val="020B0506020202030204"/>
    <w:charset w:val="00"/>
    <w:family w:val="auto"/>
    <w:pitch w:val="variable"/>
    <w:sig w:usb0="00000003" w:usb1="00000000" w:usb2="00000000" w:usb3="00000000" w:csb0="00000001" w:csb1="00000000"/>
  </w:font>
  <w:font w:name="ITC Franklin Gothic Medium">
    <w:altName w:val="Times New Roman"/>
    <w:charset w:val="00"/>
    <w:family w:val="auto"/>
    <w:pitch w:val="variable"/>
    <w:sig w:usb0="00000003" w:usb1="00000000" w:usb2="00000000" w:usb3="00000000" w:csb0="00000001" w:csb1="00000000"/>
  </w:font>
  <w:font w:name="Lucida Grande">
    <w:panose1 w:val="020B0600040502020204"/>
    <w:charset w:val="00"/>
    <w:family w:val="auto"/>
    <w:pitch w:val="variable"/>
    <w:sig w:usb0="00000003" w:usb1="00000000" w:usb2="00000000" w:usb3="00000000" w:csb0="00000001" w:csb1="00000000"/>
  </w:font>
  <w:font w:name="ITC Franklin Gothic Demi">
    <w:altName w:val="Times New Roman"/>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102F" w:rsidRPr="00642A7C" w:rsidRDefault="0062102F" w:rsidP="00642A7C">
    <w:pPr>
      <w:pStyle w:val="FooterText"/>
    </w:pPr>
    <w:r w:rsidRPr="00642A7C">
      <w:rPr>
        <w:rStyle w:val="PageNumber"/>
        <w:rFonts w:ascii="Arial" w:hAnsi="Arial"/>
        <w:sz w:val="18"/>
      </w:rPr>
      <w:fldChar w:fldCharType="begin"/>
    </w:r>
    <w:r w:rsidRPr="00642A7C">
      <w:rPr>
        <w:rStyle w:val="PageNumber"/>
        <w:rFonts w:ascii="Arial" w:hAnsi="Arial"/>
        <w:sz w:val="18"/>
      </w:rPr>
      <w:instrText xml:space="preserve"> PAGE </w:instrText>
    </w:r>
    <w:r w:rsidRPr="00642A7C">
      <w:rPr>
        <w:rStyle w:val="PageNumber"/>
        <w:rFonts w:ascii="Arial" w:hAnsi="Arial"/>
        <w:sz w:val="18"/>
      </w:rPr>
      <w:fldChar w:fldCharType="separate"/>
    </w:r>
    <w:r w:rsidR="00A73D7E">
      <w:rPr>
        <w:rStyle w:val="PageNumber"/>
        <w:rFonts w:ascii="Arial" w:hAnsi="Arial"/>
        <w:noProof/>
        <w:sz w:val="18"/>
      </w:rPr>
      <w:t>18</w:t>
    </w:r>
    <w:r w:rsidRPr="00642A7C">
      <w:rPr>
        <w:rStyle w:val="PageNumber"/>
        <w:rFonts w:ascii="Arial" w:hAnsi="Arial"/>
        <w:sz w:val="18"/>
      </w:rPr>
      <w:fldChar w:fldCharType="end"/>
    </w:r>
    <w:r w:rsidRPr="00642A7C">
      <w:rPr>
        <w:rStyle w:val="PageNumber"/>
        <w:rFonts w:ascii="Arial" w:hAnsi="Arial"/>
        <w:sz w:val="18"/>
      </w:rPr>
      <w:tab/>
    </w:r>
    <w:r w:rsidRPr="00642A7C">
      <w:t>© Commonwealth of Australia 2012</w:t>
    </w:r>
    <w:r w:rsidRPr="00642A7C">
      <w:tab/>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102F" w:rsidRPr="00642A7C" w:rsidRDefault="0062102F" w:rsidP="00642A7C">
    <w:pPr>
      <w:pStyle w:val="FooterText"/>
    </w:pPr>
    <w:r w:rsidRPr="00642A7C">
      <w:t>© Commonwealth of Australia 2012</w:t>
    </w:r>
    <w:r w:rsidRPr="00642A7C">
      <w:tab/>
    </w:r>
    <w:r w:rsidRPr="00642A7C">
      <w:rPr>
        <w:rStyle w:val="PageNumber"/>
        <w:rFonts w:ascii="Arial" w:hAnsi="Arial"/>
        <w:sz w:val="18"/>
      </w:rPr>
      <w:fldChar w:fldCharType="begin"/>
    </w:r>
    <w:r w:rsidRPr="00642A7C">
      <w:rPr>
        <w:rStyle w:val="PageNumber"/>
        <w:rFonts w:ascii="Arial" w:hAnsi="Arial"/>
        <w:sz w:val="18"/>
      </w:rPr>
      <w:instrText xml:space="preserve"> PAGE </w:instrText>
    </w:r>
    <w:r w:rsidRPr="00642A7C">
      <w:rPr>
        <w:rStyle w:val="PageNumber"/>
        <w:rFonts w:ascii="Arial" w:hAnsi="Arial"/>
        <w:sz w:val="18"/>
      </w:rPr>
      <w:fldChar w:fldCharType="separate"/>
    </w:r>
    <w:r w:rsidR="00A73D7E">
      <w:rPr>
        <w:rStyle w:val="PageNumber"/>
        <w:rFonts w:ascii="Arial" w:hAnsi="Arial"/>
        <w:noProof/>
        <w:sz w:val="18"/>
      </w:rPr>
      <w:t>iii</w:t>
    </w:r>
    <w:r w:rsidRPr="00642A7C">
      <w:rPr>
        <w:rStyle w:val="PageNumber"/>
        <w:rFonts w:ascii="Arial" w:hAnsi="Arial"/>
        <w:sz w:val="18"/>
      </w:rPr>
      <w:fldChar w:fldCharType="end"/>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102F" w:rsidRPr="00642A7C" w:rsidRDefault="0062102F" w:rsidP="00642A7C">
    <w:pPr>
      <w:pStyle w:val="FooterText"/>
      <w:tabs>
        <w:tab w:val="clear" w:pos="9029"/>
        <w:tab w:val="right" w:pos="9072"/>
      </w:tabs>
    </w:pPr>
    <w:r w:rsidRPr="00642A7C">
      <w:t>© Commonwealth of Australia 2012</w:t>
    </w:r>
    <w:r w:rsidRPr="00642A7C">
      <w:tab/>
    </w:r>
    <w:r w:rsidRPr="00642A7C">
      <w:rPr>
        <w:rStyle w:val="PageNumber"/>
        <w:rFonts w:ascii="Arial" w:hAnsi="Arial"/>
        <w:sz w:val="18"/>
      </w:rPr>
      <w:fldChar w:fldCharType="begin"/>
    </w:r>
    <w:r w:rsidRPr="00642A7C">
      <w:rPr>
        <w:rStyle w:val="PageNumber"/>
        <w:rFonts w:ascii="Arial" w:hAnsi="Arial"/>
        <w:sz w:val="18"/>
      </w:rPr>
      <w:instrText xml:space="preserve"> PAGE </w:instrText>
    </w:r>
    <w:r w:rsidRPr="00642A7C">
      <w:rPr>
        <w:rStyle w:val="PageNumber"/>
        <w:rFonts w:ascii="Arial" w:hAnsi="Arial"/>
        <w:sz w:val="18"/>
      </w:rPr>
      <w:fldChar w:fldCharType="separate"/>
    </w:r>
    <w:r w:rsidR="00A73D7E">
      <w:rPr>
        <w:rStyle w:val="PageNumber"/>
        <w:rFonts w:ascii="Arial" w:hAnsi="Arial"/>
        <w:noProof/>
        <w:sz w:val="18"/>
      </w:rPr>
      <w:t>17</w:t>
    </w:r>
    <w:r w:rsidRPr="00642A7C">
      <w:rPr>
        <w:rStyle w:val="PageNumber"/>
        <w:rFonts w:ascii="Arial" w:hAnsi="Arial"/>
        <w:sz w:val="18"/>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138E4" w:rsidRDefault="005138E4" w:rsidP="00A75482">
      <w:r>
        <w:separator/>
      </w:r>
    </w:p>
  </w:footnote>
  <w:footnote w:type="continuationSeparator" w:id="0">
    <w:p w:rsidR="005138E4" w:rsidRDefault="005138E4" w:rsidP="00A75482">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08B8" w:rsidRDefault="005008B8" w:rsidP="005008B8">
    <w:pPr>
      <w:pStyle w:val="Header"/>
    </w:pPr>
    <w:r w:rsidRPr="007366CB">
      <w:t>SITHCCC00</w:t>
    </w:r>
    <w:r>
      <w:t>4</w:t>
    </w:r>
    <w:r w:rsidRPr="007366CB">
      <w:t>B Clea</w:t>
    </w:r>
    <w:r>
      <w:t>n and maintain kitchen premises</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08B8" w:rsidRDefault="005008B8" w:rsidP="005008B8">
    <w:pPr>
      <w:pStyle w:val="Header"/>
      <w:jc w:val="right"/>
    </w:pPr>
    <w:r w:rsidRPr="007366CB">
      <w:t>SITHCCC00</w:t>
    </w:r>
    <w:r>
      <w:t>4</w:t>
    </w:r>
    <w:r w:rsidRPr="007366CB">
      <w:t>B Clea</w:t>
    </w:r>
    <w:r>
      <w:t>n and maintain kitchen premises</w: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102F" w:rsidRPr="005008B8" w:rsidRDefault="005008B8" w:rsidP="005008B8">
    <w:pPr>
      <w:pStyle w:val="Header"/>
      <w:jc w:val="right"/>
    </w:pPr>
    <w:r w:rsidRPr="005008B8">
      <w:t>SITHCCC004B Clean and maintain kitchen premises</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0B3FEB"/>
    <w:multiLevelType w:val="hybridMultilevel"/>
    <w:tmpl w:val="CB7A8882"/>
    <w:lvl w:ilvl="0" w:tplc="12DC090C">
      <w:start w:val="1"/>
      <w:numFmt w:val="bullet"/>
      <w:pStyle w:val="List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
    <w:nsid w:val="112914E4"/>
    <w:multiLevelType w:val="hybridMultilevel"/>
    <w:tmpl w:val="23D2AC4A"/>
    <w:lvl w:ilvl="0" w:tplc="80B646D4">
      <w:start w:val="1"/>
      <w:numFmt w:val="bullet"/>
      <w:pStyle w:val="bullet1"/>
      <w:lvlText w:val=""/>
      <w:lvlJc w:val="left"/>
      <w:pPr>
        <w:tabs>
          <w:tab w:val="num" w:pos="1440"/>
        </w:tabs>
        <w:ind w:left="1440" w:hanging="360"/>
      </w:pPr>
      <w:rPr>
        <w:rFonts w:ascii="Wingdings" w:hAnsi="Wingdings" w:hint="default"/>
      </w:rPr>
    </w:lvl>
    <w:lvl w:ilvl="1" w:tplc="04090003">
      <w:start w:val="1"/>
      <w:numFmt w:val="bullet"/>
      <w:lvlText w:val="o"/>
      <w:lvlJc w:val="left"/>
      <w:pPr>
        <w:tabs>
          <w:tab w:val="num" w:pos="989"/>
        </w:tabs>
        <w:ind w:left="989" w:hanging="360"/>
      </w:pPr>
      <w:rPr>
        <w:rFonts w:ascii="Courier New" w:hAnsi="Courier New" w:hint="default"/>
      </w:rPr>
    </w:lvl>
    <w:lvl w:ilvl="2" w:tplc="04090005">
      <w:start w:val="1"/>
      <w:numFmt w:val="bullet"/>
      <w:lvlText w:val=""/>
      <w:lvlJc w:val="left"/>
      <w:pPr>
        <w:tabs>
          <w:tab w:val="num" w:pos="1709"/>
        </w:tabs>
        <w:ind w:left="1709" w:hanging="360"/>
      </w:pPr>
      <w:rPr>
        <w:rFonts w:ascii="Wingdings" w:hAnsi="Wingdings" w:hint="default"/>
      </w:rPr>
    </w:lvl>
    <w:lvl w:ilvl="3" w:tplc="04090001" w:tentative="1">
      <w:start w:val="1"/>
      <w:numFmt w:val="bullet"/>
      <w:lvlText w:val=""/>
      <w:lvlJc w:val="left"/>
      <w:pPr>
        <w:tabs>
          <w:tab w:val="num" w:pos="2429"/>
        </w:tabs>
        <w:ind w:left="2429" w:hanging="360"/>
      </w:pPr>
      <w:rPr>
        <w:rFonts w:ascii="Symbol" w:hAnsi="Symbol" w:hint="default"/>
      </w:rPr>
    </w:lvl>
    <w:lvl w:ilvl="4" w:tplc="04090003" w:tentative="1">
      <w:start w:val="1"/>
      <w:numFmt w:val="bullet"/>
      <w:lvlText w:val="o"/>
      <w:lvlJc w:val="left"/>
      <w:pPr>
        <w:tabs>
          <w:tab w:val="num" w:pos="3149"/>
        </w:tabs>
        <w:ind w:left="3149" w:hanging="360"/>
      </w:pPr>
      <w:rPr>
        <w:rFonts w:ascii="Courier New" w:hAnsi="Courier New" w:hint="default"/>
      </w:rPr>
    </w:lvl>
    <w:lvl w:ilvl="5" w:tplc="04090005" w:tentative="1">
      <w:start w:val="1"/>
      <w:numFmt w:val="bullet"/>
      <w:lvlText w:val=""/>
      <w:lvlJc w:val="left"/>
      <w:pPr>
        <w:tabs>
          <w:tab w:val="num" w:pos="3869"/>
        </w:tabs>
        <w:ind w:left="3869" w:hanging="360"/>
      </w:pPr>
      <w:rPr>
        <w:rFonts w:ascii="Wingdings" w:hAnsi="Wingdings" w:hint="default"/>
      </w:rPr>
    </w:lvl>
    <w:lvl w:ilvl="6" w:tplc="04090001" w:tentative="1">
      <w:start w:val="1"/>
      <w:numFmt w:val="bullet"/>
      <w:lvlText w:val=""/>
      <w:lvlJc w:val="left"/>
      <w:pPr>
        <w:tabs>
          <w:tab w:val="num" w:pos="4589"/>
        </w:tabs>
        <w:ind w:left="4589" w:hanging="360"/>
      </w:pPr>
      <w:rPr>
        <w:rFonts w:ascii="Symbol" w:hAnsi="Symbol" w:hint="default"/>
      </w:rPr>
    </w:lvl>
    <w:lvl w:ilvl="7" w:tplc="04090003" w:tentative="1">
      <w:start w:val="1"/>
      <w:numFmt w:val="bullet"/>
      <w:lvlText w:val="o"/>
      <w:lvlJc w:val="left"/>
      <w:pPr>
        <w:tabs>
          <w:tab w:val="num" w:pos="5309"/>
        </w:tabs>
        <w:ind w:left="5309" w:hanging="360"/>
      </w:pPr>
      <w:rPr>
        <w:rFonts w:ascii="Courier New" w:hAnsi="Courier New" w:hint="default"/>
      </w:rPr>
    </w:lvl>
    <w:lvl w:ilvl="8" w:tplc="04090005" w:tentative="1">
      <w:start w:val="1"/>
      <w:numFmt w:val="bullet"/>
      <w:lvlText w:val=""/>
      <w:lvlJc w:val="left"/>
      <w:pPr>
        <w:tabs>
          <w:tab w:val="num" w:pos="6029"/>
        </w:tabs>
        <w:ind w:left="6029" w:hanging="360"/>
      </w:pPr>
      <w:rPr>
        <w:rFonts w:ascii="Wingdings" w:hAnsi="Wingdings" w:hint="default"/>
      </w:rPr>
    </w:lvl>
  </w:abstractNum>
  <w:abstractNum w:abstractNumId="2">
    <w:nsid w:val="1F007866"/>
    <w:multiLevelType w:val="hybridMultilevel"/>
    <w:tmpl w:val="520E6768"/>
    <w:lvl w:ilvl="0" w:tplc="9828CD40">
      <w:start w:val="1"/>
      <w:numFmt w:val="bullet"/>
      <w:pStyle w:val="Bullets"/>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3E591217"/>
    <w:multiLevelType w:val="hybridMultilevel"/>
    <w:tmpl w:val="E9C83B62"/>
    <w:lvl w:ilvl="0" w:tplc="68285890">
      <w:start w:val="1"/>
      <w:numFmt w:val="bullet"/>
      <w:pStyle w:val="BulletList2"/>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45E479A3"/>
    <w:multiLevelType w:val="singleLevel"/>
    <w:tmpl w:val="572C8F06"/>
    <w:lvl w:ilvl="0">
      <w:start w:val="1"/>
      <w:numFmt w:val="bullet"/>
      <w:pStyle w:val="TableBullet"/>
      <w:lvlText w:val=""/>
      <w:lvlJc w:val="left"/>
      <w:pPr>
        <w:ind w:left="360" w:hanging="360"/>
      </w:pPr>
      <w:rPr>
        <w:rFonts w:ascii="Wingdings" w:hAnsi="Wingdings" w:hint="default"/>
        <w:sz w:val="24"/>
      </w:rPr>
    </w:lvl>
  </w:abstractNum>
  <w:abstractNum w:abstractNumId="5">
    <w:nsid w:val="46753AE6"/>
    <w:multiLevelType w:val="hybridMultilevel"/>
    <w:tmpl w:val="BD304C66"/>
    <w:lvl w:ilvl="0" w:tplc="0C090001">
      <w:start w:val="1"/>
      <w:numFmt w:val="bullet"/>
      <w:lvlText w:val=""/>
      <w:lvlJc w:val="left"/>
      <w:pPr>
        <w:ind w:left="1179" w:hanging="360"/>
      </w:pPr>
      <w:rPr>
        <w:rFonts w:ascii="Symbol" w:hAnsi="Symbol" w:hint="default"/>
      </w:rPr>
    </w:lvl>
    <w:lvl w:ilvl="1" w:tplc="0C090003" w:tentative="1">
      <w:start w:val="1"/>
      <w:numFmt w:val="bullet"/>
      <w:lvlText w:val="o"/>
      <w:lvlJc w:val="left"/>
      <w:pPr>
        <w:ind w:left="1899" w:hanging="360"/>
      </w:pPr>
      <w:rPr>
        <w:rFonts w:ascii="Courier New" w:hAnsi="Courier New" w:cs="Courier New" w:hint="default"/>
      </w:rPr>
    </w:lvl>
    <w:lvl w:ilvl="2" w:tplc="0C090005" w:tentative="1">
      <w:start w:val="1"/>
      <w:numFmt w:val="bullet"/>
      <w:lvlText w:val=""/>
      <w:lvlJc w:val="left"/>
      <w:pPr>
        <w:ind w:left="2619" w:hanging="360"/>
      </w:pPr>
      <w:rPr>
        <w:rFonts w:ascii="Wingdings" w:hAnsi="Wingdings" w:hint="default"/>
      </w:rPr>
    </w:lvl>
    <w:lvl w:ilvl="3" w:tplc="0C090001" w:tentative="1">
      <w:start w:val="1"/>
      <w:numFmt w:val="bullet"/>
      <w:lvlText w:val=""/>
      <w:lvlJc w:val="left"/>
      <w:pPr>
        <w:ind w:left="3339" w:hanging="360"/>
      </w:pPr>
      <w:rPr>
        <w:rFonts w:ascii="Symbol" w:hAnsi="Symbol" w:hint="default"/>
      </w:rPr>
    </w:lvl>
    <w:lvl w:ilvl="4" w:tplc="0C090003" w:tentative="1">
      <w:start w:val="1"/>
      <w:numFmt w:val="bullet"/>
      <w:lvlText w:val="o"/>
      <w:lvlJc w:val="left"/>
      <w:pPr>
        <w:ind w:left="4059" w:hanging="360"/>
      </w:pPr>
      <w:rPr>
        <w:rFonts w:ascii="Courier New" w:hAnsi="Courier New" w:cs="Courier New" w:hint="default"/>
      </w:rPr>
    </w:lvl>
    <w:lvl w:ilvl="5" w:tplc="0C090005" w:tentative="1">
      <w:start w:val="1"/>
      <w:numFmt w:val="bullet"/>
      <w:lvlText w:val=""/>
      <w:lvlJc w:val="left"/>
      <w:pPr>
        <w:ind w:left="4779" w:hanging="360"/>
      </w:pPr>
      <w:rPr>
        <w:rFonts w:ascii="Wingdings" w:hAnsi="Wingdings" w:hint="default"/>
      </w:rPr>
    </w:lvl>
    <w:lvl w:ilvl="6" w:tplc="0C090001" w:tentative="1">
      <w:start w:val="1"/>
      <w:numFmt w:val="bullet"/>
      <w:lvlText w:val=""/>
      <w:lvlJc w:val="left"/>
      <w:pPr>
        <w:ind w:left="5499" w:hanging="360"/>
      </w:pPr>
      <w:rPr>
        <w:rFonts w:ascii="Symbol" w:hAnsi="Symbol" w:hint="default"/>
      </w:rPr>
    </w:lvl>
    <w:lvl w:ilvl="7" w:tplc="0C090003" w:tentative="1">
      <w:start w:val="1"/>
      <w:numFmt w:val="bullet"/>
      <w:lvlText w:val="o"/>
      <w:lvlJc w:val="left"/>
      <w:pPr>
        <w:ind w:left="6219" w:hanging="360"/>
      </w:pPr>
      <w:rPr>
        <w:rFonts w:ascii="Courier New" w:hAnsi="Courier New" w:cs="Courier New" w:hint="default"/>
      </w:rPr>
    </w:lvl>
    <w:lvl w:ilvl="8" w:tplc="0C090005" w:tentative="1">
      <w:start w:val="1"/>
      <w:numFmt w:val="bullet"/>
      <w:lvlText w:val=""/>
      <w:lvlJc w:val="left"/>
      <w:pPr>
        <w:ind w:left="6939" w:hanging="360"/>
      </w:pPr>
      <w:rPr>
        <w:rFonts w:ascii="Wingdings" w:hAnsi="Wingdings" w:hint="default"/>
      </w:rPr>
    </w:lvl>
  </w:abstractNum>
  <w:abstractNum w:abstractNumId="6">
    <w:nsid w:val="501A2930"/>
    <w:multiLevelType w:val="hybridMultilevel"/>
    <w:tmpl w:val="157465FC"/>
    <w:lvl w:ilvl="0" w:tplc="13BC50F8">
      <w:start w:val="1"/>
      <w:numFmt w:val="bullet"/>
      <w:pStyle w:val="bulletlevel1"/>
      <w:lvlText w:val=""/>
      <w:lvlJc w:val="left"/>
      <w:pPr>
        <w:ind w:left="360" w:hanging="360"/>
      </w:pPr>
      <w:rPr>
        <w:rFonts w:ascii="Wingdings" w:hAnsi="Wingdings" w:hint="default"/>
      </w:rPr>
    </w:lvl>
    <w:lvl w:ilvl="1" w:tplc="083088FC">
      <w:start w:val="1"/>
      <w:numFmt w:val="bullet"/>
      <w:pStyle w:val="bulletlevel2"/>
      <w:lvlText w:val="o"/>
      <w:lvlJc w:val="left"/>
      <w:pPr>
        <w:tabs>
          <w:tab w:val="num" w:pos="2160"/>
        </w:tabs>
        <w:ind w:left="2160" w:hanging="360"/>
      </w:pPr>
      <w:rPr>
        <w:rFonts w:ascii="Courier New" w:hAnsi="Courier New" w:cs="Courier New" w:hint="default"/>
      </w:rPr>
    </w:lvl>
    <w:lvl w:ilvl="2" w:tplc="0C090005">
      <w:start w:val="1"/>
      <w:numFmt w:val="bullet"/>
      <w:lvlText w:val=""/>
      <w:lvlJc w:val="left"/>
      <w:pPr>
        <w:tabs>
          <w:tab w:val="num" w:pos="2880"/>
        </w:tabs>
        <w:ind w:left="2880" w:hanging="360"/>
      </w:pPr>
      <w:rPr>
        <w:rFonts w:ascii="Wingdings" w:hAnsi="Wingdings" w:hint="default"/>
      </w:rPr>
    </w:lvl>
    <w:lvl w:ilvl="3" w:tplc="0C090001" w:tentative="1">
      <w:start w:val="1"/>
      <w:numFmt w:val="bullet"/>
      <w:lvlText w:val=""/>
      <w:lvlJc w:val="left"/>
      <w:pPr>
        <w:tabs>
          <w:tab w:val="num" w:pos="3600"/>
        </w:tabs>
        <w:ind w:left="3600" w:hanging="360"/>
      </w:pPr>
      <w:rPr>
        <w:rFonts w:ascii="Symbol" w:hAnsi="Symbol" w:hint="default"/>
      </w:rPr>
    </w:lvl>
    <w:lvl w:ilvl="4" w:tplc="0C090003" w:tentative="1">
      <w:start w:val="1"/>
      <w:numFmt w:val="bullet"/>
      <w:lvlText w:val="o"/>
      <w:lvlJc w:val="left"/>
      <w:pPr>
        <w:tabs>
          <w:tab w:val="num" w:pos="4320"/>
        </w:tabs>
        <w:ind w:left="4320" w:hanging="360"/>
      </w:pPr>
      <w:rPr>
        <w:rFonts w:ascii="Courier New" w:hAnsi="Courier New" w:cs="Courier New" w:hint="default"/>
      </w:rPr>
    </w:lvl>
    <w:lvl w:ilvl="5" w:tplc="0C090005" w:tentative="1">
      <w:start w:val="1"/>
      <w:numFmt w:val="bullet"/>
      <w:lvlText w:val=""/>
      <w:lvlJc w:val="left"/>
      <w:pPr>
        <w:tabs>
          <w:tab w:val="num" w:pos="5040"/>
        </w:tabs>
        <w:ind w:left="5040" w:hanging="360"/>
      </w:pPr>
      <w:rPr>
        <w:rFonts w:ascii="Wingdings" w:hAnsi="Wingdings" w:hint="default"/>
      </w:rPr>
    </w:lvl>
    <w:lvl w:ilvl="6" w:tplc="0C090001" w:tentative="1">
      <w:start w:val="1"/>
      <w:numFmt w:val="bullet"/>
      <w:lvlText w:val=""/>
      <w:lvlJc w:val="left"/>
      <w:pPr>
        <w:tabs>
          <w:tab w:val="num" w:pos="5760"/>
        </w:tabs>
        <w:ind w:left="5760" w:hanging="360"/>
      </w:pPr>
      <w:rPr>
        <w:rFonts w:ascii="Symbol" w:hAnsi="Symbol" w:hint="default"/>
      </w:rPr>
    </w:lvl>
    <w:lvl w:ilvl="7" w:tplc="0C090003" w:tentative="1">
      <w:start w:val="1"/>
      <w:numFmt w:val="bullet"/>
      <w:lvlText w:val="o"/>
      <w:lvlJc w:val="left"/>
      <w:pPr>
        <w:tabs>
          <w:tab w:val="num" w:pos="6480"/>
        </w:tabs>
        <w:ind w:left="6480" w:hanging="360"/>
      </w:pPr>
      <w:rPr>
        <w:rFonts w:ascii="Courier New" w:hAnsi="Courier New" w:cs="Courier New" w:hint="default"/>
      </w:rPr>
    </w:lvl>
    <w:lvl w:ilvl="8" w:tplc="0C090005" w:tentative="1">
      <w:start w:val="1"/>
      <w:numFmt w:val="bullet"/>
      <w:lvlText w:val=""/>
      <w:lvlJc w:val="left"/>
      <w:pPr>
        <w:tabs>
          <w:tab w:val="num" w:pos="7200"/>
        </w:tabs>
        <w:ind w:left="7200" w:hanging="360"/>
      </w:pPr>
      <w:rPr>
        <w:rFonts w:ascii="Wingdings" w:hAnsi="Wingdings" w:hint="default"/>
      </w:rPr>
    </w:lvl>
  </w:abstractNum>
  <w:abstractNum w:abstractNumId="7">
    <w:nsid w:val="541F7708"/>
    <w:multiLevelType w:val="multilevel"/>
    <w:tmpl w:val="3D36B8F4"/>
    <w:lvl w:ilvl="0">
      <w:start w:val="1"/>
      <w:numFmt w:val="bullet"/>
      <w:pStyle w:val="Bulletlistplainbullet"/>
      <w:lvlText w:val=""/>
      <w:lvlJc w:val="left"/>
      <w:pPr>
        <w:tabs>
          <w:tab w:val="num" w:pos="3555"/>
        </w:tabs>
        <w:ind w:left="3555" w:hanging="360"/>
      </w:pPr>
      <w:rPr>
        <w:rFonts w:ascii="Symbol" w:hAnsi="Symbol" w:hint="default"/>
      </w:rPr>
    </w:lvl>
    <w:lvl w:ilvl="1">
      <w:start w:val="1"/>
      <w:numFmt w:val="bullet"/>
      <w:lvlText w:val="o"/>
      <w:lvlJc w:val="left"/>
      <w:pPr>
        <w:tabs>
          <w:tab w:val="num" w:pos="4275"/>
        </w:tabs>
        <w:ind w:left="4275" w:hanging="360"/>
      </w:pPr>
      <w:rPr>
        <w:rFonts w:ascii="Courier New" w:hAnsi="Courier New" w:hint="default"/>
      </w:rPr>
    </w:lvl>
    <w:lvl w:ilvl="2" w:tentative="1">
      <w:start w:val="1"/>
      <w:numFmt w:val="bullet"/>
      <w:lvlText w:val=""/>
      <w:lvlJc w:val="left"/>
      <w:pPr>
        <w:tabs>
          <w:tab w:val="num" w:pos="4995"/>
        </w:tabs>
        <w:ind w:left="4995" w:hanging="360"/>
      </w:pPr>
      <w:rPr>
        <w:rFonts w:ascii="Wingdings" w:hAnsi="Wingdings" w:hint="default"/>
      </w:rPr>
    </w:lvl>
    <w:lvl w:ilvl="3" w:tentative="1">
      <w:start w:val="1"/>
      <w:numFmt w:val="bullet"/>
      <w:lvlText w:val=""/>
      <w:lvlJc w:val="left"/>
      <w:pPr>
        <w:tabs>
          <w:tab w:val="num" w:pos="5715"/>
        </w:tabs>
        <w:ind w:left="5715" w:hanging="360"/>
      </w:pPr>
      <w:rPr>
        <w:rFonts w:ascii="Symbol" w:hAnsi="Symbol" w:hint="default"/>
      </w:rPr>
    </w:lvl>
    <w:lvl w:ilvl="4" w:tentative="1">
      <w:start w:val="1"/>
      <w:numFmt w:val="bullet"/>
      <w:lvlText w:val="o"/>
      <w:lvlJc w:val="left"/>
      <w:pPr>
        <w:tabs>
          <w:tab w:val="num" w:pos="6435"/>
        </w:tabs>
        <w:ind w:left="6435" w:hanging="360"/>
      </w:pPr>
      <w:rPr>
        <w:rFonts w:ascii="Courier New" w:hAnsi="Courier New" w:hint="default"/>
      </w:rPr>
    </w:lvl>
    <w:lvl w:ilvl="5" w:tentative="1">
      <w:start w:val="1"/>
      <w:numFmt w:val="bullet"/>
      <w:lvlText w:val=""/>
      <w:lvlJc w:val="left"/>
      <w:pPr>
        <w:tabs>
          <w:tab w:val="num" w:pos="7155"/>
        </w:tabs>
        <w:ind w:left="7155" w:hanging="360"/>
      </w:pPr>
      <w:rPr>
        <w:rFonts w:ascii="Wingdings" w:hAnsi="Wingdings" w:hint="default"/>
      </w:rPr>
    </w:lvl>
    <w:lvl w:ilvl="6" w:tentative="1">
      <w:start w:val="1"/>
      <w:numFmt w:val="bullet"/>
      <w:lvlText w:val=""/>
      <w:lvlJc w:val="left"/>
      <w:pPr>
        <w:tabs>
          <w:tab w:val="num" w:pos="7875"/>
        </w:tabs>
        <w:ind w:left="7875" w:hanging="360"/>
      </w:pPr>
      <w:rPr>
        <w:rFonts w:ascii="Symbol" w:hAnsi="Symbol" w:hint="default"/>
      </w:rPr>
    </w:lvl>
    <w:lvl w:ilvl="7" w:tentative="1">
      <w:start w:val="1"/>
      <w:numFmt w:val="bullet"/>
      <w:lvlText w:val="o"/>
      <w:lvlJc w:val="left"/>
      <w:pPr>
        <w:tabs>
          <w:tab w:val="num" w:pos="8595"/>
        </w:tabs>
        <w:ind w:left="8595" w:hanging="360"/>
      </w:pPr>
      <w:rPr>
        <w:rFonts w:ascii="Courier New" w:hAnsi="Courier New" w:hint="default"/>
      </w:rPr>
    </w:lvl>
    <w:lvl w:ilvl="8" w:tentative="1">
      <w:start w:val="1"/>
      <w:numFmt w:val="bullet"/>
      <w:lvlText w:val=""/>
      <w:lvlJc w:val="left"/>
      <w:pPr>
        <w:tabs>
          <w:tab w:val="num" w:pos="9315"/>
        </w:tabs>
        <w:ind w:left="9315" w:hanging="360"/>
      </w:pPr>
      <w:rPr>
        <w:rFonts w:ascii="Wingdings" w:hAnsi="Wingdings" w:hint="default"/>
      </w:rPr>
    </w:lvl>
  </w:abstractNum>
  <w:abstractNum w:abstractNumId="8">
    <w:nsid w:val="59527902"/>
    <w:multiLevelType w:val="hybridMultilevel"/>
    <w:tmpl w:val="041ABD86"/>
    <w:lvl w:ilvl="0" w:tplc="4760888A">
      <w:start w:val="1"/>
      <w:numFmt w:val="bullet"/>
      <w:pStyle w:val="Resourcebullets"/>
      <w:lvlText w:val="&gt;"/>
      <w:lvlJc w:val="left"/>
      <w:pPr>
        <w:tabs>
          <w:tab w:val="num" w:pos="1021"/>
        </w:tabs>
        <w:ind w:left="1021" w:hanging="567"/>
      </w:pPr>
      <w:rPr>
        <w:rFonts w:ascii="MS Reference Sans Serif" w:hAnsi="MS Reference Sans Serif" w:cs="Times New Roman" w:hint="default"/>
        <w:b w:val="0"/>
        <w:i w:val="0"/>
        <w:sz w:val="22"/>
        <w:szCs w:val="22"/>
      </w:rPr>
    </w:lvl>
    <w:lvl w:ilvl="1" w:tplc="A8822940">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9">
    <w:nsid w:val="6FA55BD3"/>
    <w:multiLevelType w:val="multilevel"/>
    <w:tmpl w:val="DAC8A26A"/>
    <w:lvl w:ilvl="0">
      <w:start w:val="1"/>
      <w:numFmt w:val="bullet"/>
      <w:pStyle w:val="BulletlistHyphen"/>
      <w:lvlText w:val=""/>
      <w:lvlJc w:val="left"/>
      <w:pPr>
        <w:tabs>
          <w:tab w:val="num" w:pos="4706"/>
        </w:tabs>
        <w:ind w:left="4706" w:hanging="510"/>
      </w:pPr>
      <w:rPr>
        <w:rFonts w:ascii="Symbol" w:hAnsi="Symbol" w:hint="default"/>
      </w:rPr>
    </w:lvl>
    <w:lvl w:ilvl="1">
      <w:start w:val="1"/>
      <w:numFmt w:val="bullet"/>
      <w:lvlText w:val="o"/>
      <w:lvlJc w:val="left"/>
      <w:pPr>
        <w:tabs>
          <w:tab w:val="num" w:pos="3708"/>
        </w:tabs>
        <w:ind w:left="3708" w:hanging="360"/>
      </w:pPr>
      <w:rPr>
        <w:rFonts w:ascii="Courier New" w:hAnsi="Courier New" w:cs="Times New Roman" w:hint="default"/>
      </w:rPr>
    </w:lvl>
    <w:lvl w:ilvl="2">
      <w:start w:val="1"/>
      <w:numFmt w:val="bullet"/>
      <w:lvlText w:val=""/>
      <w:lvlJc w:val="left"/>
      <w:pPr>
        <w:tabs>
          <w:tab w:val="num" w:pos="4428"/>
        </w:tabs>
        <w:ind w:left="4428" w:hanging="360"/>
      </w:pPr>
      <w:rPr>
        <w:rFonts w:ascii="Wingdings" w:hAnsi="Wingdings" w:hint="default"/>
      </w:rPr>
    </w:lvl>
    <w:lvl w:ilvl="3">
      <w:start w:val="1"/>
      <w:numFmt w:val="bullet"/>
      <w:lvlText w:val=""/>
      <w:lvlJc w:val="left"/>
      <w:pPr>
        <w:tabs>
          <w:tab w:val="num" w:pos="5148"/>
        </w:tabs>
        <w:ind w:left="5148" w:hanging="360"/>
      </w:pPr>
      <w:rPr>
        <w:rFonts w:ascii="Symbol" w:hAnsi="Symbol" w:hint="default"/>
      </w:rPr>
    </w:lvl>
    <w:lvl w:ilvl="4">
      <w:start w:val="1"/>
      <w:numFmt w:val="bullet"/>
      <w:lvlText w:val="o"/>
      <w:lvlJc w:val="left"/>
      <w:pPr>
        <w:tabs>
          <w:tab w:val="num" w:pos="5868"/>
        </w:tabs>
        <w:ind w:left="5868" w:hanging="360"/>
      </w:pPr>
      <w:rPr>
        <w:rFonts w:ascii="Courier New" w:hAnsi="Courier New" w:cs="Times New Roman" w:hint="default"/>
      </w:rPr>
    </w:lvl>
    <w:lvl w:ilvl="5">
      <w:start w:val="1"/>
      <w:numFmt w:val="bullet"/>
      <w:lvlText w:val=""/>
      <w:lvlJc w:val="left"/>
      <w:pPr>
        <w:tabs>
          <w:tab w:val="num" w:pos="6588"/>
        </w:tabs>
        <w:ind w:left="6588" w:hanging="360"/>
      </w:pPr>
      <w:rPr>
        <w:rFonts w:ascii="Wingdings" w:hAnsi="Wingdings" w:hint="default"/>
      </w:rPr>
    </w:lvl>
    <w:lvl w:ilvl="6">
      <w:start w:val="1"/>
      <w:numFmt w:val="bullet"/>
      <w:lvlText w:val=""/>
      <w:lvlJc w:val="left"/>
      <w:pPr>
        <w:tabs>
          <w:tab w:val="num" w:pos="7308"/>
        </w:tabs>
        <w:ind w:left="7308" w:hanging="360"/>
      </w:pPr>
      <w:rPr>
        <w:rFonts w:ascii="Symbol" w:hAnsi="Symbol" w:hint="default"/>
      </w:rPr>
    </w:lvl>
    <w:lvl w:ilvl="7">
      <w:start w:val="1"/>
      <w:numFmt w:val="bullet"/>
      <w:lvlText w:val="o"/>
      <w:lvlJc w:val="left"/>
      <w:pPr>
        <w:tabs>
          <w:tab w:val="num" w:pos="8028"/>
        </w:tabs>
        <w:ind w:left="8028" w:hanging="360"/>
      </w:pPr>
      <w:rPr>
        <w:rFonts w:ascii="Courier New" w:hAnsi="Courier New" w:cs="Times New Roman" w:hint="default"/>
      </w:rPr>
    </w:lvl>
    <w:lvl w:ilvl="8">
      <w:start w:val="1"/>
      <w:numFmt w:val="bullet"/>
      <w:lvlText w:val=""/>
      <w:lvlJc w:val="left"/>
      <w:pPr>
        <w:tabs>
          <w:tab w:val="num" w:pos="8748"/>
        </w:tabs>
        <w:ind w:left="8748" w:hanging="360"/>
      </w:pPr>
      <w:rPr>
        <w:rFonts w:ascii="Wingdings" w:hAnsi="Wingdings" w:hint="default"/>
      </w:rPr>
    </w:lvl>
  </w:abstractNum>
  <w:abstractNum w:abstractNumId="10">
    <w:nsid w:val="70BD5CDC"/>
    <w:multiLevelType w:val="singleLevel"/>
    <w:tmpl w:val="D3201294"/>
    <w:lvl w:ilvl="0">
      <w:start w:val="1"/>
      <w:numFmt w:val="bullet"/>
      <w:pStyle w:val="bullets0"/>
      <w:lvlText w:val=""/>
      <w:lvlJc w:val="left"/>
      <w:pPr>
        <w:tabs>
          <w:tab w:val="num" w:pos="360"/>
        </w:tabs>
        <w:ind w:left="357" w:hanging="357"/>
      </w:pPr>
      <w:rPr>
        <w:rFonts w:ascii="Symbol" w:hAnsi="Symbol" w:hint="default"/>
        <w:sz w:val="18"/>
      </w:rPr>
    </w:lvl>
  </w:abstractNum>
  <w:abstractNum w:abstractNumId="11">
    <w:nsid w:val="725A351C"/>
    <w:multiLevelType w:val="hybridMultilevel"/>
    <w:tmpl w:val="18A6041C"/>
    <w:lvl w:ilvl="0" w:tplc="9E42DEAE">
      <w:start w:val="1"/>
      <w:numFmt w:val="bullet"/>
      <w:pStyle w:val="BulletList1"/>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7"/>
  </w:num>
  <w:num w:numId="2">
    <w:abstractNumId w:val="10"/>
  </w:num>
  <w:num w:numId="3">
    <w:abstractNumId w:val="1"/>
  </w:num>
  <w:num w:numId="4">
    <w:abstractNumId w:val="8"/>
  </w:num>
  <w:num w:numId="5">
    <w:abstractNumId w:val="2"/>
  </w:num>
  <w:num w:numId="6">
    <w:abstractNumId w:val="6"/>
  </w:num>
  <w:num w:numId="7">
    <w:abstractNumId w:val="9"/>
  </w:num>
  <w:num w:numId="8">
    <w:abstractNumId w:val="0"/>
  </w:num>
  <w:num w:numId="9">
    <w:abstractNumId w:val="11"/>
  </w:num>
  <w:num w:numId="10">
    <w:abstractNumId w:val="4"/>
  </w:num>
  <w:num w:numId="11">
    <w:abstractNumId w:val="3"/>
  </w:num>
  <w:num w:numId="12">
    <w:abstractNumId w:val="5"/>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6344"/>
    <w:rsid w:val="000003A3"/>
    <w:rsid w:val="0000057E"/>
    <w:rsid w:val="00000741"/>
    <w:rsid w:val="0000295C"/>
    <w:rsid w:val="00003A1F"/>
    <w:rsid w:val="00004173"/>
    <w:rsid w:val="000047C5"/>
    <w:rsid w:val="00004FCB"/>
    <w:rsid w:val="0000547C"/>
    <w:rsid w:val="000061F0"/>
    <w:rsid w:val="00006327"/>
    <w:rsid w:val="00006388"/>
    <w:rsid w:val="0000715C"/>
    <w:rsid w:val="000071DE"/>
    <w:rsid w:val="0001122F"/>
    <w:rsid w:val="0001169A"/>
    <w:rsid w:val="000138BF"/>
    <w:rsid w:val="00014A53"/>
    <w:rsid w:val="000159A9"/>
    <w:rsid w:val="00016B61"/>
    <w:rsid w:val="00016C29"/>
    <w:rsid w:val="00016D26"/>
    <w:rsid w:val="00020091"/>
    <w:rsid w:val="00022684"/>
    <w:rsid w:val="00022711"/>
    <w:rsid w:val="00022B18"/>
    <w:rsid w:val="000258FE"/>
    <w:rsid w:val="00026385"/>
    <w:rsid w:val="000278AD"/>
    <w:rsid w:val="00027BA6"/>
    <w:rsid w:val="000313EF"/>
    <w:rsid w:val="0003190D"/>
    <w:rsid w:val="00031CBC"/>
    <w:rsid w:val="00032A9F"/>
    <w:rsid w:val="0003384F"/>
    <w:rsid w:val="00037165"/>
    <w:rsid w:val="00037817"/>
    <w:rsid w:val="00040360"/>
    <w:rsid w:val="0004058A"/>
    <w:rsid w:val="00042304"/>
    <w:rsid w:val="00042E29"/>
    <w:rsid w:val="00043B3C"/>
    <w:rsid w:val="000441BE"/>
    <w:rsid w:val="00044A83"/>
    <w:rsid w:val="00045868"/>
    <w:rsid w:val="00045FD9"/>
    <w:rsid w:val="00046483"/>
    <w:rsid w:val="00046B61"/>
    <w:rsid w:val="000502C6"/>
    <w:rsid w:val="0005037C"/>
    <w:rsid w:val="0005039A"/>
    <w:rsid w:val="00052336"/>
    <w:rsid w:val="00052787"/>
    <w:rsid w:val="00052B86"/>
    <w:rsid w:val="00053945"/>
    <w:rsid w:val="00053954"/>
    <w:rsid w:val="0005573B"/>
    <w:rsid w:val="000562E5"/>
    <w:rsid w:val="00056B55"/>
    <w:rsid w:val="0005737B"/>
    <w:rsid w:val="00057916"/>
    <w:rsid w:val="00057D55"/>
    <w:rsid w:val="000610BB"/>
    <w:rsid w:val="000611F5"/>
    <w:rsid w:val="00063178"/>
    <w:rsid w:val="000642A6"/>
    <w:rsid w:val="000657B1"/>
    <w:rsid w:val="000669DB"/>
    <w:rsid w:val="00066E3D"/>
    <w:rsid w:val="00066EE4"/>
    <w:rsid w:val="00066F5C"/>
    <w:rsid w:val="000672A3"/>
    <w:rsid w:val="0006777D"/>
    <w:rsid w:val="00070FCE"/>
    <w:rsid w:val="0007157E"/>
    <w:rsid w:val="000745CF"/>
    <w:rsid w:val="00074E15"/>
    <w:rsid w:val="0007546C"/>
    <w:rsid w:val="000758ED"/>
    <w:rsid w:val="00075E8A"/>
    <w:rsid w:val="00077333"/>
    <w:rsid w:val="00077E58"/>
    <w:rsid w:val="00077FED"/>
    <w:rsid w:val="00080032"/>
    <w:rsid w:val="0008038F"/>
    <w:rsid w:val="000807AD"/>
    <w:rsid w:val="00080C30"/>
    <w:rsid w:val="00081D0D"/>
    <w:rsid w:val="00082830"/>
    <w:rsid w:val="00083349"/>
    <w:rsid w:val="00083509"/>
    <w:rsid w:val="000859B6"/>
    <w:rsid w:val="00085A45"/>
    <w:rsid w:val="00085E82"/>
    <w:rsid w:val="000868C1"/>
    <w:rsid w:val="00086AA4"/>
    <w:rsid w:val="00086BEB"/>
    <w:rsid w:val="00086F06"/>
    <w:rsid w:val="000921B1"/>
    <w:rsid w:val="000933CE"/>
    <w:rsid w:val="000938B8"/>
    <w:rsid w:val="0009398E"/>
    <w:rsid w:val="000947C9"/>
    <w:rsid w:val="000949D4"/>
    <w:rsid w:val="000953E4"/>
    <w:rsid w:val="000954DD"/>
    <w:rsid w:val="00095816"/>
    <w:rsid w:val="00096462"/>
    <w:rsid w:val="0009698B"/>
    <w:rsid w:val="00097837"/>
    <w:rsid w:val="000A01F9"/>
    <w:rsid w:val="000A0A4C"/>
    <w:rsid w:val="000A0D56"/>
    <w:rsid w:val="000A0D92"/>
    <w:rsid w:val="000A1216"/>
    <w:rsid w:val="000A132B"/>
    <w:rsid w:val="000A133A"/>
    <w:rsid w:val="000A28F4"/>
    <w:rsid w:val="000A29F5"/>
    <w:rsid w:val="000A2D33"/>
    <w:rsid w:val="000A3190"/>
    <w:rsid w:val="000A362A"/>
    <w:rsid w:val="000A3916"/>
    <w:rsid w:val="000A392B"/>
    <w:rsid w:val="000A6F63"/>
    <w:rsid w:val="000A7723"/>
    <w:rsid w:val="000B0950"/>
    <w:rsid w:val="000B418C"/>
    <w:rsid w:val="000B45C8"/>
    <w:rsid w:val="000B50D6"/>
    <w:rsid w:val="000B5ABA"/>
    <w:rsid w:val="000B6E49"/>
    <w:rsid w:val="000B71C3"/>
    <w:rsid w:val="000B75F3"/>
    <w:rsid w:val="000B768C"/>
    <w:rsid w:val="000B7B3C"/>
    <w:rsid w:val="000C0BEE"/>
    <w:rsid w:val="000C0DEB"/>
    <w:rsid w:val="000C0E8B"/>
    <w:rsid w:val="000C1150"/>
    <w:rsid w:val="000C3FF6"/>
    <w:rsid w:val="000C46A8"/>
    <w:rsid w:val="000C46F9"/>
    <w:rsid w:val="000C4F49"/>
    <w:rsid w:val="000C6C9E"/>
    <w:rsid w:val="000C7C76"/>
    <w:rsid w:val="000D230F"/>
    <w:rsid w:val="000D2609"/>
    <w:rsid w:val="000D28B0"/>
    <w:rsid w:val="000D3564"/>
    <w:rsid w:val="000D3A43"/>
    <w:rsid w:val="000D40CC"/>
    <w:rsid w:val="000D4548"/>
    <w:rsid w:val="000D5437"/>
    <w:rsid w:val="000D5FE9"/>
    <w:rsid w:val="000D636A"/>
    <w:rsid w:val="000D6A41"/>
    <w:rsid w:val="000D6F54"/>
    <w:rsid w:val="000D7FC8"/>
    <w:rsid w:val="000E2A0E"/>
    <w:rsid w:val="000E2ED2"/>
    <w:rsid w:val="000E3C9B"/>
    <w:rsid w:val="000E3D52"/>
    <w:rsid w:val="000E3FD7"/>
    <w:rsid w:val="000E4648"/>
    <w:rsid w:val="000E46EC"/>
    <w:rsid w:val="000E4D29"/>
    <w:rsid w:val="000E4F3E"/>
    <w:rsid w:val="000E66E5"/>
    <w:rsid w:val="000E7AAB"/>
    <w:rsid w:val="000E7BF8"/>
    <w:rsid w:val="000F0089"/>
    <w:rsid w:val="000F008A"/>
    <w:rsid w:val="000F091D"/>
    <w:rsid w:val="000F2827"/>
    <w:rsid w:val="000F50EF"/>
    <w:rsid w:val="000F722B"/>
    <w:rsid w:val="000F7E98"/>
    <w:rsid w:val="00100910"/>
    <w:rsid w:val="00101351"/>
    <w:rsid w:val="0010190B"/>
    <w:rsid w:val="00102B87"/>
    <w:rsid w:val="00105022"/>
    <w:rsid w:val="00105C7F"/>
    <w:rsid w:val="00106645"/>
    <w:rsid w:val="00107DEC"/>
    <w:rsid w:val="00110606"/>
    <w:rsid w:val="00110B6B"/>
    <w:rsid w:val="00111462"/>
    <w:rsid w:val="00111F9D"/>
    <w:rsid w:val="001124DF"/>
    <w:rsid w:val="0011277F"/>
    <w:rsid w:val="00112EA7"/>
    <w:rsid w:val="00113403"/>
    <w:rsid w:val="00113771"/>
    <w:rsid w:val="001140C2"/>
    <w:rsid w:val="00114A5A"/>
    <w:rsid w:val="00115388"/>
    <w:rsid w:val="00117759"/>
    <w:rsid w:val="00117886"/>
    <w:rsid w:val="001214ED"/>
    <w:rsid w:val="00121802"/>
    <w:rsid w:val="00121AA8"/>
    <w:rsid w:val="00121C15"/>
    <w:rsid w:val="00121F03"/>
    <w:rsid w:val="0012386F"/>
    <w:rsid w:val="00123DCD"/>
    <w:rsid w:val="00124B8A"/>
    <w:rsid w:val="00125375"/>
    <w:rsid w:val="00125DD6"/>
    <w:rsid w:val="00126486"/>
    <w:rsid w:val="0013136A"/>
    <w:rsid w:val="00131A05"/>
    <w:rsid w:val="00131AF8"/>
    <w:rsid w:val="00131D57"/>
    <w:rsid w:val="00132C20"/>
    <w:rsid w:val="00134387"/>
    <w:rsid w:val="001345E4"/>
    <w:rsid w:val="001347D4"/>
    <w:rsid w:val="001351B0"/>
    <w:rsid w:val="00136807"/>
    <w:rsid w:val="00136CD1"/>
    <w:rsid w:val="00137057"/>
    <w:rsid w:val="001401E3"/>
    <w:rsid w:val="001409E7"/>
    <w:rsid w:val="00140CF8"/>
    <w:rsid w:val="00141BBC"/>
    <w:rsid w:val="0014264B"/>
    <w:rsid w:val="00142C4D"/>
    <w:rsid w:val="00143A33"/>
    <w:rsid w:val="00143A85"/>
    <w:rsid w:val="00143ED7"/>
    <w:rsid w:val="00144144"/>
    <w:rsid w:val="00145628"/>
    <w:rsid w:val="0014562C"/>
    <w:rsid w:val="00146886"/>
    <w:rsid w:val="00147C01"/>
    <w:rsid w:val="00147DC8"/>
    <w:rsid w:val="00152275"/>
    <w:rsid w:val="00152CC4"/>
    <w:rsid w:val="00153EBA"/>
    <w:rsid w:val="00154D84"/>
    <w:rsid w:val="00155772"/>
    <w:rsid w:val="001574E8"/>
    <w:rsid w:val="00157C0F"/>
    <w:rsid w:val="00157DAE"/>
    <w:rsid w:val="00157F8F"/>
    <w:rsid w:val="00160825"/>
    <w:rsid w:val="00160CFE"/>
    <w:rsid w:val="00160EEC"/>
    <w:rsid w:val="00162788"/>
    <w:rsid w:val="00164825"/>
    <w:rsid w:val="00165004"/>
    <w:rsid w:val="00165DEB"/>
    <w:rsid w:val="001668AE"/>
    <w:rsid w:val="00170A55"/>
    <w:rsid w:val="0017168E"/>
    <w:rsid w:val="0017186E"/>
    <w:rsid w:val="001720AB"/>
    <w:rsid w:val="00172106"/>
    <w:rsid w:val="00172BDA"/>
    <w:rsid w:val="00172F64"/>
    <w:rsid w:val="00173E13"/>
    <w:rsid w:val="0017710D"/>
    <w:rsid w:val="00177A88"/>
    <w:rsid w:val="00181149"/>
    <w:rsid w:val="00183EC9"/>
    <w:rsid w:val="00184EB8"/>
    <w:rsid w:val="00185171"/>
    <w:rsid w:val="00186A59"/>
    <w:rsid w:val="001870E0"/>
    <w:rsid w:val="00187D9E"/>
    <w:rsid w:val="0019032F"/>
    <w:rsid w:val="001906AA"/>
    <w:rsid w:val="001908CE"/>
    <w:rsid w:val="0019108D"/>
    <w:rsid w:val="001916DA"/>
    <w:rsid w:val="00191AB2"/>
    <w:rsid w:val="00191B57"/>
    <w:rsid w:val="00191E66"/>
    <w:rsid w:val="001924C0"/>
    <w:rsid w:val="001943B0"/>
    <w:rsid w:val="0019463E"/>
    <w:rsid w:val="00194B79"/>
    <w:rsid w:val="001A010E"/>
    <w:rsid w:val="001A0361"/>
    <w:rsid w:val="001A0545"/>
    <w:rsid w:val="001A10A9"/>
    <w:rsid w:val="001A1FEC"/>
    <w:rsid w:val="001A2799"/>
    <w:rsid w:val="001A2B53"/>
    <w:rsid w:val="001A60D3"/>
    <w:rsid w:val="001A7906"/>
    <w:rsid w:val="001B0FB2"/>
    <w:rsid w:val="001B27C4"/>
    <w:rsid w:val="001B30D2"/>
    <w:rsid w:val="001B3E10"/>
    <w:rsid w:val="001B4860"/>
    <w:rsid w:val="001B5212"/>
    <w:rsid w:val="001B57EB"/>
    <w:rsid w:val="001B7827"/>
    <w:rsid w:val="001C0236"/>
    <w:rsid w:val="001C09B0"/>
    <w:rsid w:val="001C1480"/>
    <w:rsid w:val="001C1635"/>
    <w:rsid w:val="001C17D3"/>
    <w:rsid w:val="001C2FBB"/>
    <w:rsid w:val="001C30B8"/>
    <w:rsid w:val="001C44BA"/>
    <w:rsid w:val="001C666C"/>
    <w:rsid w:val="001D028C"/>
    <w:rsid w:val="001D1659"/>
    <w:rsid w:val="001D1934"/>
    <w:rsid w:val="001D1EA8"/>
    <w:rsid w:val="001D207A"/>
    <w:rsid w:val="001D2F00"/>
    <w:rsid w:val="001D366F"/>
    <w:rsid w:val="001D387C"/>
    <w:rsid w:val="001D3ADD"/>
    <w:rsid w:val="001D47FB"/>
    <w:rsid w:val="001D48E3"/>
    <w:rsid w:val="001D5A99"/>
    <w:rsid w:val="001D5D66"/>
    <w:rsid w:val="001D5F2C"/>
    <w:rsid w:val="001D6761"/>
    <w:rsid w:val="001D68EF"/>
    <w:rsid w:val="001D7208"/>
    <w:rsid w:val="001D7DB9"/>
    <w:rsid w:val="001E0048"/>
    <w:rsid w:val="001E112E"/>
    <w:rsid w:val="001E15FD"/>
    <w:rsid w:val="001E1AE9"/>
    <w:rsid w:val="001E28DB"/>
    <w:rsid w:val="001E2B5E"/>
    <w:rsid w:val="001E34E4"/>
    <w:rsid w:val="001E4E1B"/>
    <w:rsid w:val="001E512B"/>
    <w:rsid w:val="001F0718"/>
    <w:rsid w:val="001F104E"/>
    <w:rsid w:val="001F144C"/>
    <w:rsid w:val="001F20DA"/>
    <w:rsid w:val="001F243F"/>
    <w:rsid w:val="001F4114"/>
    <w:rsid w:val="001F4372"/>
    <w:rsid w:val="001F4A24"/>
    <w:rsid w:val="001F5789"/>
    <w:rsid w:val="001F58DD"/>
    <w:rsid w:val="001F61FF"/>
    <w:rsid w:val="002005C8"/>
    <w:rsid w:val="0020094C"/>
    <w:rsid w:val="00200B69"/>
    <w:rsid w:val="00200F26"/>
    <w:rsid w:val="00202DF4"/>
    <w:rsid w:val="0020362C"/>
    <w:rsid w:val="0020387B"/>
    <w:rsid w:val="00203A3C"/>
    <w:rsid w:val="00203A8B"/>
    <w:rsid w:val="002043E6"/>
    <w:rsid w:val="00204E36"/>
    <w:rsid w:val="00204F7F"/>
    <w:rsid w:val="002054D5"/>
    <w:rsid w:val="00205AF7"/>
    <w:rsid w:val="002073D2"/>
    <w:rsid w:val="00210177"/>
    <w:rsid w:val="00210FED"/>
    <w:rsid w:val="002139FC"/>
    <w:rsid w:val="00216121"/>
    <w:rsid w:val="0021662B"/>
    <w:rsid w:val="0021709E"/>
    <w:rsid w:val="0022001A"/>
    <w:rsid w:val="00226393"/>
    <w:rsid w:val="0022753F"/>
    <w:rsid w:val="002305D9"/>
    <w:rsid w:val="00230D29"/>
    <w:rsid w:val="00231F47"/>
    <w:rsid w:val="00232077"/>
    <w:rsid w:val="00233716"/>
    <w:rsid w:val="00233DC2"/>
    <w:rsid w:val="00237222"/>
    <w:rsid w:val="002406A2"/>
    <w:rsid w:val="00240EF8"/>
    <w:rsid w:val="002411BE"/>
    <w:rsid w:val="00241B4C"/>
    <w:rsid w:val="00242B3C"/>
    <w:rsid w:val="002438FE"/>
    <w:rsid w:val="00245A86"/>
    <w:rsid w:val="00246A8B"/>
    <w:rsid w:val="0024747F"/>
    <w:rsid w:val="00250273"/>
    <w:rsid w:val="00250AF0"/>
    <w:rsid w:val="00250F69"/>
    <w:rsid w:val="0025101D"/>
    <w:rsid w:val="00252DAF"/>
    <w:rsid w:val="002538C3"/>
    <w:rsid w:val="00254BA3"/>
    <w:rsid w:val="00254FF2"/>
    <w:rsid w:val="002557C9"/>
    <w:rsid w:val="002557D3"/>
    <w:rsid w:val="00255D42"/>
    <w:rsid w:val="00255D67"/>
    <w:rsid w:val="0025666C"/>
    <w:rsid w:val="00256E82"/>
    <w:rsid w:val="00257668"/>
    <w:rsid w:val="00260E98"/>
    <w:rsid w:val="00260F5C"/>
    <w:rsid w:val="002610E3"/>
    <w:rsid w:val="00261603"/>
    <w:rsid w:val="00262871"/>
    <w:rsid w:val="00263D56"/>
    <w:rsid w:val="00264944"/>
    <w:rsid w:val="0026520E"/>
    <w:rsid w:val="00266A03"/>
    <w:rsid w:val="002672DC"/>
    <w:rsid w:val="0026787A"/>
    <w:rsid w:val="00267D19"/>
    <w:rsid w:val="00267F23"/>
    <w:rsid w:val="002709A8"/>
    <w:rsid w:val="00270B3B"/>
    <w:rsid w:val="00270E35"/>
    <w:rsid w:val="00271D9D"/>
    <w:rsid w:val="00274EB1"/>
    <w:rsid w:val="002750C2"/>
    <w:rsid w:val="002755A8"/>
    <w:rsid w:val="00275E72"/>
    <w:rsid w:val="00276185"/>
    <w:rsid w:val="002769E0"/>
    <w:rsid w:val="002778AE"/>
    <w:rsid w:val="00277979"/>
    <w:rsid w:val="00277E3A"/>
    <w:rsid w:val="00280042"/>
    <w:rsid w:val="00280E21"/>
    <w:rsid w:val="0028198A"/>
    <w:rsid w:val="00281D26"/>
    <w:rsid w:val="00281D54"/>
    <w:rsid w:val="00282D8A"/>
    <w:rsid w:val="0028452B"/>
    <w:rsid w:val="0028455B"/>
    <w:rsid w:val="00284F65"/>
    <w:rsid w:val="00286CEB"/>
    <w:rsid w:val="00287A37"/>
    <w:rsid w:val="00287C67"/>
    <w:rsid w:val="00290C63"/>
    <w:rsid w:val="00292A0C"/>
    <w:rsid w:val="00293827"/>
    <w:rsid w:val="002949B6"/>
    <w:rsid w:val="00295EF8"/>
    <w:rsid w:val="00296038"/>
    <w:rsid w:val="00297231"/>
    <w:rsid w:val="002A0346"/>
    <w:rsid w:val="002A049F"/>
    <w:rsid w:val="002A0E5F"/>
    <w:rsid w:val="002A1184"/>
    <w:rsid w:val="002A151A"/>
    <w:rsid w:val="002A16BF"/>
    <w:rsid w:val="002A25CE"/>
    <w:rsid w:val="002A315D"/>
    <w:rsid w:val="002A43DD"/>
    <w:rsid w:val="002A4676"/>
    <w:rsid w:val="002A5D87"/>
    <w:rsid w:val="002A7977"/>
    <w:rsid w:val="002B0978"/>
    <w:rsid w:val="002B122B"/>
    <w:rsid w:val="002B1429"/>
    <w:rsid w:val="002B29D8"/>
    <w:rsid w:val="002B68B1"/>
    <w:rsid w:val="002B73C1"/>
    <w:rsid w:val="002C0603"/>
    <w:rsid w:val="002C1950"/>
    <w:rsid w:val="002C1A19"/>
    <w:rsid w:val="002C2445"/>
    <w:rsid w:val="002C25AD"/>
    <w:rsid w:val="002C2F4D"/>
    <w:rsid w:val="002C3595"/>
    <w:rsid w:val="002C3F60"/>
    <w:rsid w:val="002C4337"/>
    <w:rsid w:val="002C46D6"/>
    <w:rsid w:val="002C5AB4"/>
    <w:rsid w:val="002C68F0"/>
    <w:rsid w:val="002C7017"/>
    <w:rsid w:val="002C75BA"/>
    <w:rsid w:val="002C7818"/>
    <w:rsid w:val="002D069D"/>
    <w:rsid w:val="002D22DC"/>
    <w:rsid w:val="002D2330"/>
    <w:rsid w:val="002D27D1"/>
    <w:rsid w:val="002D3428"/>
    <w:rsid w:val="002D393F"/>
    <w:rsid w:val="002D4CB9"/>
    <w:rsid w:val="002E2D31"/>
    <w:rsid w:val="002E3BD2"/>
    <w:rsid w:val="002E5663"/>
    <w:rsid w:val="002E59A3"/>
    <w:rsid w:val="002E5C48"/>
    <w:rsid w:val="002E61FE"/>
    <w:rsid w:val="002E7C65"/>
    <w:rsid w:val="002F00EF"/>
    <w:rsid w:val="002F100E"/>
    <w:rsid w:val="002F21E1"/>
    <w:rsid w:val="002F2D52"/>
    <w:rsid w:val="002F704A"/>
    <w:rsid w:val="002F71D4"/>
    <w:rsid w:val="002F7657"/>
    <w:rsid w:val="00300C4E"/>
    <w:rsid w:val="00301A08"/>
    <w:rsid w:val="003027F4"/>
    <w:rsid w:val="00302F4A"/>
    <w:rsid w:val="00303764"/>
    <w:rsid w:val="00303FA2"/>
    <w:rsid w:val="00310DC8"/>
    <w:rsid w:val="003110FE"/>
    <w:rsid w:val="0031143D"/>
    <w:rsid w:val="003131AF"/>
    <w:rsid w:val="00314E3A"/>
    <w:rsid w:val="00315AC6"/>
    <w:rsid w:val="00316513"/>
    <w:rsid w:val="00317191"/>
    <w:rsid w:val="00321998"/>
    <w:rsid w:val="00321C1E"/>
    <w:rsid w:val="00322349"/>
    <w:rsid w:val="00323D7F"/>
    <w:rsid w:val="0032408E"/>
    <w:rsid w:val="00324BBD"/>
    <w:rsid w:val="00325CFB"/>
    <w:rsid w:val="00325FF7"/>
    <w:rsid w:val="00326AD5"/>
    <w:rsid w:val="00327E53"/>
    <w:rsid w:val="00330530"/>
    <w:rsid w:val="00331101"/>
    <w:rsid w:val="00331979"/>
    <w:rsid w:val="00332193"/>
    <w:rsid w:val="0033490E"/>
    <w:rsid w:val="0033567E"/>
    <w:rsid w:val="003359E5"/>
    <w:rsid w:val="00336956"/>
    <w:rsid w:val="0033794B"/>
    <w:rsid w:val="003379E7"/>
    <w:rsid w:val="00340590"/>
    <w:rsid w:val="00340AFB"/>
    <w:rsid w:val="00340CDB"/>
    <w:rsid w:val="00341A09"/>
    <w:rsid w:val="00341F32"/>
    <w:rsid w:val="00342E77"/>
    <w:rsid w:val="00346FD9"/>
    <w:rsid w:val="00347B65"/>
    <w:rsid w:val="00347BFB"/>
    <w:rsid w:val="00347F39"/>
    <w:rsid w:val="003512C7"/>
    <w:rsid w:val="00351C49"/>
    <w:rsid w:val="00353EE5"/>
    <w:rsid w:val="00354AAE"/>
    <w:rsid w:val="00356696"/>
    <w:rsid w:val="00357485"/>
    <w:rsid w:val="00357A67"/>
    <w:rsid w:val="00360271"/>
    <w:rsid w:val="003602BF"/>
    <w:rsid w:val="0036033A"/>
    <w:rsid w:val="00360D9C"/>
    <w:rsid w:val="00360E0D"/>
    <w:rsid w:val="00361133"/>
    <w:rsid w:val="00361C02"/>
    <w:rsid w:val="003624C3"/>
    <w:rsid w:val="00362CD6"/>
    <w:rsid w:val="00365E5B"/>
    <w:rsid w:val="00365F8D"/>
    <w:rsid w:val="003666EA"/>
    <w:rsid w:val="00370611"/>
    <w:rsid w:val="00372057"/>
    <w:rsid w:val="003728AF"/>
    <w:rsid w:val="0037329C"/>
    <w:rsid w:val="003735A5"/>
    <w:rsid w:val="003739BA"/>
    <w:rsid w:val="00373D4C"/>
    <w:rsid w:val="0037431A"/>
    <w:rsid w:val="0037472B"/>
    <w:rsid w:val="00375130"/>
    <w:rsid w:val="003759A5"/>
    <w:rsid w:val="00375DE5"/>
    <w:rsid w:val="00377167"/>
    <w:rsid w:val="00377EE3"/>
    <w:rsid w:val="00380B37"/>
    <w:rsid w:val="003814CE"/>
    <w:rsid w:val="00383159"/>
    <w:rsid w:val="00383D1E"/>
    <w:rsid w:val="003841A9"/>
    <w:rsid w:val="00385F17"/>
    <w:rsid w:val="00387169"/>
    <w:rsid w:val="00387261"/>
    <w:rsid w:val="00391323"/>
    <w:rsid w:val="00392478"/>
    <w:rsid w:val="00392FE4"/>
    <w:rsid w:val="003953E8"/>
    <w:rsid w:val="003A01EE"/>
    <w:rsid w:val="003A0FD3"/>
    <w:rsid w:val="003A3FF3"/>
    <w:rsid w:val="003A7423"/>
    <w:rsid w:val="003A79B5"/>
    <w:rsid w:val="003A7D48"/>
    <w:rsid w:val="003B007A"/>
    <w:rsid w:val="003B045A"/>
    <w:rsid w:val="003B04B7"/>
    <w:rsid w:val="003B0612"/>
    <w:rsid w:val="003B2990"/>
    <w:rsid w:val="003B3576"/>
    <w:rsid w:val="003B453E"/>
    <w:rsid w:val="003B4892"/>
    <w:rsid w:val="003B73D2"/>
    <w:rsid w:val="003B7ACC"/>
    <w:rsid w:val="003C013C"/>
    <w:rsid w:val="003C1BFF"/>
    <w:rsid w:val="003C1CB6"/>
    <w:rsid w:val="003C2049"/>
    <w:rsid w:val="003C351B"/>
    <w:rsid w:val="003C361E"/>
    <w:rsid w:val="003C3A60"/>
    <w:rsid w:val="003C42C7"/>
    <w:rsid w:val="003C4824"/>
    <w:rsid w:val="003C64B1"/>
    <w:rsid w:val="003C6867"/>
    <w:rsid w:val="003C698E"/>
    <w:rsid w:val="003C72A9"/>
    <w:rsid w:val="003C7DB2"/>
    <w:rsid w:val="003D496B"/>
    <w:rsid w:val="003D4E1A"/>
    <w:rsid w:val="003D54B5"/>
    <w:rsid w:val="003D7909"/>
    <w:rsid w:val="003D7FDF"/>
    <w:rsid w:val="003E2051"/>
    <w:rsid w:val="003E239B"/>
    <w:rsid w:val="003E2FC7"/>
    <w:rsid w:val="003E52CB"/>
    <w:rsid w:val="003E59AD"/>
    <w:rsid w:val="003E5B0E"/>
    <w:rsid w:val="003F0A3E"/>
    <w:rsid w:val="003F129E"/>
    <w:rsid w:val="003F281E"/>
    <w:rsid w:val="003F2C04"/>
    <w:rsid w:val="003F37C9"/>
    <w:rsid w:val="003F4CA5"/>
    <w:rsid w:val="003F4E6D"/>
    <w:rsid w:val="003F73F6"/>
    <w:rsid w:val="003F7509"/>
    <w:rsid w:val="003F7802"/>
    <w:rsid w:val="0040032E"/>
    <w:rsid w:val="0040041C"/>
    <w:rsid w:val="00400511"/>
    <w:rsid w:val="00400C1B"/>
    <w:rsid w:val="00401564"/>
    <w:rsid w:val="004016F5"/>
    <w:rsid w:val="00401740"/>
    <w:rsid w:val="004034A8"/>
    <w:rsid w:val="004034D0"/>
    <w:rsid w:val="00403A9C"/>
    <w:rsid w:val="00403ABE"/>
    <w:rsid w:val="00404050"/>
    <w:rsid w:val="00404A58"/>
    <w:rsid w:val="00406C5A"/>
    <w:rsid w:val="004102D4"/>
    <w:rsid w:val="0041044C"/>
    <w:rsid w:val="00410DB1"/>
    <w:rsid w:val="00411CA1"/>
    <w:rsid w:val="00412642"/>
    <w:rsid w:val="00413009"/>
    <w:rsid w:val="0041307E"/>
    <w:rsid w:val="0041397B"/>
    <w:rsid w:val="0041567D"/>
    <w:rsid w:val="004157A2"/>
    <w:rsid w:val="00416AB4"/>
    <w:rsid w:val="004178EA"/>
    <w:rsid w:val="00417F4B"/>
    <w:rsid w:val="004201FE"/>
    <w:rsid w:val="00420445"/>
    <w:rsid w:val="00421B92"/>
    <w:rsid w:val="004224E7"/>
    <w:rsid w:val="004225DB"/>
    <w:rsid w:val="00424377"/>
    <w:rsid w:val="004249FF"/>
    <w:rsid w:val="00424AB9"/>
    <w:rsid w:val="00424BEF"/>
    <w:rsid w:val="00424E23"/>
    <w:rsid w:val="004250A1"/>
    <w:rsid w:val="00426053"/>
    <w:rsid w:val="00426D23"/>
    <w:rsid w:val="004277A7"/>
    <w:rsid w:val="00430BD9"/>
    <w:rsid w:val="00431CB1"/>
    <w:rsid w:val="004323ED"/>
    <w:rsid w:val="00433956"/>
    <w:rsid w:val="0043484F"/>
    <w:rsid w:val="004348BA"/>
    <w:rsid w:val="004356F7"/>
    <w:rsid w:val="00435989"/>
    <w:rsid w:val="00435C08"/>
    <w:rsid w:val="00435CF8"/>
    <w:rsid w:val="00436251"/>
    <w:rsid w:val="00440360"/>
    <w:rsid w:val="004405F8"/>
    <w:rsid w:val="004409B1"/>
    <w:rsid w:val="00441010"/>
    <w:rsid w:val="00441C0A"/>
    <w:rsid w:val="00441E90"/>
    <w:rsid w:val="00442938"/>
    <w:rsid w:val="00442F06"/>
    <w:rsid w:val="00444D11"/>
    <w:rsid w:val="00444EE4"/>
    <w:rsid w:val="00445913"/>
    <w:rsid w:val="00445CB7"/>
    <w:rsid w:val="00446E7F"/>
    <w:rsid w:val="00450378"/>
    <w:rsid w:val="00450D09"/>
    <w:rsid w:val="00451DFE"/>
    <w:rsid w:val="00452413"/>
    <w:rsid w:val="00452730"/>
    <w:rsid w:val="00452D26"/>
    <w:rsid w:val="00452F7E"/>
    <w:rsid w:val="0045472E"/>
    <w:rsid w:val="00455102"/>
    <w:rsid w:val="00455611"/>
    <w:rsid w:val="00457580"/>
    <w:rsid w:val="004579C4"/>
    <w:rsid w:val="00457A79"/>
    <w:rsid w:val="0046083E"/>
    <w:rsid w:val="00460F3F"/>
    <w:rsid w:val="004614C1"/>
    <w:rsid w:val="004619D6"/>
    <w:rsid w:val="00463578"/>
    <w:rsid w:val="0046376D"/>
    <w:rsid w:val="00464FE6"/>
    <w:rsid w:val="00467072"/>
    <w:rsid w:val="0046717E"/>
    <w:rsid w:val="00467CC6"/>
    <w:rsid w:val="0047004D"/>
    <w:rsid w:val="00470A01"/>
    <w:rsid w:val="00471CB0"/>
    <w:rsid w:val="0047207B"/>
    <w:rsid w:val="00473147"/>
    <w:rsid w:val="004733CB"/>
    <w:rsid w:val="00473588"/>
    <w:rsid w:val="00473D1C"/>
    <w:rsid w:val="00474079"/>
    <w:rsid w:val="00474B02"/>
    <w:rsid w:val="00475715"/>
    <w:rsid w:val="0047584B"/>
    <w:rsid w:val="00475A10"/>
    <w:rsid w:val="00476E4B"/>
    <w:rsid w:val="00480890"/>
    <w:rsid w:val="00480C75"/>
    <w:rsid w:val="00480F54"/>
    <w:rsid w:val="00482508"/>
    <w:rsid w:val="00482B51"/>
    <w:rsid w:val="004830E0"/>
    <w:rsid w:val="0048374D"/>
    <w:rsid w:val="00483D40"/>
    <w:rsid w:val="00483DC1"/>
    <w:rsid w:val="00485094"/>
    <w:rsid w:val="00485313"/>
    <w:rsid w:val="00486F66"/>
    <w:rsid w:val="004871DD"/>
    <w:rsid w:val="004873C5"/>
    <w:rsid w:val="00490F38"/>
    <w:rsid w:val="00491A6B"/>
    <w:rsid w:val="00491CCC"/>
    <w:rsid w:val="00491D18"/>
    <w:rsid w:val="00491E66"/>
    <w:rsid w:val="00491F37"/>
    <w:rsid w:val="00491FE1"/>
    <w:rsid w:val="004937F3"/>
    <w:rsid w:val="00493BB1"/>
    <w:rsid w:val="00493D9A"/>
    <w:rsid w:val="0049487C"/>
    <w:rsid w:val="004948B5"/>
    <w:rsid w:val="004950FA"/>
    <w:rsid w:val="0049585E"/>
    <w:rsid w:val="004959A6"/>
    <w:rsid w:val="00496C95"/>
    <w:rsid w:val="004A0EE4"/>
    <w:rsid w:val="004A258B"/>
    <w:rsid w:val="004A2E72"/>
    <w:rsid w:val="004A314B"/>
    <w:rsid w:val="004A3B33"/>
    <w:rsid w:val="004A4F94"/>
    <w:rsid w:val="004A637A"/>
    <w:rsid w:val="004A6A38"/>
    <w:rsid w:val="004B0398"/>
    <w:rsid w:val="004B31FD"/>
    <w:rsid w:val="004B3B38"/>
    <w:rsid w:val="004B3B60"/>
    <w:rsid w:val="004B58A2"/>
    <w:rsid w:val="004B7BC7"/>
    <w:rsid w:val="004B7DC6"/>
    <w:rsid w:val="004C089B"/>
    <w:rsid w:val="004C0E8C"/>
    <w:rsid w:val="004C2670"/>
    <w:rsid w:val="004C5907"/>
    <w:rsid w:val="004C6987"/>
    <w:rsid w:val="004C77B9"/>
    <w:rsid w:val="004C7A93"/>
    <w:rsid w:val="004C7AAD"/>
    <w:rsid w:val="004D1106"/>
    <w:rsid w:val="004D17CC"/>
    <w:rsid w:val="004D1C60"/>
    <w:rsid w:val="004D230B"/>
    <w:rsid w:val="004D2CC5"/>
    <w:rsid w:val="004D32B7"/>
    <w:rsid w:val="004D50E4"/>
    <w:rsid w:val="004D5FEB"/>
    <w:rsid w:val="004D625B"/>
    <w:rsid w:val="004D664B"/>
    <w:rsid w:val="004D6E63"/>
    <w:rsid w:val="004E4539"/>
    <w:rsid w:val="004E46C5"/>
    <w:rsid w:val="004E4766"/>
    <w:rsid w:val="004E49A6"/>
    <w:rsid w:val="004E5564"/>
    <w:rsid w:val="004E7130"/>
    <w:rsid w:val="004E7933"/>
    <w:rsid w:val="004E7EB2"/>
    <w:rsid w:val="004F0408"/>
    <w:rsid w:val="004F0588"/>
    <w:rsid w:val="004F5606"/>
    <w:rsid w:val="005008B8"/>
    <w:rsid w:val="0050172D"/>
    <w:rsid w:val="00501926"/>
    <w:rsid w:val="00502032"/>
    <w:rsid w:val="00502426"/>
    <w:rsid w:val="00502D05"/>
    <w:rsid w:val="00504023"/>
    <w:rsid w:val="0050459C"/>
    <w:rsid w:val="00505DC9"/>
    <w:rsid w:val="005070E0"/>
    <w:rsid w:val="00507AE5"/>
    <w:rsid w:val="00507E92"/>
    <w:rsid w:val="00507F0C"/>
    <w:rsid w:val="0051117E"/>
    <w:rsid w:val="00511323"/>
    <w:rsid w:val="00511A5B"/>
    <w:rsid w:val="005138E4"/>
    <w:rsid w:val="005146B5"/>
    <w:rsid w:val="005146E7"/>
    <w:rsid w:val="00514724"/>
    <w:rsid w:val="005152AC"/>
    <w:rsid w:val="00515BF6"/>
    <w:rsid w:val="0051649E"/>
    <w:rsid w:val="00516EED"/>
    <w:rsid w:val="005178DF"/>
    <w:rsid w:val="00517B27"/>
    <w:rsid w:val="00520135"/>
    <w:rsid w:val="0052074C"/>
    <w:rsid w:val="00520D0F"/>
    <w:rsid w:val="00521AA8"/>
    <w:rsid w:val="00521CE1"/>
    <w:rsid w:val="00522A10"/>
    <w:rsid w:val="00522B0F"/>
    <w:rsid w:val="00523511"/>
    <w:rsid w:val="005273E8"/>
    <w:rsid w:val="00531D1E"/>
    <w:rsid w:val="00531DAE"/>
    <w:rsid w:val="00531DFC"/>
    <w:rsid w:val="00534021"/>
    <w:rsid w:val="00534760"/>
    <w:rsid w:val="005351D6"/>
    <w:rsid w:val="005351DE"/>
    <w:rsid w:val="00535322"/>
    <w:rsid w:val="005353FF"/>
    <w:rsid w:val="005356C8"/>
    <w:rsid w:val="0053784A"/>
    <w:rsid w:val="00537A04"/>
    <w:rsid w:val="00537C6E"/>
    <w:rsid w:val="0054084F"/>
    <w:rsid w:val="00541062"/>
    <w:rsid w:val="0054190C"/>
    <w:rsid w:val="00541BD3"/>
    <w:rsid w:val="00542A92"/>
    <w:rsid w:val="00543B7A"/>
    <w:rsid w:val="00544A6A"/>
    <w:rsid w:val="00545269"/>
    <w:rsid w:val="00546535"/>
    <w:rsid w:val="00547CAE"/>
    <w:rsid w:val="005515F9"/>
    <w:rsid w:val="00552FF6"/>
    <w:rsid w:val="00553586"/>
    <w:rsid w:val="0055462E"/>
    <w:rsid w:val="00554A2B"/>
    <w:rsid w:val="00554C1F"/>
    <w:rsid w:val="005567CF"/>
    <w:rsid w:val="00557367"/>
    <w:rsid w:val="00557404"/>
    <w:rsid w:val="00557798"/>
    <w:rsid w:val="00557A04"/>
    <w:rsid w:val="00557A0B"/>
    <w:rsid w:val="00557CF6"/>
    <w:rsid w:val="00557D10"/>
    <w:rsid w:val="00560144"/>
    <w:rsid w:val="005606D1"/>
    <w:rsid w:val="005608B2"/>
    <w:rsid w:val="00561375"/>
    <w:rsid w:val="00561864"/>
    <w:rsid w:val="0056191D"/>
    <w:rsid w:val="0056197F"/>
    <w:rsid w:val="00561E41"/>
    <w:rsid w:val="00562AC3"/>
    <w:rsid w:val="00562E3C"/>
    <w:rsid w:val="00563949"/>
    <w:rsid w:val="00563D78"/>
    <w:rsid w:val="00563F6B"/>
    <w:rsid w:val="00565E78"/>
    <w:rsid w:val="00566223"/>
    <w:rsid w:val="00567651"/>
    <w:rsid w:val="00567EAF"/>
    <w:rsid w:val="005701AD"/>
    <w:rsid w:val="00570EB1"/>
    <w:rsid w:val="00571B18"/>
    <w:rsid w:val="00573BF9"/>
    <w:rsid w:val="00574A95"/>
    <w:rsid w:val="0057669E"/>
    <w:rsid w:val="00576ADB"/>
    <w:rsid w:val="00576FCF"/>
    <w:rsid w:val="00580245"/>
    <w:rsid w:val="005807B8"/>
    <w:rsid w:val="00581EBF"/>
    <w:rsid w:val="00582213"/>
    <w:rsid w:val="00583C2D"/>
    <w:rsid w:val="00584C0B"/>
    <w:rsid w:val="00586A29"/>
    <w:rsid w:val="00587E21"/>
    <w:rsid w:val="00590B68"/>
    <w:rsid w:val="00590D33"/>
    <w:rsid w:val="0059254D"/>
    <w:rsid w:val="00592C4E"/>
    <w:rsid w:val="00593170"/>
    <w:rsid w:val="0059375B"/>
    <w:rsid w:val="00594818"/>
    <w:rsid w:val="005961C3"/>
    <w:rsid w:val="005964F4"/>
    <w:rsid w:val="0059661A"/>
    <w:rsid w:val="00597BDB"/>
    <w:rsid w:val="00597CBC"/>
    <w:rsid w:val="005A0DDB"/>
    <w:rsid w:val="005A39FF"/>
    <w:rsid w:val="005A47F3"/>
    <w:rsid w:val="005B0AB6"/>
    <w:rsid w:val="005B0DBB"/>
    <w:rsid w:val="005B1032"/>
    <w:rsid w:val="005B107D"/>
    <w:rsid w:val="005B17F9"/>
    <w:rsid w:val="005B1CE2"/>
    <w:rsid w:val="005B2588"/>
    <w:rsid w:val="005B31BF"/>
    <w:rsid w:val="005B4B9F"/>
    <w:rsid w:val="005B5357"/>
    <w:rsid w:val="005B6275"/>
    <w:rsid w:val="005B6F74"/>
    <w:rsid w:val="005B77E8"/>
    <w:rsid w:val="005C029E"/>
    <w:rsid w:val="005C10C6"/>
    <w:rsid w:val="005C18DF"/>
    <w:rsid w:val="005C1E94"/>
    <w:rsid w:val="005C2B15"/>
    <w:rsid w:val="005C31F8"/>
    <w:rsid w:val="005C33C3"/>
    <w:rsid w:val="005C6F13"/>
    <w:rsid w:val="005C742C"/>
    <w:rsid w:val="005C785A"/>
    <w:rsid w:val="005C7D44"/>
    <w:rsid w:val="005C7F73"/>
    <w:rsid w:val="005D01CD"/>
    <w:rsid w:val="005D022D"/>
    <w:rsid w:val="005D23C1"/>
    <w:rsid w:val="005D290C"/>
    <w:rsid w:val="005D2CBC"/>
    <w:rsid w:val="005D3167"/>
    <w:rsid w:val="005D3DE9"/>
    <w:rsid w:val="005D42BE"/>
    <w:rsid w:val="005D63B5"/>
    <w:rsid w:val="005D72BA"/>
    <w:rsid w:val="005E0F46"/>
    <w:rsid w:val="005E1C8E"/>
    <w:rsid w:val="005E2408"/>
    <w:rsid w:val="005E303F"/>
    <w:rsid w:val="005E3471"/>
    <w:rsid w:val="005E47B1"/>
    <w:rsid w:val="005E516A"/>
    <w:rsid w:val="005E6667"/>
    <w:rsid w:val="005E730B"/>
    <w:rsid w:val="005E78D6"/>
    <w:rsid w:val="005F06CE"/>
    <w:rsid w:val="005F3142"/>
    <w:rsid w:val="005F381E"/>
    <w:rsid w:val="005F3E30"/>
    <w:rsid w:val="005F5C3D"/>
    <w:rsid w:val="005F61DF"/>
    <w:rsid w:val="005F6608"/>
    <w:rsid w:val="005F6743"/>
    <w:rsid w:val="006005F2"/>
    <w:rsid w:val="00600A2F"/>
    <w:rsid w:val="0060125A"/>
    <w:rsid w:val="006013FD"/>
    <w:rsid w:val="006015F3"/>
    <w:rsid w:val="00602339"/>
    <w:rsid w:val="0060311F"/>
    <w:rsid w:val="00603876"/>
    <w:rsid w:val="006047E0"/>
    <w:rsid w:val="00604884"/>
    <w:rsid w:val="006067A4"/>
    <w:rsid w:val="00606E4D"/>
    <w:rsid w:val="006073C8"/>
    <w:rsid w:val="006101ED"/>
    <w:rsid w:val="006110E1"/>
    <w:rsid w:val="0061365E"/>
    <w:rsid w:val="00614182"/>
    <w:rsid w:val="00615A28"/>
    <w:rsid w:val="00616607"/>
    <w:rsid w:val="00616E01"/>
    <w:rsid w:val="00616ECB"/>
    <w:rsid w:val="00617891"/>
    <w:rsid w:val="00617B19"/>
    <w:rsid w:val="00617B72"/>
    <w:rsid w:val="006202F1"/>
    <w:rsid w:val="006207A7"/>
    <w:rsid w:val="0062102F"/>
    <w:rsid w:val="00621A06"/>
    <w:rsid w:val="0062224F"/>
    <w:rsid w:val="00626C47"/>
    <w:rsid w:val="0062744D"/>
    <w:rsid w:val="00627914"/>
    <w:rsid w:val="00630166"/>
    <w:rsid w:val="0063082E"/>
    <w:rsid w:val="00633337"/>
    <w:rsid w:val="0063363F"/>
    <w:rsid w:val="00633C2D"/>
    <w:rsid w:val="00633EFC"/>
    <w:rsid w:val="00633F02"/>
    <w:rsid w:val="0063440F"/>
    <w:rsid w:val="00636454"/>
    <w:rsid w:val="00636E27"/>
    <w:rsid w:val="006376E5"/>
    <w:rsid w:val="0063779F"/>
    <w:rsid w:val="00637A1A"/>
    <w:rsid w:val="006404D8"/>
    <w:rsid w:val="00642122"/>
    <w:rsid w:val="00642A7C"/>
    <w:rsid w:val="0064477F"/>
    <w:rsid w:val="0064550B"/>
    <w:rsid w:val="00645901"/>
    <w:rsid w:val="00646DA7"/>
    <w:rsid w:val="00651A58"/>
    <w:rsid w:val="00652434"/>
    <w:rsid w:val="006530BE"/>
    <w:rsid w:val="00657F82"/>
    <w:rsid w:val="00660003"/>
    <w:rsid w:val="0066078E"/>
    <w:rsid w:val="00661001"/>
    <w:rsid w:val="006611EE"/>
    <w:rsid w:val="006637AA"/>
    <w:rsid w:val="00663B2F"/>
    <w:rsid w:val="00663CFB"/>
    <w:rsid w:val="00663F15"/>
    <w:rsid w:val="00664D7E"/>
    <w:rsid w:val="00664E00"/>
    <w:rsid w:val="00665AEA"/>
    <w:rsid w:val="00665F79"/>
    <w:rsid w:val="00667C36"/>
    <w:rsid w:val="0067298F"/>
    <w:rsid w:val="00672999"/>
    <w:rsid w:val="00672E3E"/>
    <w:rsid w:val="00673DB4"/>
    <w:rsid w:val="006755E5"/>
    <w:rsid w:val="00675B5A"/>
    <w:rsid w:val="00680588"/>
    <w:rsid w:val="006816CE"/>
    <w:rsid w:val="00681A39"/>
    <w:rsid w:val="00681F43"/>
    <w:rsid w:val="00683A6A"/>
    <w:rsid w:val="00684B09"/>
    <w:rsid w:val="00684FD8"/>
    <w:rsid w:val="00685D21"/>
    <w:rsid w:val="00687F96"/>
    <w:rsid w:val="006914FC"/>
    <w:rsid w:val="00691E25"/>
    <w:rsid w:val="00692CCE"/>
    <w:rsid w:val="006940AC"/>
    <w:rsid w:val="00694DE6"/>
    <w:rsid w:val="00695288"/>
    <w:rsid w:val="00697789"/>
    <w:rsid w:val="006A002C"/>
    <w:rsid w:val="006A0639"/>
    <w:rsid w:val="006A0A7C"/>
    <w:rsid w:val="006A0AB5"/>
    <w:rsid w:val="006A3361"/>
    <w:rsid w:val="006A4F73"/>
    <w:rsid w:val="006A5A29"/>
    <w:rsid w:val="006A7F49"/>
    <w:rsid w:val="006B0C06"/>
    <w:rsid w:val="006B2D3F"/>
    <w:rsid w:val="006B2D75"/>
    <w:rsid w:val="006B3EB3"/>
    <w:rsid w:val="006B602E"/>
    <w:rsid w:val="006B68CF"/>
    <w:rsid w:val="006B71C2"/>
    <w:rsid w:val="006B78B2"/>
    <w:rsid w:val="006B7F84"/>
    <w:rsid w:val="006C085F"/>
    <w:rsid w:val="006C1420"/>
    <w:rsid w:val="006C23BF"/>
    <w:rsid w:val="006C2C20"/>
    <w:rsid w:val="006C4BBE"/>
    <w:rsid w:val="006C4F2B"/>
    <w:rsid w:val="006C5CA6"/>
    <w:rsid w:val="006C70A9"/>
    <w:rsid w:val="006C7925"/>
    <w:rsid w:val="006D0134"/>
    <w:rsid w:val="006D0EDB"/>
    <w:rsid w:val="006D190E"/>
    <w:rsid w:val="006D191F"/>
    <w:rsid w:val="006D3400"/>
    <w:rsid w:val="006D34CE"/>
    <w:rsid w:val="006D39CB"/>
    <w:rsid w:val="006D3F34"/>
    <w:rsid w:val="006D482B"/>
    <w:rsid w:val="006D6F2C"/>
    <w:rsid w:val="006D6F57"/>
    <w:rsid w:val="006D7B3D"/>
    <w:rsid w:val="006E2159"/>
    <w:rsid w:val="006E3D07"/>
    <w:rsid w:val="006E44DE"/>
    <w:rsid w:val="006E502D"/>
    <w:rsid w:val="006E6111"/>
    <w:rsid w:val="006E656C"/>
    <w:rsid w:val="006E6593"/>
    <w:rsid w:val="006E7FF5"/>
    <w:rsid w:val="006F09AA"/>
    <w:rsid w:val="006F1459"/>
    <w:rsid w:val="006F1B31"/>
    <w:rsid w:val="006F1C8E"/>
    <w:rsid w:val="006F1E2A"/>
    <w:rsid w:val="006F2207"/>
    <w:rsid w:val="006F313D"/>
    <w:rsid w:val="006F41F7"/>
    <w:rsid w:val="006F5596"/>
    <w:rsid w:val="007010B8"/>
    <w:rsid w:val="00701226"/>
    <w:rsid w:val="007023D0"/>
    <w:rsid w:val="007047B4"/>
    <w:rsid w:val="00704A58"/>
    <w:rsid w:val="007052C3"/>
    <w:rsid w:val="00705D42"/>
    <w:rsid w:val="007067E3"/>
    <w:rsid w:val="00710665"/>
    <w:rsid w:val="007107F3"/>
    <w:rsid w:val="00710945"/>
    <w:rsid w:val="007109E9"/>
    <w:rsid w:val="00711BB9"/>
    <w:rsid w:val="00712125"/>
    <w:rsid w:val="00712C19"/>
    <w:rsid w:val="00712D95"/>
    <w:rsid w:val="00712E5E"/>
    <w:rsid w:val="00712EF0"/>
    <w:rsid w:val="007137F6"/>
    <w:rsid w:val="00714511"/>
    <w:rsid w:val="00716559"/>
    <w:rsid w:val="00716FD1"/>
    <w:rsid w:val="00717088"/>
    <w:rsid w:val="007203A9"/>
    <w:rsid w:val="007210F9"/>
    <w:rsid w:val="00721A37"/>
    <w:rsid w:val="007221D7"/>
    <w:rsid w:val="00722261"/>
    <w:rsid w:val="00722DB0"/>
    <w:rsid w:val="00722E78"/>
    <w:rsid w:val="007238F3"/>
    <w:rsid w:val="00723C5F"/>
    <w:rsid w:val="00725816"/>
    <w:rsid w:val="00726042"/>
    <w:rsid w:val="0072774E"/>
    <w:rsid w:val="00727BA7"/>
    <w:rsid w:val="00727BC6"/>
    <w:rsid w:val="00730557"/>
    <w:rsid w:val="0073246C"/>
    <w:rsid w:val="007325A9"/>
    <w:rsid w:val="00733C53"/>
    <w:rsid w:val="00735008"/>
    <w:rsid w:val="007363A0"/>
    <w:rsid w:val="007366CB"/>
    <w:rsid w:val="007373EC"/>
    <w:rsid w:val="00737F06"/>
    <w:rsid w:val="00740C30"/>
    <w:rsid w:val="0074206A"/>
    <w:rsid w:val="00742773"/>
    <w:rsid w:val="00744566"/>
    <w:rsid w:val="00744A47"/>
    <w:rsid w:val="00745053"/>
    <w:rsid w:val="00746241"/>
    <w:rsid w:val="00746A4F"/>
    <w:rsid w:val="00746ED2"/>
    <w:rsid w:val="00747947"/>
    <w:rsid w:val="0074795B"/>
    <w:rsid w:val="0075181F"/>
    <w:rsid w:val="00751A46"/>
    <w:rsid w:val="0075200C"/>
    <w:rsid w:val="0075365A"/>
    <w:rsid w:val="00753F38"/>
    <w:rsid w:val="0075444E"/>
    <w:rsid w:val="00756194"/>
    <w:rsid w:val="007574B2"/>
    <w:rsid w:val="00757511"/>
    <w:rsid w:val="0076165F"/>
    <w:rsid w:val="00761B2E"/>
    <w:rsid w:val="007622AE"/>
    <w:rsid w:val="00763DE5"/>
    <w:rsid w:val="00764BA0"/>
    <w:rsid w:val="00765B0B"/>
    <w:rsid w:val="007660F5"/>
    <w:rsid w:val="007668B6"/>
    <w:rsid w:val="00767215"/>
    <w:rsid w:val="007703E5"/>
    <w:rsid w:val="00771829"/>
    <w:rsid w:val="0077185E"/>
    <w:rsid w:val="0077442F"/>
    <w:rsid w:val="00776441"/>
    <w:rsid w:val="0077760A"/>
    <w:rsid w:val="00777749"/>
    <w:rsid w:val="007802D2"/>
    <w:rsid w:val="00782DDE"/>
    <w:rsid w:val="00782EF8"/>
    <w:rsid w:val="0078495C"/>
    <w:rsid w:val="00785407"/>
    <w:rsid w:val="007858C0"/>
    <w:rsid w:val="00785C01"/>
    <w:rsid w:val="00786C06"/>
    <w:rsid w:val="0079205D"/>
    <w:rsid w:val="00792426"/>
    <w:rsid w:val="00793EB6"/>
    <w:rsid w:val="0079449C"/>
    <w:rsid w:val="0079514A"/>
    <w:rsid w:val="007959FF"/>
    <w:rsid w:val="00795D19"/>
    <w:rsid w:val="0079653F"/>
    <w:rsid w:val="00796649"/>
    <w:rsid w:val="00796D72"/>
    <w:rsid w:val="00797AB7"/>
    <w:rsid w:val="00797F55"/>
    <w:rsid w:val="00797FAC"/>
    <w:rsid w:val="007A0B1D"/>
    <w:rsid w:val="007A1E50"/>
    <w:rsid w:val="007A2466"/>
    <w:rsid w:val="007A340C"/>
    <w:rsid w:val="007A422E"/>
    <w:rsid w:val="007A65E2"/>
    <w:rsid w:val="007A67A3"/>
    <w:rsid w:val="007A6902"/>
    <w:rsid w:val="007A75F5"/>
    <w:rsid w:val="007A7886"/>
    <w:rsid w:val="007B0005"/>
    <w:rsid w:val="007B2687"/>
    <w:rsid w:val="007B2EF0"/>
    <w:rsid w:val="007B2FB2"/>
    <w:rsid w:val="007B3999"/>
    <w:rsid w:val="007B477B"/>
    <w:rsid w:val="007B5266"/>
    <w:rsid w:val="007B75F0"/>
    <w:rsid w:val="007B7A51"/>
    <w:rsid w:val="007C0D94"/>
    <w:rsid w:val="007C0DEF"/>
    <w:rsid w:val="007C3EDA"/>
    <w:rsid w:val="007C419C"/>
    <w:rsid w:val="007C443F"/>
    <w:rsid w:val="007C544E"/>
    <w:rsid w:val="007C54A9"/>
    <w:rsid w:val="007C5EDA"/>
    <w:rsid w:val="007C5FC2"/>
    <w:rsid w:val="007C68C1"/>
    <w:rsid w:val="007C6A7C"/>
    <w:rsid w:val="007C7A0D"/>
    <w:rsid w:val="007C7EAD"/>
    <w:rsid w:val="007C7F1F"/>
    <w:rsid w:val="007D0296"/>
    <w:rsid w:val="007D2A0C"/>
    <w:rsid w:val="007D2A39"/>
    <w:rsid w:val="007D4854"/>
    <w:rsid w:val="007D4F20"/>
    <w:rsid w:val="007D5932"/>
    <w:rsid w:val="007D636D"/>
    <w:rsid w:val="007D66B3"/>
    <w:rsid w:val="007D6FB1"/>
    <w:rsid w:val="007D7C33"/>
    <w:rsid w:val="007D7E02"/>
    <w:rsid w:val="007E1B39"/>
    <w:rsid w:val="007E3561"/>
    <w:rsid w:val="007E3669"/>
    <w:rsid w:val="007E3932"/>
    <w:rsid w:val="007E3CBD"/>
    <w:rsid w:val="007E4768"/>
    <w:rsid w:val="007E4838"/>
    <w:rsid w:val="007E527E"/>
    <w:rsid w:val="007E5480"/>
    <w:rsid w:val="007E5D17"/>
    <w:rsid w:val="007E5DDF"/>
    <w:rsid w:val="007F0C3D"/>
    <w:rsid w:val="007F0E69"/>
    <w:rsid w:val="007F1178"/>
    <w:rsid w:val="007F14DA"/>
    <w:rsid w:val="007F15B8"/>
    <w:rsid w:val="007F246A"/>
    <w:rsid w:val="007F2FD0"/>
    <w:rsid w:val="007F34D5"/>
    <w:rsid w:val="007F357B"/>
    <w:rsid w:val="007F449E"/>
    <w:rsid w:val="00801105"/>
    <w:rsid w:val="008020E1"/>
    <w:rsid w:val="008029FE"/>
    <w:rsid w:val="0080334D"/>
    <w:rsid w:val="00803C7B"/>
    <w:rsid w:val="0080418D"/>
    <w:rsid w:val="008041DF"/>
    <w:rsid w:val="008052C7"/>
    <w:rsid w:val="00805B86"/>
    <w:rsid w:val="008075FF"/>
    <w:rsid w:val="008102A6"/>
    <w:rsid w:val="00810774"/>
    <w:rsid w:val="008113A7"/>
    <w:rsid w:val="00811A9D"/>
    <w:rsid w:val="00812283"/>
    <w:rsid w:val="00812392"/>
    <w:rsid w:val="00812B4B"/>
    <w:rsid w:val="008145A8"/>
    <w:rsid w:val="00814879"/>
    <w:rsid w:val="008152CB"/>
    <w:rsid w:val="00815F34"/>
    <w:rsid w:val="00817901"/>
    <w:rsid w:val="00817A64"/>
    <w:rsid w:val="00817B4E"/>
    <w:rsid w:val="00817C47"/>
    <w:rsid w:val="0082010D"/>
    <w:rsid w:val="00822509"/>
    <w:rsid w:val="008234BE"/>
    <w:rsid w:val="008237F2"/>
    <w:rsid w:val="0082487C"/>
    <w:rsid w:val="008264DE"/>
    <w:rsid w:val="00826507"/>
    <w:rsid w:val="00826596"/>
    <w:rsid w:val="00827EC7"/>
    <w:rsid w:val="00830994"/>
    <w:rsid w:val="00830A0E"/>
    <w:rsid w:val="00830ABA"/>
    <w:rsid w:val="00830CDE"/>
    <w:rsid w:val="0083153D"/>
    <w:rsid w:val="00832BAA"/>
    <w:rsid w:val="00832C80"/>
    <w:rsid w:val="00832F2B"/>
    <w:rsid w:val="00835799"/>
    <w:rsid w:val="00835A18"/>
    <w:rsid w:val="008361FC"/>
    <w:rsid w:val="00837E11"/>
    <w:rsid w:val="008405C0"/>
    <w:rsid w:val="0084132D"/>
    <w:rsid w:val="00841A20"/>
    <w:rsid w:val="00842018"/>
    <w:rsid w:val="008420DB"/>
    <w:rsid w:val="0084227B"/>
    <w:rsid w:val="00843563"/>
    <w:rsid w:val="0084397E"/>
    <w:rsid w:val="00844581"/>
    <w:rsid w:val="00844ABB"/>
    <w:rsid w:val="00846283"/>
    <w:rsid w:val="0084725D"/>
    <w:rsid w:val="008525D7"/>
    <w:rsid w:val="008530FE"/>
    <w:rsid w:val="00854208"/>
    <w:rsid w:val="00854D2F"/>
    <w:rsid w:val="00854F3D"/>
    <w:rsid w:val="00855B34"/>
    <w:rsid w:val="00856978"/>
    <w:rsid w:val="00856F32"/>
    <w:rsid w:val="00860097"/>
    <w:rsid w:val="00860871"/>
    <w:rsid w:val="00860AAC"/>
    <w:rsid w:val="00864ADA"/>
    <w:rsid w:val="00864DAF"/>
    <w:rsid w:val="00865A6F"/>
    <w:rsid w:val="00866C36"/>
    <w:rsid w:val="00866C79"/>
    <w:rsid w:val="00866EB7"/>
    <w:rsid w:val="00867984"/>
    <w:rsid w:val="00870644"/>
    <w:rsid w:val="008709F0"/>
    <w:rsid w:val="0087257D"/>
    <w:rsid w:val="00873392"/>
    <w:rsid w:val="008739E9"/>
    <w:rsid w:val="00873A2D"/>
    <w:rsid w:val="00876AFC"/>
    <w:rsid w:val="008770FA"/>
    <w:rsid w:val="0087749A"/>
    <w:rsid w:val="008800CB"/>
    <w:rsid w:val="008806AC"/>
    <w:rsid w:val="0088080B"/>
    <w:rsid w:val="0088181A"/>
    <w:rsid w:val="00883718"/>
    <w:rsid w:val="0088380D"/>
    <w:rsid w:val="00883983"/>
    <w:rsid w:val="00884851"/>
    <w:rsid w:val="00884A68"/>
    <w:rsid w:val="00884F0B"/>
    <w:rsid w:val="00884F89"/>
    <w:rsid w:val="0088519D"/>
    <w:rsid w:val="00886C87"/>
    <w:rsid w:val="00887E5D"/>
    <w:rsid w:val="0089332B"/>
    <w:rsid w:val="00893C1B"/>
    <w:rsid w:val="00895564"/>
    <w:rsid w:val="00896520"/>
    <w:rsid w:val="00896CD0"/>
    <w:rsid w:val="00897768"/>
    <w:rsid w:val="00897FD3"/>
    <w:rsid w:val="008A09DD"/>
    <w:rsid w:val="008A1635"/>
    <w:rsid w:val="008A164F"/>
    <w:rsid w:val="008A2B2E"/>
    <w:rsid w:val="008A3238"/>
    <w:rsid w:val="008A3404"/>
    <w:rsid w:val="008A4EF7"/>
    <w:rsid w:val="008A52D6"/>
    <w:rsid w:val="008A67B5"/>
    <w:rsid w:val="008B063F"/>
    <w:rsid w:val="008B1C84"/>
    <w:rsid w:val="008B1E5B"/>
    <w:rsid w:val="008B1EA6"/>
    <w:rsid w:val="008B273A"/>
    <w:rsid w:val="008B2E9C"/>
    <w:rsid w:val="008B3295"/>
    <w:rsid w:val="008B3ACB"/>
    <w:rsid w:val="008B4AC7"/>
    <w:rsid w:val="008B506F"/>
    <w:rsid w:val="008B6AC5"/>
    <w:rsid w:val="008B6E98"/>
    <w:rsid w:val="008B7B81"/>
    <w:rsid w:val="008C11D9"/>
    <w:rsid w:val="008C1F30"/>
    <w:rsid w:val="008C285D"/>
    <w:rsid w:val="008C2CA4"/>
    <w:rsid w:val="008C3125"/>
    <w:rsid w:val="008C3821"/>
    <w:rsid w:val="008C3CE2"/>
    <w:rsid w:val="008C5A5C"/>
    <w:rsid w:val="008C5BF3"/>
    <w:rsid w:val="008C6FBE"/>
    <w:rsid w:val="008C75A8"/>
    <w:rsid w:val="008C75DD"/>
    <w:rsid w:val="008D0ED2"/>
    <w:rsid w:val="008D0ED9"/>
    <w:rsid w:val="008D4D5F"/>
    <w:rsid w:val="008D5C18"/>
    <w:rsid w:val="008D6F9F"/>
    <w:rsid w:val="008D738D"/>
    <w:rsid w:val="008E043D"/>
    <w:rsid w:val="008E0957"/>
    <w:rsid w:val="008E12C2"/>
    <w:rsid w:val="008E1CAD"/>
    <w:rsid w:val="008E26DD"/>
    <w:rsid w:val="008E36F5"/>
    <w:rsid w:val="008E3798"/>
    <w:rsid w:val="008E4415"/>
    <w:rsid w:val="008E4CBF"/>
    <w:rsid w:val="008E4ED7"/>
    <w:rsid w:val="008E511B"/>
    <w:rsid w:val="008E5FC5"/>
    <w:rsid w:val="008E602D"/>
    <w:rsid w:val="008E6363"/>
    <w:rsid w:val="008E65CE"/>
    <w:rsid w:val="008E73FA"/>
    <w:rsid w:val="008F5375"/>
    <w:rsid w:val="008F5FC8"/>
    <w:rsid w:val="008F62F4"/>
    <w:rsid w:val="008F636F"/>
    <w:rsid w:val="008F6B33"/>
    <w:rsid w:val="008F7229"/>
    <w:rsid w:val="008F77FA"/>
    <w:rsid w:val="00900340"/>
    <w:rsid w:val="00900688"/>
    <w:rsid w:val="00901716"/>
    <w:rsid w:val="00903926"/>
    <w:rsid w:val="009045C8"/>
    <w:rsid w:val="00911589"/>
    <w:rsid w:val="0091283F"/>
    <w:rsid w:val="00914155"/>
    <w:rsid w:val="00914EE2"/>
    <w:rsid w:val="00915E0C"/>
    <w:rsid w:val="00915E16"/>
    <w:rsid w:val="009175B1"/>
    <w:rsid w:val="0092116F"/>
    <w:rsid w:val="009211B2"/>
    <w:rsid w:val="00922511"/>
    <w:rsid w:val="009230B4"/>
    <w:rsid w:val="00923B76"/>
    <w:rsid w:val="009300A3"/>
    <w:rsid w:val="0093031E"/>
    <w:rsid w:val="00930447"/>
    <w:rsid w:val="00931505"/>
    <w:rsid w:val="00931E7C"/>
    <w:rsid w:val="00932955"/>
    <w:rsid w:val="009330F1"/>
    <w:rsid w:val="00933116"/>
    <w:rsid w:val="009352B8"/>
    <w:rsid w:val="00935AD7"/>
    <w:rsid w:val="00935C8C"/>
    <w:rsid w:val="00935ED0"/>
    <w:rsid w:val="00936617"/>
    <w:rsid w:val="00937407"/>
    <w:rsid w:val="009377FE"/>
    <w:rsid w:val="00943BEF"/>
    <w:rsid w:val="00944399"/>
    <w:rsid w:val="009443D4"/>
    <w:rsid w:val="00944720"/>
    <w:rsid w:val="00944804"/>
    <w:rsid w:val="0094629C"/>
    <w:rsid w:val="00946626"/>
    <w:rsid w:val="009471B0"/>
    <w:rsid w:val="00947965"/>
    <w:rsid w:val="00947B8F"/>
    <w:rsid w:val="00950CE5"/>
    <w:rsid w:val="00950EA6"/>
    <w:rsid w:val="009517DB"/>
    <w:rsid w:val="0095229D"/>
    <w:rsid w:val="00952DCC"/>
    <w:rsid w:val="0095413B"/>
    <w:rsid w:val="00954651"/>
    <w:rsid w:val="009548D9"/>
    <w:rsid w:val="009558E5"/>
    <w:rsid w:val="00955C02"/>
    <w:rsid w:val="00955D6B"/>
    <w:rsid w:val="00955FD0"/>
    <w:rsid w:val="009562B2"/>
    <w:rsid w:val="00960A9A"/>
    <w:rsid w:val="00962849"/>
    <w:rsid w:val="009637C7"/>
    <w:rsid w:val="0096380D"/>
    <w:rsid w:val="00970FAF"/>
    <w:rsid w:val="009714F0"/>
    <w:rsid w:val="00971E6A"/>
    <w:rsid w:val="00973DB5"/>
    <w:rsid w:val="00973DEA"/>
    <w:rsid w:val="009745F8"/>
    <w:rsid w:val="0097527A"/>
    <w:rsid w:val="00975755"/>
    <w:rsid w:val="00977055"/>
    <w:rsid w:val="00981A68"/>
    <w:rsid w:val="00982EA8"/>
    <w:rsid w:val="009834DE"/>
    <w:rsid w:val="009860B7"/>
    <w:rsid w:val="0098691B"/>
    <w:rsid w:val="00986D30"/>
    <w:rsid w:val="00990A31"/>
    <w:rsid w:val="00995114"/>
    <w:rsid w:val="00995ED9"/>
    <w:rsid w:val="009966EE"/>
    <w:rsid w:val="00996B6D"/>
    <w:rsid w:val="0099701D"/>
    <w:rsid w:val="009A1309"/>
    <w:rsid w:val="009A1FB0"/>
    <w:rsid w:val="009A2839"/>
    <w:rsid w:val="009A4545"/>
    <w:rsid w:val="009A4A8D"/>
    <w:rsid w:val="009A5376"/>
    <w:rsid w:val="009A6207"/>
    <w:rsid w:val="009A7CE4"/>
    <w:rsid w:val="009B0414"/>
    <w:rsid w:val="009B07D2"/>
    <w:rsid w:val="009B1F32"/>
    <w:rsid w:val="009B2B49"/>
    <w:rsid w:val="009B2FD8"/>
    <w:rsid w:val="009B352A"/>
    <w:rsid w:val="009B3C28"/>
    <w:rsid w:val="009B4A03"/>
    <w:rsid w:val="009B526A"/>
    <w:rsid w:val="009B618E"/>
    <w:rsid w:val="009B6336"/>
    <w:rsid w:val="009B666C"/>
    <w:rsid w:val="009B7549"/>
    <w:rsid w:val="009B7C2B"/>
    <w:rsid w:val="009B7E2A"/>
    <w:rsid w:val="009B7EB4"/>
    <w:rsid w:val="009C0416"/>
    <w:rsid w:val="009C3915"/>
    <w:rsid w:val="009C72EE"/>
    <w:rsid w:val="009D04A0"/>
    <w:rsid w:val="009D1663"/>
    <w:rsid w:val="009D1C23"/>
    <w:rsid w:val="009D1DFF"/>
    <w:rsid w:val="009D1F88"/>
    <w:rsid w:val="009D29FD"/>
    <w:rsid w:val="009D2FA5"/>
    <w:rsid w:val="009D355C"/>
    <w:rsid w:val="009D37C6"/>
    <w:rsid w:val="009D401F"/>
    <w:rsid w:val="009D4B7A"/>
    <w:rsid w:val="009E0055"/>
    <w:rsid w:val="009E0CFA"/>
    <w:rsid w:val="009E0E38"/>
    <w:rsid w:val="009E1947"/>
    <w:rsid w:val="009E2106"/>
    <w:rsid w:val="009E25E1"/>
    <w:rsid w:val="009E3AA6"/>
    <w:rsid w:val="009E41AD"/>
    <w:rsid w:val="009E52DF"/>
    <w:rsid w:val="009E5A94"/>
    <w:rsid w:val="009E66D9"/>
    <w:rsid w:val="009E678B"/>
    <w:rsid w:val="009E6BF8"/>
    <w:rsid w:val="009F1B01"/>
    <w:rsid w:val="009F1FC2"/>
    <w:rsid w:val="009F248B"/>
    <w:rsid w:val="009F4A98"/>
    <w:rsid w:val="009F4D42"/>
    <w:rsid w:val="009F6344"/>
    <w:rsid w:val="009F670C"/>
    <w:rsid w:val="009F6C7E"/>
    <w:rsid w:val="009F7285"/>
    <w:rsid w:val="00A009B5"/>
    <w:rsid w:val="00A022A3"/>
    <w:rsid w:val="00A043B0"/>
    <w:rsid w:val="00A052D3"/>
    <w:rsid w:val="00A064B3"/>
    <w:rsid w:val="00A06728"/>
    <w:rsid w:val="00A06F16"/>
    <w:rsid w:val="00A074D7"/>
    <w:rsid w:val="00A0791D"/>
    <w:rsid w:val="00A07D5C"/>
    <w:rsid w:val="00A103FA"/>
    <w:rsid w:val="00A106BA"/>
    <w:rsid w:val="00A10E40"/>
    <w:rsid w:val="00A12B1E"/>
    <w:rsid w:val="00A131C3"/>
    <w:rsid w:val="00A13BE8"/>
    <w:rsid w:val="00A1455C"/>
    <w:rsid w:val="00A15CC1"/>
    <w:rsid w:val="00A20AF0"/>
    <w:rsid w:val="00A2102A"/>
    <w:rsid w:val="00A2229A"/>
    <w:rsid w:val="00A224F5"/>
    <w:rsid w:val="00A22D09"/>
    <w:rsid w:val="00A22FA9"/>
    <w:rsid w:val="00A23002"/>
    <w:rsid w:val="00A243A0"/>
    <w:rsid w:val="00A2514C"/>
    <w:rsid w:val="00A27E7D"/>
    <w:rsid w:val="00A30716"/>
    <w:rsid w:val="00A30786"/>
    <w:rsid w:val="00A3090E"/>
    <w:rsid w:val="00A30CA9"/>
    <w:rsid w:val="00A314D7"/>
    <w:rsid w:val="00A34A30"/>
    <w:rsid w:val="00A35946"/>
    <w:rsid w:val="00A35D1A"/>
    <w:rsid w:val="00A36ED7"/>
    <w:rsid w:val="00A3730B"/>
    <w:rsid w:val="00A376A4"/>
    <w:rsid w:val="00A403C6"/>
    <w:rsid w:val="00A41891"/>
    <w:rsid w:val="00A41E36"/>
    <w:rsid w:val="00A4238E"/>
    <w:rsid w:val="00A4324D"/>
    <w:rsid w:val="00A434F7"/>
    <w:rsid w:val="00A438D1"/>
    <w:rsid w:val="00A4402D"/>
    <w:rsid w:val="00A4696C"/>
    <w:rsid w:val="00A472F3"/>
    <w:rsid w:val="00A5042C"/>
    <w:rsid w:val="00A50916"/>
    <w:rsid w:val="00A514AE"/>
    <w:rsid w:val="00A516BA"/>
    <w:rsid w:val="00A516CF"/>
    <w:rsid w:val="00A5182C"/>
    <w:rsid w:val="00A521C1"/>
    <w:rsid w:val="00A5232D"/>
    <w:rsid w:val="00A52A12"/>
    <w:rsid w:val="00A52C0B"/>
    <w:rsid w:val="00A534A5"/>
    <w:rsid w:val="00A53A65"/>
    <w:rsid w:val="00A53BB2"/>
    <w:rsid w:val="00A5496F"/>
    <w:rsid w:val="00A54E33"/>
    <w:rsid w:val="00A54FBB"/>
    <w:rsid w:val="00A54FC4"/>
    <w:rsid w:val="00A55296"/>
    <w:rsid w:val="00A559F5"/>
    <w:rsid w:val="00A55EEC"/>
    <w:rsid w:val="00A578FE"/>
    <w:rsid w:val="00A579C6"/>
    <w:rsid w:val="00A6010C"/>
    <w:rsid w:val="00A60D35"/>
    <w:rsid w:val="00A6117A"/>
    <w:rsid w:val="00A6228F"/>
    <w:rsid w:val="00A62719"/>
    <w:rsid w:val="00A6284D"/>
    <w:rsid w:val="00A62AFE"/>
    <w:rsid w:val="00A63F5E"/>
    <w:rsid w:val="00A66284"/>
    <w:rsid w:val="00A6661E"/>
    <w:rsid w:val="00A67101"/>
    <w:rsid w:val="00A674E3"/>
    <w:rsid w:val="00A675AC"/>
    <w:rsid w:val="00A70681"/>
    <w:rsid w:val="00A706C7"/>
    <w:rsid w:val="00A70A71"/>
    <w:rsid w:val="00A715B0"/>
    <w:rsid w:val="00A7204F"/>
    <w:rsid w:val="00A730AA"/>
    <w:rsid w:val="00A732AE"/>
    <w:rsid w:val="00A73432"/>
    <w:rsid w:val="00A737CE"/>
    <w:rsid w:val="00A73C3E"/>
    <w:rsid w:val="00A73D7E"/>
    <w:rsid w:val="00A752C0"/>
    <w:rsid w:val="00A75482"/>
    <w:rsid w:val="00A7555E"/>
    <w:rsid w:val="00A758D8"/>
    <w:rsid w:val="00A7613E"/>
    <w:rsid w:val="00A76F33"/>
    <w:rsid w:val="00A77FBC"/>
    <w:rsid w:val="00A811D3"/>
    <w:rsid w:val="00A854AF"/>
    <w:rsid w:val="00A85F23"/>
    <w:rsid w:val="00A8651D"/>
    <w:rsid w:val="00A86C50"/>
    <w:rsid w:val="00A906C6"/>
    <w:rsid w:val="00A90A07"/>
    <w:rsid w:val="00A90DFE"/>
    <w:rsid w:val="00A910CD"/>
    <w:rsid w:val="00A911AA"/>
    <w:rsid w:val="00A91417"/>
    <w:rsid w:val="00A91700"/>
    <w:rsid w:val="00A91B98"/>
    <w:rsid w:val="00A93E40"/>
    <w:rsid w:val="00A964BA"/>
    <w:rsid w:val="00A96FA1"/>
    <w:rsid w:val="00AA2276"/>
    <w:rsid w:val="00AA2CC0"/>
    <w:rsid w:val="00AA32C0"/>
    <w:rsid w:val="00AA391C"/>
    <w:rsid w:val="00AA3B9D"/>
    <w:rsid w:val="00AA3D64"/>
    <w:rsid w:val="00AA4BDB"/>
    <w:rsid w:val="00AA4E44"/>
    <w:rsid w:val="00AA5847"/>
    <w:rsid w:val="00AA6D51"/>
    <w:rsid w:val="00AA77FF"/>
    <w:rsid w:val="00AB0BAA"/>
    <w:rsid w:val="00AB0E34"/>
    <w:rsid w:val="00AB0EAA"/>
    <w:rsid w:val="00AB0F8C"/>
    <w:rsid w:val="00AB18B1"/>
    <w:rsid w:val="00AB2883"/>
    <w:rsid w:val="00AB2A36"/>
    <w:rsid w:val="00AB540A"/>
    <w:rsid w:val="00AB553E"/>
    <w:rsid w:val="00AB6A77"/>
    <w:rsid w:val="00AC09E3"/>
    <w:rsid w:val="00AC13C9"/>
    <w:rsid w:val="00AC1C61"/>
    <w:rsid w:val="00AC5446"/>
    <w:rsid w:val="00AD059D"/>
    <w:rsid w:val="00AD0C7F"/>
    <w:rsid w:val="00AD1D64"/>
    <w:rsid w:val="00AD33E1"/>
    <w:rsid w:val="00AD509D"/>
    <w:rsid w:val="00AD5150"/>
    <w:rsid w:val="00AD71EC"/>
    <w:rsid w:val="00AD754A"/>
    <w:rsid w:val="00AE01E2"/>
    <w:rsid w:val="00AE0DCE"/>
    <w:rsid w:val="00AE2B75"/>
    <w:rsid w:val="00AE3662"/>
    <w:rsid w:val="00AE41FE"/>
    <w:rsid w:val="00AE4C90"/>
    <w:rsid w:val="00AE642E"/>
    <w:rsid w:val="00AE6799"/>
    <w:rsid w:val="00AE6C81"/>
    <w:rsid w:val="00AE6DE9"/>
    <w:rsid w:val="00AE74C3"/>
    <w:rsid w:val="00AF1DF8"/>
    <w:rsid w:val="00AF2BC6"/>
    <w:rsid w:val="00AF5D8E"/>
    <w:rsid w:val="00AF5E2E"/>
    <w:rsid w:val="00AF6E44"/>
    <w:rsid w:val="00B007A0"/>
    <w:rsid w:val="00B0099F"/>
    <w:rsid w:val="00B01293"/>
    <w:rsid w:val="00B01563"/>
    <w:rsid w:val="00B02188"/>
    <w:rsid w:val="00B02A82"/>
    <w:rsid w:val="00B048E4"/>
    <w:rsid w:val="00B05A12"/>
    <w:rsid w:val="00B06601"/>
    <w:rsid w:val="00B06EEF"/>
    <w:rsid w:val="00B10107"/>
    <w:rsid w:val="00B1092A"/>
    <w:rsid w:val="00B12428"/>
    <w:rsid w:val="00B12581"/>
    <w:rsid w:val="00B143B5"/>
    <w:rsid w:val="00B14C2C"/>
    <w:rsid w:val="00B161C1"/>
    <w:rsid w:val="00B169C1"/>
    <w:rsid w:val="00B16D7A"/>
    <w:rsid w:val="00B17119"/>
    <w:rsid w:val="00B22AA3"/>
    <w:rsid w:val="00B248A0"/>
    <w:rsid w:val="00B24AB1"/>
    <w:rsid w:val="00B26ADF"/>
    <w:rsid w:val="00B26D12"/>
    <w:rsid w:val="00B26F50"/>
    <w:rsid w:val="00B276FC"/>
    <w:rsid w:val="00B3047E"/>
    <w:rsid w:val="00B30E9D"/>
    <w:rsid w:val="00B33169"/>
    <w:rsid w:val="00B34491"/>
    <w:rsid w:val="00B34782"/>
    <w:rsid w:val="00B34BD8"/>
    <w:rsid w:val="00B377A9"/>
    <w:rsid w:val="00B37884"/>
    <w:rsid w:val="00B379EC"/>
    <w:rsid w:val="00B40E19"/>
    <w:rsid w:val="00B4105D"/>
    <w:rsid w:val="00B41547"/>
    <w:rsid w:val="00B419C3"/>
    <w:rsid w:val="00B436FE"/>
    <w:rsid w:val="00B44069"/>
    <w:rsid w:val="00B441ED"/>
    <w:rsid w:val="00B446F0"/>
    <w:rsid w:val="00B44B1C"/>
    <w:rsid w:val="00B45D2A"/>
    <w:rsid w:val="00B504E4"/>
    <w:rsid w:val="00B54005"/>
    <w:rsid w:val="00B54075"/>
    <w:rsid w:val="00B60BA1"/>
    <w:rsid w:val="00B62641"/>
    <w:rsid w:val="00B62E94"/>
    <w:rsid w:val="00B63959"/>
    <w:rsid w:val="00B63EE4"/>
    <w:rsid w:val="00B644B3"/>
    <w:rsid w:val="00B66164"/>
    <w:rsid w:val="00B661A1"/>
    <w:rsid w:val="00B6642B"/>
    <w:rsid w:val="00B66F97"/>
    <w:rsid w:val="00B674D5"/>
    <w:rsid w:val="00B677C1"/>
    <w:rsid w:val="00B67CC8"/>
    <w:rsid w:val="00B67D5D"/>
    <w:rsid w:val="00B70F32"/>
    <w:rsid w:val="00B71C33"/>
    <w:rsid w:val="00B72649"/>
    <w:rsid w:val="00B72EB7"/>
    <w:rsid w:val="00B74115"/>
    <w:rsid w:val="00B74FCB"/>
    <w:rsid w:val="00B75F66"/>
    <w:rsid w:val="00B77477"/>
    <w:rsid w:val="00B77C3B"/>
    <w:rsid w:val="00B77D25"/>
    <w:rsid w:val="00B80C28"/>
    <w:rsid w:val="00B80D2C"/>
    <w:rsid w:val="00B8181B"/>
    <w:rsid w:val="00B8395A"/>
    <w:rsid w:val="00B868A4"/>
    <w:rsid w:val="00B87870"/>
    <w:rsid w:val="00B90E77"/>
    <w:rsid w:val="00B91F35"/>
    <w:rsid w:val="00B93212"/>
    <w:rsid w:val="00B95C1E"/>
    <w:rsid w:val="00B9756D"/>
    <w:rsid w:val="00B97BB9"/>
    <w:rsid w:val="00BA081D"/>
    <w:rsid w:val="00BA08AA"/>
    <w:rsid w:val="00BA107E"/>
    <w:rsid w:val="00BA1185"/>
    <w:rsid w:val="00BA1CAF"/>
    <w:rsid w:val="00BA30B8"/>
    <w:rsid w:val="00BA38DB"/>
    <w:rsid w:val="00BA4763"/>
    <w:rsid w:val="00BA7B11"/>
    <w:rsid w:val="00BA7E58"/>
    <w:rsid w:val="00BB05B0"/>
    <w:rsid w:val="00BB15F9"/>
    <w:rsid w:val="00BB2FB3"/>
    <w:rsid w:val="00BB358E"/>
    <w:rsid w:val="00BB3BBF"/>
    <w:rsid w:val="00BB5DEE"/>
    <w:rsid w:val="00BB71FB"/>
    <w:rsid w:val="00BC07F0"/>
    <w:rsid w:val="00BC13DC"/>
    <w:rsid w:val="00BC17B0"/>
    <w:rsid w:val="00BC26F4"/>
    <w:rsid w:val="00BC4878"/>
    <w:rsid w:val="00BC62A7"/>
    <w:rsid w:val="00BC64E8"/>
    <w:rsid w:val="00BD10B8"/>
    <w:rsid w:val="00BD46F3"/>
    <w:rsid w:val="00BD667A"/>
    <w:rsid w:val="00BD7C87"/>
    <w:rsid w:val="00BE029A"/>
    <w:rsid w:val="00BE0A8E"/>
    <w:rsid w:val="00BE10D7"/>
    <w:rsid w:val="00BE258C"/>
    <w:rsid w:val="00BE2D18"/>
    <w:rsid w:val="00BE4AED"/>
    <w:rsid w:val="00BE5ADC"/>
    <w:rsid w:val="00BF0FE7"/>
    <w:rsid w:val="00BF17D7"/>
    <w:rsid w:val="00BF1853"/>
    <w:rsid w:val="00BF2753"/>
    <w:rsid w:val="00BF4F6F"/>
    <w:rsid w:val="00BF5796"/>
    <w:rsid w:val="00BF5AA1"/>
    <w:rsid w:val="00BF635B"/>
    <w:rsid w:val="00BF68B6"/>
    <w:rsid w:val="00BF6FF0"/>
    <w:rsid w:val="00C00EF2"/>
    <w:rsid w:val="00C01CA7"/>
    <w:rsid w:val="00C020F6"/>
    <w:rsid w:val="00C02F4F"/>
    <w:rsid w:val="00C039D7"/>
    <w:rsid w:val="00C03BE4"/>
    <w:rsid w:val="00C043F0"/>
    <w:rsid w:val="00C055EE"/>
    <w:rsid w:val="00C060FA"/>
    <w:rsid w:val="00C070FA"/>
    <w:rsid w:val="00C077AB"/>
    <w:rsid w:val="00C10F28"/>
    <w:rsid w:val="00C11B16"/>
    <w:rsid w:val="00C12D99"/>
    <w:rsid w:val="00C15579"/>
    <w:rsid w:val="00C163F1"/>
    <w:rsid w:val="00C16597"/>
    <w:rsid w:val="00C2020A"/>
    <w:rsid w:val="00C20A35"/>
    <w:rsid w:val="00C25541"/>
    <w:rsid w:val="00C25635"/>
    <w:rsid w:val="00C25F89"/>
    <w:rsid w:val="00C26A4E"/>
    <w:rsid w:val="00C26D02"/>
    <w:rsid w:val="00C2708D"/>
    <w:rsid w:val="00C27696"/>
    <w:rsid w:val="00C3119B"/>
    <w:rsid w:val="00C322EC"/>
    <w:rsid w:val="00C33B97"/>
    <w:rsid w:val="00C34608"/>
    <w:rsid w:val="00C34E70"/>
    <w:rsid w:val="00C34F34"/>
    <w:rsid w:val="00C35E68"/>
    <w:rsid w:val="00C3651E"/>
    <w:rsid w:val="00C3701F"/>
    <w:rsid w:val="00C41D5B"/>
    <w:rsid w:val="00C453CA"/>
    <w:rsid w:val="00C4564D"/>
    <w:rsid w:val="00C471A2"/>
    <w:rsid w:val="00C4756F"/>
    <w:rsid w:val="00C4767B"/>
    <w:rsid w:val="00C5148C"/>
    <w:rsid w:val="00C52DB3"/>
    <w:rsid w:val="00C54A5F"/>
    <w:rsid w:val="00C55D86"/>
    <w:rsid w:val="00C55E1A"/>
    <w:rsid w:val="00C56ED4"/>
    <w:rsid w:val="00C5788C"/>
    <w:rsid w:val="00C57DAE"/>
    <w:rsid w:val="00C60D3A"/>
    <w:rsid w:val="00C61682"/>
    <w:rsid w:val="00C623A6"/>
    <w:rsid w:val="00C639BD"/>
    <w:rsid w:val="00C63D85"/>
    <w:rsid w:val="00C63DC5"/>
    <w:rsid w:val="00C64011"/>
    <w:rsid w:val="00C6576F"/>
    <w:rsid w:val="00C65AF2"/>
    <w:rsid w:val="00C67118"/>
    <w:rsid w:val="00C67396"/>
    <w:rsid w:val="00C70310"/>
    <w:rsid w:val="00C72855"/>
    <w:rsid w:val="00C72921"/>
    <w:rsid w:val="00C73340"/>
    <w:rsid w:val="00C74CF3"/>
    <w:rsid w:val="00C7731E"/>
    <w:rsid w:val="00C773CB"/>
    <w:rsid w:val="00C77BD3"/>
    <w:rsid w:val="00C77FD4"/>
    <w:rsid w:val="00C8138D"/>
    <w:rsid w:val="00C81651"/>
    <w:rsid w:val="00C81D4E"/>
    <w:rsid w:val="00C8275A"/>
    <w:rsid w:val="00C83828"/>
    <w:rsid w:val="00C84508"/>
    <w:rsid w:val="00C84814"/>
    <w:rsid w:val="00C86A0C"/>
    <w:rsid w:val="00C87613"/>
    <w:rsid w:val="00C87B49"/>
    <w:rsid w:val="00C87F70"/>
    <w:rsid w:val="00C9029F"/>
    <w:rsid w:val="00C91966"/>
    <w:rsid w:val="00C936C9"/>
    <w:rsid w:val="00C93E65"/>
    <w:rsid w:val="00C94207"/>
    <w:rsid w:val="00C97A36"/>
    <w:rsid w:val="00CA13A1"/>
    <w:rsid w:val="00CA1976"/>
    <w:rsid w:val="00CA1C7F"/>
    <w:rsid w:val="00CA1D7A"/>
    <w:rsid w:val="00CA2049"/>
    <w:rsid w:val="00CA2248"/>
    <w:rsid w:val="00CA33F2"/>
    <w:rsid w:val="00CA33FB"/>
    <w:rsid w:val="00CA4818"/>
    <w:rsid w:val="00CA6D59"/>
    <w:rsid w:val="00CA72E4"/>
    <w:rsid w:val="00CB08D8"/>
    <w:rsid w:val="00CB0BCB"/>
    <w:rsid w:val="00CB110F"/>
    <w:rsid w:val="00CB12AB"/>
    <w:rsid w:val="00CB167A"/>
    <w:rsid w:val="00CB23C5"/>
    <w:rsid w:val="00CB7385"/>
    <w:rsid w:val="00CB7B19"/>
    <w:rsid w:val="00CC0CC9"/>
    <w:rsid w:val="00CC223F"/>
    <w:rsid w:val="00CC6ECA"/>
    <w:rsid w:val="00CC7A08"/>
    <w:rsid w:val="00CD0A30"/>
    <w:rsid w:val="00CD1253"/>
    <w:rsid w:val="00CD1408"/>
    <w:rsid w:val="00CD1656"/>
    <w:rsid w:val="00CD2506"/>
    <w:rsid w:val="00CD26FC"/>
    <w:rsid w:val="00CD30AB"/>
    <w:rsid w:val="00CD36D3"/>
    <w:rsid w:val="00CD3883"/>
    <w:rsid w:val="00CD4595"/>
    <w:rsid w:val="00CD5BC4"/>
    <w:rsid w:val="00CD608F"/>
    <w:rsid w:val="00CD713B"/>
    <w:rsid w:val="00CD7DDC"/>
    <w:rsid w:val="00CE0B0E"/>
    <w:rsid w:val="00CE1F9C"/>
    <w:rsid w:val="00CE28B7"/>
    <w:rsid w:val="00CE3695"/>
    <w:rsid w:val="00CE4B2E"/>
    <w:rsid w:val="00CE5FD9"/>
    <w:rsid w:val="00CF01DF"/>
    <w:rsid w:val="00CF0A5F"/>
    <w:rsid w:val="00CF1D5C"/>
    <w:rsid w:val="00CF2904"/>
    <w:rsid w:val="00CF323F"/>
    <w:rsid w:val="00CF3A0A"/>
    <w:rsid w:val="00CF482F"/>
    <w:rsid w:val="00CF72FA"/>
    <w:rsid w:val="00CF7D99"/>
    <w:rsid w:val="00D00B8C"/>
    <w:rsid w:val="00D014FE"/>
    <w:rsid w:val="00D01B4C"/>
    <w:rsid w:val="00D02219"/>
    <w:rsid w:val="00D0239F"/>
    <w:rsid w:val="00D02624"/>
    <w:rsid w:val="00D02FE1"/>
    <w:rsid w:val="00D03584"/>
    <w:rsid w:val="00D035D2"/>
    <w:rsid w:val="00D04AC2"/>
    <w:rsid w:val="00D04E95"/>
    <w:rsid w:val="00D053CB"/>
    <w:rsid w:val="00D0618A"/>
    <w:rsid w:val="00D06B07"/>
    <w:rsid w:val="00D06D6F"/>
    <w:rsid w:val="00D07160"/>
    <w:rsid w:val="00D11314"/>
    <w:rsid w:val="00D11B53"/>
    <w:rsid w:val="00D13ECC"/>
    <w:rsid w:val="00D16AD4"/>
    <w:rsid w:val="00D20BAA"/>
    <w:rsid w:val="00D20BC0"/>
    <w:rsid w:val="00D2406B"/>
    <w:rsid w:val="00D247C2"/>
    <w:rsid w:val="00D26E2E"/>
    <w:rsid w:val="00D30209"/>
    <w:rsid w:val="00D30407"/>
    <w:rsid w:val="00D306EB"/>
    <w:rsid w:val="00D3254F"/>
    <w:rsid w:val="00D33A4A"/>
    <w:rsid w:val="00D34D54"/>
    <w:rsid w:val="00D34F34"/>
    <w:rsid w:val="00D37493"/>
    <w:rsid w:val="00D37853"/>
    <w:rsid w:val="00D37884"/>
    <w:rsid w:val="00D40C9B"/>
    <w:rsid w:val="00D41B59"/>
    <w:rsid w:val="00D42E6D"/>
    <w:rsid w:val="00D43460"/>
    <w:rsid w:val="00D44686"/>
    <w:rsid w:val="00D4473F"/>
    <w:rsid w:val="00D44CF3"/>
    <w:rsid w:val="00D451F6"/>
    <w:rsid w:val="00D46283"/>
    <w:rsid w:val="00D46902"/>
    <w:rsid w:val="00D469FA"/>
    <w:rsid w:val="00D46E2D"/>
    <w:rsid w:val="00D5109E"/>
    <w:rsid w:val="00D5128F"/>
    <w:rsid w:val="00D52FBF"/>
    <w:rsid w:val="00D5397D"/>
    <w:rsid w:val="00D543AE"/>
    <w:rsid w:val="00D54CC6"/>
    <w:rsid w:val="00D55C86"/>
    <w:rsid w:val="00D560A5"/>
    <w:rsid w:val="00D567FE"/>
    <w:rsid w:val="00D57488"/>
    <w:rsid w:val="00D57BE0"/>
    <w:rsid w:val="00D60F6A"/>
    <w:rsid w:val="00D61798"/>
    <w:rsid w:val="00D61D50"/>
    <w:rsid w:val="00D62CC7"/>
    <w:rsid w:val="00D63538"/>
    <w:rsid w:val="00D63C55"/>
    <w:rsid w:val="00D65ECB"/>
    <w:rsid w:val="00D6707D"/>
    <w:rsid w:val="00D67CAB"/>
    <w:rsid w:val="00D70373"/>
    <w:rsid w:val="00D70B49"/>
    <w:rsid w:val="00D72116"/>
    <w:rsid w:val="00D74AFB"/>
    <w:rsid w:val="00D74B62"/>
    <w:rsid w:val="00D75631"/>
    <w:rsid w:val="00D75EEF"/>
    <w:rsid w:val="00D778E1"/>
    <w:rsid w:val="00D8120E"/>
    <w:rsid w:val="00D8253B"/>
    <w:rsid w:val="00D825BD"/>
    <w:rsid w:val="00D8425E"/>
    <w:rsid w:val="00D84A14"/>
    <w:rsid w:val="00D855E3"/>
    <w:rsid w:val="00D8566F"/>
    <w:rsid w:val="00D86766"/>
    <w:rsid w:val="00D86B16"/>
    <w:rsid w:val="00D87277"/>
    <w:rsid w:val="00D87A5F"/>
    <w:rsid w:val="00D90E17"/>
    <w:rsid w:val="00D91A71"/>
    <w:rsid w:val="00D9246F"/>
    <w:rsid w:val="00D92CBB"/>
    <w:rsid w:val="00D93089"/>
    <w:rsid w:val="00D93286"/>
    <w:rsid w:val="00D955F6"/>
    <w:rsid w:val="00D95FE2"/>
    <w:rsid w:val="00D96082"/>
    <w:rsid w:val="00D96561"/>
    <w:rsid w:val="00D96C1B"/>
    <w:rsid w:val="00D97043"/>
    <w:rsid w:val="00D977E0"/>
    <w:rsid w:val="00D97CC2"/>
    <w:rsid w:val="00DA148D"/>
    <w:rsid w:val="00DA1BC0"/>
    <w:rsid w:val="00DA2611"/>
    <w:rsid w:val="00DA2DA2"/>
    <w:rsid w:val="00DA384D"/>
    <w:rsid w:val="00DA3C80"/>
    <w:rsid w:val="00DA6239"/>
    <w:rsid w:val="00DA641C"/>
    <w:rsid w:val="00DB15E3"/>
    <w:rsid w:val="00DB2AD0"/>
    <w:rsid w:val="00DB455A"/>
    <w:rsid w:val="00DB463B"/>
    <w:rsid w:val="00DB4B45"/>
    <w:rsid w:val="00DB4BD8"/>
    <w:rsid w:val="00DB5603"/>
    <w:rsid w:val="00DB5EE1"/>
    <w:rsid w:val="00DB6A85"/>
    <w:rsid w:val="00DB70E5"/>
    <w:rsid w:val="00DB71C7"/>
    <w:rsid w:val="00DC09E1"/>
    <w:rsid w:val="00DC32BE"/>
    <w:rsid w:val="00DC335D"/>
    <w:rsid w:val="00DC4A6B"/>
    <w:rsid w:val="00DC5FD8"/>
    <w:rsid w:val="00DD01C8"/>
    <w:rsid w:val="00DD0DC1"/>
    <w:rsid w:val="00DD11FD"/>
    <w:rsid w:val="00DD26BF"/>
    <w:rsid w:val="00DD2963"/>
    <w:rsid w:val="00DD2966"/>
    <w:rsid w:val="00DD2CDE"/>
    <w:rsid w:val="00DD44D9"/>
    <w:rsid w:val="00DD4A1E"/>
    <w:rsid w:val="00DD57D4"/>
    <w:rsid w:val="00DD5A79"/>
    <w:rsid w:val="00DD7372"/>
    <w:rsid w:val="00DE01E3"/>
    <w:rsid w:val="00DE1F48"/>
    <w:rsid w:val="00DE27AF"/>
    <w:rsid w:val="00DE3C89"/>
    <w:rsid w:val="00DE3CC4"/>
    <w:rsid w:val="00DE44BC"/>
    <w:rsid w:val="00DE6563"/>
    <w:rsid w:val="00DE68B9"/>
    <w:rsid w:val="00DF0B3E"/>
    <w:rsid w:val="00DF18AC"/>
    <w:rsid w:val="00DF2910"/>
    <w:rsid w:val="00DF3808"/>
    <w:rsid w:val="00DF3D91"/>
    <w:rsid w:val="00DF41DA"/>
    <w:rsid w:val="00DF480C"/>
    <w:rsid w:val="00DF5E5A"/>
    <w:rsid w:val="00DF6274"/>
    <w:rsid w:val="00DF7338"/>
    <w:rsid w:val="00DF7FEE"/>
    <w:rsid w:val="00E00AF1"/>
    <w:rsid w:val="00E01892"/>
    <w:rsid w:val="00E04430"/>
    <w:rsid w:val="00E04A8E"/>
    <w:rsid w:val="00E052B3"/>
    <w:rsid w:val="00E05453"/>
    <w:rsid w:val="00E05585"/>
    <w:rsid w:val="00E0767E"/>
    <w:rsid w:val="00E07881"/>
    <w:rsid w:val="00E07C5C"/>
    <w:rsid w:val="00E12BCF"/>
    <w:rsid w:val="00E12F4F"/>
    <w:rsid w:val="00E13421"/>
    <w:rsid w:val="00E14BD9"/>
    <w:rsid w:val="00E15E94"/>
    <w:rsid w:val="00E173B3"/>
    <w:rsid w:val="00E205DA"/>
    <w:rsid w:val="00E2101B"/>
    <w:rsid w:val="00E212DE"/>
    <w:rsid w:val="00E2150E"/>
    <w:rsid w:val="00E216CD"/>
    <w:rsid w:val="00E21D61"/>
    <w:rsid w:val="00E22380"/>
    <w:rsid w:val="00E2356B"/>
    <w:rsid w:val="00E23F12"/>
    <w:rsid w:val="00E25B05"/>
    <w:rsid w:val="00E27C00"/>
    <w:rsid w:val="00E30DFB"/>
    <w:rsid w:val="00E31EB6"/>
    <w:rsid w:val="00E36547"/>
    <w:rsid w:val="00E4047A"/>
    <w:rsid w:val="00E40B5F"/>
    <w:rsid w:val="00E40E0C"/>
    <w:rsid w:val="00E411D8"/>
    <w:rsid w:val="00E420BD"/>
    <w:rsid w:val="00E434A8"/>
    <w:rsid w:val="00E44852"/>
    <w:rsid w:val="00E448B2"/>
    <w:rsid w:val="00E44CB4"/>
    <w:rsid w:val="00E450A9"/>
    <w:rsid w:val="00E4534A"/>
    <w:rsid w:val="00E45C46"/>
    <w:rsid w:val="00E46717"/>
    <w:rsid w:val="00E4771A"/>
    <w:rsid w:val="00E479EB"/>
    <w:rsid w:val="00E50402"/>
    <w:rsid w:val="00E50A26"/>
    <w:rsid w:val="00E53993"/>
    <w:rsid w:val="00E53EFE"/>
    <w:rsid w:val="00E54A47"/>
    <w:rsid w:val="00E54ABF"/>
    <w:rsid w:val="00E55617"/>
    <w:rsid w:val="00E55A8B"/>
    <w:rsid w:val="00E57163"/>
    <w:rsid w:val="00E60426"/>
    <w:rsid w:val="00E60798"/>
    <w:rsid w:val="00E60F5A"/>
    <w:rsid w:val="00E63EAA"/>
    <w:rsid w:val="00E64036"/>
    <w:rsid w:val="00E65FA3"/>
    <w:rsid w:val="00E66000"/>
    <w:rsid w:val="00E66868"/>
    <w:rsid w:val="00E668BA"/>
    <w:rsid w:val="00E66B76"/>
    <w:rsid w:val="00E6703A"/>
    <w:rsid w:val="00E67B5A"/>
    <w:rsid w:val="00E71777"/>
    <w:rsid w:val="00E723F0"/>
    <w:rsid w:val="00E72491"/>
    <w:rsid w:val="00E728E5"/>
    <w:rsid w:val="00E73563"/>
    <w:rsid w:val="00E73F9A"/>
    <w:rsid w:val="00E74E32"/>
    <w:rsid w:val="00E7552E"/>
    <w:rsid w:val="00E75B1E"/>
    <w:rsid w:val="00E75E97"/>
    <w:rsid w:val="00E76895"/>
    <w:rsid w:val="00E769D5"/>
    <w:rsid w:val="00E76B5E"/>
    <w:rsid w:val="00E777B3"/>
    <w:rsid w:val="00E77D2D"/>
    <w:rsid w:val="00E807D1"/>
    <w:rsid w:val="00E8142A"/>
    <w:rsid w:val="00E81CF3"/>
    <w:rsid w:val="00E81D96"/>
    <w:rsid w:val="00E81E54"/>
    <w:rsid w:val="00E81F55"/>
    <w:rsid w:val="00E8339F"/>
    <w:rsid w:val="00E85341"/>
    <w:rsid w:val="00E858B9"/>
    <w:rsid w:val="00E86012"/>
    <w:rsid w:val="00E86280"/>
    <w:rsid w:val="00E86380"/>
    <w:rsid w:val="00E874E7"/>
    <w:rsid w:val="00E879C2"/>
    <w:rsid w:val="00E9085E"/>
    <w:rsid w:val="00E90D23"/>
    <w:rsid w:val="00E90FC9"/>
    <w:rsid w:val="00E91D89"/>
    <w:rsid w:val="00E971F7"/>
    <w:rsid w:val="00E97378"/>
    <w:rsid w:val="00EA08FF"/>
    <w:rsid w:val="00EA12E6"/>
    <w:rsid w:val="00EA152C"/>
    <w:rsid w:val="00EA158D"/>
    <w:rsid w:val="00EA15A7"/>
    <w:rsid w:val="00EA1F7B"/>
    <w:rsid w:val="00EA2A3A"/>
    <w:rsid w:val="00EA308A"/>
    <w:rsid w:val="00EA3446"/>
    <w:rsid w:val="00EA3652"/>
    <w:rsid w:val="00EA4015"/>
    <w:rsid w:val="00EA4207"/>
    <w:rsid w:val="00EA4CAF"/>
    <w:rsid w:val="00EA5272"/>
    <w:rsid w:val="00EA567F"/>
    <w:rsid w:val="00EA5FEA"/>
    <w:rsid w:val="00EB0D8C"/>
    <w:rsid w:val="00EB1089"/>
    <w:rsid w:val="00EB3A80"/>
    <w:rsid w:val="00EB3F0E"/>
    <w:rsid w:val="00EB4AC9"/>
    <w:rsid w:val="00EB4CF2"/>
    <w:rsid w:val="00EB5177"/>
    <w:rsid w:val="00EB6357"/>
    <w:rsid w:val="00EB6FFF"/>
    <w:rsid w:val="00EC1231"/>
    <w:rsid w:val="00EC1F6F"/>
    <w:rsid w:val="00EC245B"/>
    <w:rsid w:val="00EC47B5"/>
    <w:rsid w:val="00EC4C00"/>
    <w:rsid w:val="00EC5622"/>
    <w:rsid w:val="00EC6738"/>
    <w:rsid w:val="00ED0DA3"/>
    <w:rsid w:val="00ED1281"/>
    <w:rsid w:val="00ED2729"/>
    <w:rsid w:val="00ED2811"/>
    <w:rsid w:val="00ED3C75"/>
    <w:rsid w:val="00ED4431"/>
    <w:rsid w:val="00ED4FE6"/>
    <w:rsid w:val="00ED50A6"/>
    <w:rsid w:val="00ED55CC"/>
    <w:rsid w:val="00ED62A8"/>
    <w:rsid w:val="00ED6496"/>
    <w:rsid w:val="00ED6972"/>
    <w:rsid w:val="00EE191F"/>
    <w:rsid w:val="00EE24A9"/>
    <w:rsid w:val="00EE2691"/>
    <w:rsid w:val="00EE2AE8"/>
    <w:rsid w:val="00EE3948"/>
    <w:rsid w:val="00EE4111"/>
    <w:rsid w:val="00EE475C"/>
    <w:rsid w:val="00EE4BFC"/>
    <w:rsid w:val="00EF2403"/>
    <w:rsid w:val="00EF24B7"/>
    <w:rsid w:val="00EF4DF8"/>
    <w:rsid w:val="00EF5F88"/>
    <w:rsid w:val="00EF66BF"/>
    <w:rsid w:val="00EF78C4"/>
    <w:rsid w:val="00F023D3"/>
    <w:rsid w:val="00F0346D"/>
    <w:rsid w:val="00F066A8"/>
    <w:rsid w:val="00F06C0A"/>
    <w:rsid w:val="00F074A8"/>
    <w:rsid w:val="00F100A8"/>
    <w:rsid w:val="00F10CFF"/>
    <w:rsid w:val="00F10F81"/>
    <w:rsid w:val="00F113DC"/>
    <w:rsid w:val="00F11871"/>
    <w:rsid w:val="00F150A5"/>
    <w:rsid w:val="00F156BE"/>
    <w:rsid w:val="00F15C61"/>
    <w:rsid w:val="00F168F7"/>
    <w:rsid w:val="00F20662"/>
    <w:rsid w:val="00F20EC3"/>
    <w:rsid w:val="00F2150C"/>
    <w:rsid w:val="00F216D5"/>
    <w:rsid w:val="00F21A3A"/>
    <w:rsid w:val="00F231F8"/>
    <w:rsid w:val="00F25B09"/>
    <w:rsid w:val="00F2633C"/>
    <w:rsid w:val="00F2638E"/>
    <w:rsid w:val="00F26525"/>
    <w:rsid w:val="00F2664B"/>
    <w:rsid w:val="00F30D03"/>
    <w:rsid w:val="00F30D11"/>
    <w:rsid w:val="00F30F6D"/>
    <w:rsid w:val="00F31280"/>
    <w:rsid w:val="00F313A8"/>
    <w:rsid w:val="00F31B41"/>
    <w:rsid w:val="00F31D04"/>
    <w:rsid w:val="00F3489A"/>
    <w:rsid w:val="00F348CE"/>
    <w:rsid w:val="00F35CA5"/>
    <w:rsid w:val="00F4261D"/>
    <w:rsid w:val="00F42BE2"/>
    <w:rsid w:val="00F43803"/>
    <w:rsid w:val="00F43EB0"/>
    <w:rsid w:val="00F452F5"/>
    <w:rsid w:val="00F503B5"/>
    <w:rsid w:val="00F51CB7"/>
    <w:rsid w:val="00F527B5"/>
    <w:rsid w:val="00F5622B"/>
    <w:rsid w:val="00F56498"/>
    <w:rsid w:val="00F5727B"/>
    <w:rsid w:val="00F62C75"/>
    <w:rsid w:val="00F6319A"/>
    <w:rsid w:val="00F6440B"/>
    <w:rsid w:val="00F64F76"/>
    <w:rsid w:val="00F672E3"/>
    <w:rsid w:val="00F67A06"/>
    <w:rsid w:val="00F67F9D"/>
    <w:rsid w:val="00F7084B"/>
    <w:rsid w:val="00F719FA"/>
    <w:rsid w:val="00F71AFF"/>
    <w:rsid w:val="00F71D72"/>
    <w:rsid w:val="00F7200C"/>
    <w:rsid w:val="00F72377"/>
    <w:rsid w:val="00F7282C"/>
    <w:rsid w:val="00F72C63"/>
    <w:rsid w:val="00F73F65"/>
    <w:rsid w:val="00F7452D"/>
    <w:rsid w:val="00F7518A"/>
    <w:rsid w:val="00F76FC4"/>
    <w:rsid w:val="00F77EA4"/>
    <w:rsid w:val="00F80D7D"/>
    <w:rsid w:val="00F81916"/>
    <w:rsid w:val="00F81EE0"/>
    <w:rsid w:val="00F838B3"/>
    <w:rsid w:val="00F84912"/>
    <w:rsid w:val="00F85765"/>
    <w:rsid w:val="00F86FD3"/>
    <w:rsid w:val="00F8706A"/>
    <w:rsid w:val="00F87414"/>
    <w:rsid w:val="00F926D8"/>
    <w:rsid w:val="00F934A7"/>
    <w:rsid w:val="00F939E4"/>
    <w:rsid w:val="00F9508C"/>
    <w:rsid w:val="00F95CF2"/>
    <w:rsid w:val="00F968F4"/>
    <w:rsid w:val="00F978DD"/>
    <w:rsid w:val="00F97A64"/>
    <w:rsid w:val="00F97AFD"/>
    <w:rsid w:val="00F97D53"/>
    <w:rsid w:val="00FA3290"/>
    <w:rsid w:val="00FA76AC"/>
    <w:rsid w:val="00FB07A2"/>
    <w:rsid w:val="00FB0EFE"/>
    <w:rsid w:val="00FB18F5"/>
    <w:rsid w:val="00FB2317"/>
    <w:rsid w:val="00FB2541"/>
    <w:rsid w:val="00FB2E38"/>
    <w:rsid w:val="00FB4200"/>
    <w:rsid w:val="00FB5911"/>
    <w:rsid w:val="00FB753E"/>
    <w:rsid w:val="00FB7A80"/>
    <w:rsid w:val="00FC2AB6"/>
    <w:rsid w:val="00FC3FB1"/>
    <w:rsid w:val="00FC4C14"/>
    <w:rsid w:val="00FC4EE2"/>
    <w:rsid w:val="00FC7E9A"/>
    <w:rsid w:val="00FD070E"/>
    <w:rsid w:val="00FD0A7A"/>
    <w:rsid w:val="00FD0AB7"/>
    <w:rsid w:val="00FD13C6"/>
    <w:rsid w:val="00FD1454"/>
    <w:rsid w:val="00FD1A30"/>
    <w:rsid w:val="00FD1F89"/>
    <w:rsid w:val="00FD2247"/>
    <w:rsid w:val="00FD2273"/>
    <w:rsid w:val="00FD3DDE"/>
    <w:rsid w:val="00FD3EF0"/>
    <w:rsid w:val="00FD508A"/>
    <w:rsid w:val="00FD66C9"/>
    <w:rsid w:val="00FD67F0"/>
    <w:rsid w:val="00FE0D82"/>
    <w:rsid w:val="00FE0F82"/>
    <w:rsid w:val="00FE4749"/>
    <w:rsid w:val="00FE6331"/>
    <w:rsid w:val="00FE6A5B"/>
    <w:rsid w:val="00FE786E"/>
    <w:rsid w:val="00FE7893"/>
    <w:rsid w:val="00FF18F3"/>
    <w:rsid w:val="00FF1D23"/>
    <w:rsid w:val="00FF286F"/>
    <w:rsid w:val="00FF330E"/>
    <w:rsid w:val="00FF4148"/>
    <w:rsid w:val="00FF4304"/>
    <w:rsid w:val="00FF4D8C"/>
    <w:rsid w:val="00FF4ED9"/>
    <w:rsid w:val="00FF553E"/>
    <w:rsid w:val="00FF5CF4"/>
    <w:rsid w:val="00FF709D"/>
    <w:rsid w:val="00FF71BD"/>
    <w:rsid w:val="00FF73AE"/>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List Bullet" w:uiPriority="0"/>
    <w:lsdException w:name="List Number 2"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next w:val="BodyText"/>
    <w:qFormat/>
    <w:rsid w:val="006C70A9"/>
    <w:pPr>
      <w:spacing w:after="0" w:line="240" w:lineRule="auto"/>
    </w:pPr>
    <w:rPr>
      <w:rFonts w:ascii="Courier" w:eastAsia="Times New Roman" w:hAnsi="Courier" w:cs="Times New Roman"/>
      <w:sz w:val="24"/>
      <w:szCs w:val="20"/>
    </w:rPr>
  </w:style>
  <w:style w:type="paragraph" w:styleId="Heading1">
    <w:name w:val="heading 1"/>
    <w:basedOn w:val="Normal"/>
    <w:next w:val="Normal"/>
    <w:link w:val="Heading1Char"/>
    <w:uiPriority w:val="9"/>
    <w:qFormat/>
    <w:rsid w:val="00642A7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642A7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642A7C"/>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642A7C"/>
    <w:pPr>
      <w:keepNext/>
      <w:keepLines/>
      <w:spacing w:before="200"/>
      <w:outlineLvl w:val="3"/>
    </w:pPr>
    <w:rPr>
      <w:rFonts w:asciiTheme="majorHAnsi" w:eastAsiaTheme="majorEastAsia" w:hAnsiTheme="majorHAnsi" w:cstheme="majorBidi"/>
      <w:b/>
      <w:bCs/>
      <w:i/>
      <w:iCs/>
      <w:color w:val="4F81BD" w:themeColor="accent1"/>
    </w:rPr>
  </w:style>
  <w:style w:type="paragraph" w:styleId="Heading7">
    <w:name w:val="heading 7"/>
    <w:basedOn w:val="Normal"/>
    <w:next w:val="Normal"/>
    <w:link w:val="Heading7Char"/>
    <w:uiPriority w:val="9"/>
    <w:semiHidden/>
    <w:unhideWhenUsed/>
    <w:qFormat/>
    <w:rsid w:val="00FB4200"/>
    <w:pPr>
      <w:keepNext/>
      <w:keepLines/>
      <w:spacing w:before="200"/>
      <w:outlineLvl w:val="6"/>
    </w:pPr>
    <w:rPr>
      <w:rFonts w:asciiTheme="majorHAnsi" w:eastAsiaTheme="majorEastAsia" w:hAnsiTheme="majorHAnsi" w:cstheme="majorBidi"/>
      <w:i/>
      <w:iCs/>
      <w:color w:val="404040" w:themeColor="text1" w:themeTint="BF"/>
      <w:szCs w:val="22"/>
      <w:lang w:val="en-US"/>
    </w:rPr>
  </w:style>
  <w:style w:type="paragraph" w:styleId="Heading9">
    <w:name w:val="heading 9"/>
    <w:basedOn w:val="Normal"/>
    <w:next w:val="Normal"/>
    <w:link w:val="Heading9Char"/>
    <w:rsid w:val="00642A7C"/>
    <w:pPr>
      <w:keepNext/>
      <w:keepLines/>
      <w:ind w:left="720"/>
      <w:outlineLvl w:val="8"/>
    </w:pPr>
    <w:rPr>
      <w:rFonts w:ascii="Courier New" w:hAnsi="Courier New"/>
      <w:i/>
      <w:sz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unhideWhenUsed/>
    <w:rsid w:val="00642A7C"/>
    <w:pPr>
      <w:spacing w:after="120"/>
    </w:pPr>
  </w:style>
  <w:style w:type="character" w:customStyle="1" w:styleId="BodyTextChar">
    <w:name w:val="Body Text Char"/>
    <w:basedOn w:val="DefaultParagraphFont"/>
    <w:link w:val="BodyText"/>
    <w:uiPriority w:val="99"/>
    <w:rsid w:val="00642A7C"/>
    <w:rPr>
      <w:rFonts w:ascii="Courier" w:eastAsia="Times New Roman" w:hAnsi="Courier" w:cs="Times New Roman"/>
      <w:sz w:val="24"/>
      <w:szCs w:val="20"/>
    </w:rPr>
  </w:style>
  <w:style w:type="character" w:customStyle="1" w:styleId="Heading1Char">
    <w:name w:val="Heading 1 Char"/>
    <w:basedOn w:val="DefaultParagraphFont"/>
    <w:link w:val="Heading1"/>
    <w:uiPriority w:val="9"/>
    <w:rsid w:val="00642A7C"/>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642A7C"/>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642A7C"/>
    <w:rPr>
      <w:rFonts w:asciiTheme="majorHAnsi" w:eastAsiaTheme="majorEastAsia" w:hAnsiTheme="majorHAnsi" w:cstheme="majorBidi"/>
      <w:b/>
      <w:bCs/>
      <w:color w:val="4F81BD" w:themeColor="accent1"/>
      <w:sz w:val="24"/>
      <w:szCs w:val="20"/>
    </w:rPr>
  </w:style>
  <w:style w:type="character" w:customStyle="1" w:styleId="Heading4Char">
    <w:name w:val="Heading 4 Char"/>
    <w:basedOn w:val="DefaultParagraphFont"/>
    <w:link w:val="Heading4"/>
    <w:uiPriority w:val="9"/>
    <w:rsid w:val="00642A7C"/>
    <w:rPr>
      <w:rFonts w:asciiTheme="majorHAnsi" w:eastAsiaTheme="majorEastAsia" w:hAnsiTheme="majorHAnsi" w:cstheme="majorBidi"/>
      <w:b/>
      <w:bCs/>
      <w:i/>
      <w:iCs/>
      <w:color w:val="4F81BD" w:themeColor="accent1"/>
      <w:sz w:val="24"/>
      <w:szCs w:val="20"/>
    </w:rPr>
  </w:style>
  <w:style w:type="character" w:customStyle="1" w:styleId="Heading7Char">
    <w:name w:val="Heading 7 Char"/>
    <w:basedOn w:val="DefaultParagraphFont"/>
    <w:link w:val="Heading7"/>
    <w:uiPriority w:val="9"/>
    <w:semiHidden/>
    <w:rsid w:val="00FB4200"/>
    <w:rPr>
      <w:rFonts w:asciiTheme="majorHAnsi" w:eastAsiaTheme="majorEastAsia" w:hAnsiTheme="majorHAnsi" w:cstheme="majorBidi"/>
      <w:i/>
      <w:iCs/>
      <w:color w:val="404040" w:themeColor="text1" w:themeTint="BF"/>
      <w:lang w:val="en-US"/>
    </w:rPr>
  </w:style>
  <w:style w:type="character" w:customStyle="1" w:styleId="Heading9Char">
    <w:name w:val="Heading 9 Char"/>
    <w:basedOn w:val="DefaultParagraphFont"/>
    <w:link w:val="Heading9"/>
    <w:rsid w:val="00642A7C"/>
    <w:rPr>
      <w:rFonts w:ascii="Courier New" w:eastAsia="Times New Roman" w:hAnsi="Courier New" w:cs="Times New Roman"/>
      <w:i/>
      <w:szCs w:val="20"/>
      <w:lang w:val="en-US"/>
    </w:rPr>
  </w:style>
  <w:style w:type="paragraph" w:styleId="Header">
    <w:name w:val="header"/>
    <w:basedOn w:val="Normal"/>
    <w:link w:val="HeaderChar"/>
    <w:unhideWhenUsed/>
    <w:rsid w:val="005008B8"/>
    <w:pPr>
      <w:tabs>
        <w:tab w:val="center" w:pos="4680"/>
        <w:tab w:val="right" w:pos="9360"/>
      </w:tabs>
    </w:pPr>
    <w:rPr>
      <w:rFonts w:ascii="Arial" w:hAnsi="Arial" w:cs="Arial"/>
      <w:sz w:val="18"/>
      <w:szCs w:val="18"/>
    </w:rPr>
  </w:style>
  <w:style w:type="character" w:customStyle="1" w:styleId="HeaderChar">
    <w:name w:val="Header Char"/>
    <w:basedOn w:val="DefaultParagraphFont"/>
    <w:link w:val="Header"/>
    <w:rsid w:val="005008B8"/>
    <w:rPr>
      <w:rFonts w:ascii="Arial" w:eastAsia="Times New Roman" w:hAnsi="Arial" w:cs="Arial"/>
      <w:sz w:val="18"/>
      <w:szCs w:val="18"/>
    </w:rPr>
  </w:style>
  <w:style w:type="paragraph" w:styleId="Footer">
    <w:name w:val="footer"/>
    <w:basedOn w:val="Normal"/>
    <w:link w:val="FooterChar"/>
    <w:unhideWhenUsed/>
    <w:rsid w:val="00642A7C"/>
    <w:pPr>
      <w:tabs>
        <w:tab w:val="center" w:pos="4680"/>
        <w:tab w:val="right" w:pos="9360"/>
      </w:tabs>
    </w:pPr>
  </w:style>
  <w:style w:type="character" w:customStyle="1" w:styleId="FooterChar">
    <w:name w:val="Footer Char"/>
    <w:basedOn w:val="DefaultParagraphFont"/>
    <w:link w:val="Footer"/>
    <w:rsid w:val="00642A7C"/>
    <w:rPr>
      <w:rFonts w:ascii="Courier" w:eastAsia="Times New Roman" w:hAnsi="Courier" w:cs="Times New Roman"/>
      <w:sz w:val="24"/>
      <w:szCs w:val="20"/>
    </w:rPr>
  </w:style>
  <w:style w:type="paragraph" w:customStyle="1" w:styleId="Bulletlistplainbullet">
    <w:name w:val="Bullet list (plain bullet)"/>
    <w:basedOn w:val="Normal"/>
    <w:rsid w:val="00854208"/>
    <w:pPr>
      <w:numPr>
        <w:numId w:val="1"/>
      </w:numPr>
      <w:tabs>
        <w:tab w:val="left" w:pos="2268"/>
      </w:tabs>
    </w:pPr>
    <w:rPr>
      <w:szCs w:val="24"/>
    </w:rPr>
  </w:style>
  <w:style w:type="paragraph" w:customStyle="1" w:styleId="FirstPara">
    <w:name w:val="First Para"/>
    <w:basedOn w:val="Normal"/>
    <w:rsid w:val="00854208"/>
    <w:pPr>
      <w:autoSpaceDE w:val="0"/>
      <w:autoSpaceDN w:val="0"/>
      <w:adjustRightInd w:val="0"/>
      <w:ind w:left="1701"/>
    </w:pPr>
    <w:rPr>
      <w:color w:val="000000"/>
      <w:lang w:val="en-US"/>
    </w:rPr>
  </w:style>
  <w:style w:type="table" w:styleId="TableGrid">
    <w:name w:val="Table Grid"/>
    <w:basedOn w:val="TableNormal"/>
    <w:uiPriority w:val="59"/>
    <w:rsid w:val="00642A7C"/>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642A7C"/>
    <w:rPr>
      <w:color w:val="0000FF"/>
      <w:u w:val="single"/>
    </w:rPr>
  </w:style>
  <w:style w:type="paragraph" w:styleId="ListParagraph">
    <w:name w:val="List Paragraph"/>
    <w:basedOn w:val="Normal"/>
    <w:link w:val="ListParagraphChar"/>
    <w:uiPriority w:val="34"/>
    <w:qFormat/>
    <w:rsid w:val="00642A7C"/>
    <w:pPr>
      <w:ind w:left="720"/>
      <w:contextualSpacing/>
    </w:pPr>
  </w:style>
  <w:style w:type="character" w:customStyle="1" w:styleId="ListParagraphChar">
    <w:name w:val="List Paragraph Char"/>
    <w:link w:val="ListParagraph"/>
    <w:uiPriority w:val="34"/>
    <w:rsid w:val="00534760"/>
    <w:rPr>
      <w:rFonts w:ascii="Courier" w:eastAsia="Times New Roman" w:hAnsi="Courier" w:cs="Times New Roman"/>
      <w:sz w:val="24"/>
      <w:szCs w:val="20"/>
    </w:rPr>
  </w:style>
  <w:style w:type="character" w:styleId="FollowedHyperlink">
    <w:name w:val="FollowedHyperlink"/>
    <w:basedOn w:val="DefaultParagraphFont"/>
    <w:uiPriority w:val="99"/>
    <w:semiHidden/>
    <w:unhideWhenUsed/>
    <w:rsid w:val="00642A7C"/>
    <w:rPr>
      <w:color w:val="800080" w:themeColor="followedHyperlink"/>
      <w:u w:val="single"/>
    </w:rPr>
  </w:style>
  <w:style w:type="paragraph" w:styleId="NormalWeb">
    <w:name w:val="Normal (Web)"/>
    <w:basedOn w:val="Normal"/>
    <w:uiPriority w:val="99"/>
    <w:unhideWhenUsed/>
    <w:rsid w:val="00642A7C"/>
    <w:pPr>
      <w:spacing w:before="100" w:beforeAutospacing="1" w:after="100" w:afterAutospacing="1"/>
    </w:pPr>
    <w:rPr>
      <w:rFonts w:ascii="Times New Roman" w:hAnsi="Times New Roman"/>
      <w:szCs w:val="24"/>
      <w:lang w:val="en-US"/>
    </w:rPr>
  </w:style>
  <w:style w:type="character" w:customStyle="1" w:styleId="A6">
    <w:name w:val="A6"/>
    <w:uiPriority w:val="99"/>
    <w:rsid w:val="00A472F3"/>
    <w:rPr>
      <w:rFonts w:cs="Franklin Gothic Book"/>
      <w:color w:val="000000"/>
      <w:sz w:val="21"/>
      <w:szCs w:val="21"/>
    </w:rPr>
  </w:style>
  <w:style w:type="paragraph" w:customStyle="1" w:styleId="AcknowledgementsImprint">
    <w:name w:val="Acknowledgements &amp; Imprint"/>
    <w:basedOn w:val="Normal"/>
    <w:rsid w:val="00531DAE"/>
    <w:pPr>
      <w:tabs>
        <w:tab w:val="left" w:pos="2268"/>
        <w:tab w:val="left" w:pos="3160"/>
      </w:tabs>
      <w:suppressAutoHyphens/>
      <w:autoSpaceDE w:val="0"/>
      <w:autoSpaceDN w:val="0"/>
      <w:adjustRightInd w:val="0"/>
      <w:spacing w:after="170" w:line="288" w:lineRule="auto"/>
      <w:textAlignment w:val="center"/>
    </w:pPr>
    <w:rPr>
      <w:rFonts w:ascii="Helvetica 45 Light" w:hAnsi="Helvetica 45 Light" w:cs="Helvetica 45 Light"/>
      <w:color w:val="000000"/>
      <w:sz w:val="21"/>
      <w:szCs w:val="21"/>
      <w:lang w:val="en-GB"/>
    </w:rPr>
  </w:style>
  <w:style w:type="paragraph" w:styleId="BalloonText">
    <w:name w:val="Balloon Text"/>
    <w:basedOn w:val="Normal"/>
    <w:link w:val="BalloonTextChar"/>
    <w:uiPriority w:val="99"/>
    <w:unhideWhenUsed/>
    <w:rsid w:val="00642A7C"/>
    <w:rPr>
      <w:rFonts w:ascii="Tahoma" w:hAnsi="Tahoma" w:cs="Tahoma"/>
      <w:sz w:val="16"/>
      <w:szCs w:val="16"/>
    </w:rPr>
  </w:style>
  <w:style w:type="character" w:customStyle="1" w:styleId="BalloonTextChar">
    <w:name w:val="Balloon Text Char"/>
    <w:basedOn w:val="DefaultParagraphFont"/>
    <w:link w:val="BalloonText"/>
    <w:uiPriority w:val="99"/>
    <w:rsid w:val="00642A7C"/>
    <w:rPr>
      <w:rFonts w:ascii="Tahoma" w:eastAsia="Times New Roman" w:hAnsi="Tahoma" w:cs="Tahoma"/>
      <w:sz w:val="16"/>
      <w:szCs w:val="16"/>
    </w:rPr>
  </w:style>
  <w:style w:type="paragraph" w:customStyle="1" w:styleId="Default">
    <w:name w:val="Default"/>
    <w:rsid w:val="00642A7C"/>
    <w:pPr>
      <w:autoSpaceDE w:val="0"/>
      <w:autoSpaceDN w:val="0"/>
      <w:adjustRightInd w:val="0"/>
      <w:spacing w:after="0" w:line="240" w:lineRule="auto"/>
    </w:pPr>
    <w:rPr>
      <w:rFonts w:ascii="Garamond" w:hAnsi="Garamond" w:cs="Garamond"/>
      <w:color w:val="000000"/>
      <w:sz w:val="24"/>
      <w:szCs w:val="24"/>
    </w:rPr>
  </w:style>
  <w:style w:type="paragraph" w:styleId="BodyText2">
    <w:name w:val="Body Text 2"/>
    <w:basedOn w:val="Normal"/>
    <w:link w:val="BodyText2Char"/>
    <w:uiPriority w:val="99"/>
    <w:unhideWhenUsed/>
    <w:rsid w:val="00642A7C"/>
    <w:pPr>
      <w:spacing w:after="120" w:line="480" w:lineRule="auto"/>
    </w:pPr>
  </w:style>
  <w:style w:type="character" w:customStyle="1" w:styleId="BodyText2Char">
    <w:name w:val="Body Text 2 Char"/>
    <w:basedOn w:val="DefaultParagraphFont"/>
    <w:link w:val="BodyText2"/>
    <w:uiPriority w:val="99"/>
    <w:rsid w:val="00642A7C"/>
    <w:rPr>
      <w:rFonts w:ascii="Courier" w:eastAsia="Times New Roman" w:hAnsi="Courier" w:cs="Times New Roman"/>
      <w:sz w:val="24"/>
      <w:szCs w:val="20"/>
    </w:rPr>
  </w:style>
  <w:style w:type="paragraph" w:customStyle="1" w:styleId="TTAbullets2">
    <w:name w:val="TTA bullets 2"/>
    <w:basedOn w:val="Default"/>
    <w:next w:val="Default"/>
    <w:uiPriority w:val="99"/>
    <w:rsid w:val="00FD67F0"/>
    <w:rPr>
      <w:rFonts w:cstheme="minorBidi"/>
      <w:color w:val="auto"/>
    </w:rPr>
  </w:style>
  <w:style w:type="table" w:styleId="LightShading-Accent5">
    <w:name w:val="Light Shading Accent 5"/>
    <w:basedOn w:val="TableNormal"/>
    <w:uiPriority w:val="60"/>
    <w:rsid w:val="00086BEB"/>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
    <w:name w:val="Light Shading"/>
    <w:basedOn w:val="TableNormal"/>
    <w:uiPriority w:val="60"/>
    <w:rsid w:val="00642A7C"/>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List-Accent1">
    <w:name w:val="Light List Accent 1"/>
    <w:basedOn w:val="TableNormal"/>
    <w:uiPriority w:val="61"/>
    <w:rsid w:val="004937F3"/>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bullets0">
    <w:name w:val="bullets"/>
    <w:basedOn w:val="Normal"/>
    <w:link w:val="bulletsCharChar"/>
    <w:rsid w:val="005353FF"/>
    <w:pPr>
      <w:numPr>
        <w:numId w:val="2"/>
      </w:numPr>
      <w:tabs>
        <w:tab w:val="left" w:pos="3402"/>
      </w:tabs>
      <w:spacing w:before="60"/>
    </w:pPr>
    <w:rPr>
      <w:rFonts w:ascii="Times New Roman" w:hAnsi="Times New Roman"/>
    </w:rPr>
  </w:style>
  <w:style w:type="character" w:customStyle="1" w:styleId="bulletsCharChar">
    <w:name w:val="bullets Char Char"/>
    <w:basedOn w:val="DefaultParagraphFont"/>
    <w:link w:val="bullets0"/>
    <w:rsid w:val="005353FF"/>
    <w:rPr>
      <w:rFonts w:ascii="Times New Roman" w:eastAsia="Times New Roman" w:hAnsi="Times New Roman" w:cs="Times New Roman"/>
      <w:sz w:val="24"/>
      <w:szCs w:val="20"/>
    </w:rPr>
  </w:style>
  <w:style w:type="paragraph" w:customStyle="1" w:styleId="bulletsindent">
    <w:name w:val="bullets indent"/>
    <w:basedOn w:val="Normal"/>
    <w:link w:val="bulletsindentChar"/>
    <w:autoRedefine/>
    <w:rsid w:val="002A049F"/>
    <w:pPr>
      <w:spacing w:before="120" w:after="120" w:line="320" w:lineRule="exact"/>
    </w:pPr>
    <w:rPr>
      <w:rFonts w:ascii="Times New Roman" w:hAnsi="Times New Roman"/>
    </w:rPr>
  </w:style>
  <w:style w:type="character" w:customStyle="1" w:styleId="bulletsindentChar">
    <w:name w:val="bullets indent Char"/>
    <w:basedOn w:val="DefaultParagraphFont"/>
    <w:link w:val="bulletsindent"/>
    <w:rsid w:val="002A049F"/>
    <w:rPr>
      <w:rFonts w:ascii="Times New Roman" w:eastAsia="Times New Roman" w:hAnsi="Times New Roman" w:cs="Times New Roman"/>
      <w:sz w:val="24"/>
      <w:szCs w:val="20"/>
    </w:rPr>
  </w:style>
  <w:style w:type="character" w:customStyle="1" w:styleId="normaltext1">
    <w:name w:val="normaltext1"/>
    <w:basedOn w:val="DefaultParagraphFont"/>
    <w:rsid w:val="00F71D72"/>
    <w:rPr>
      <w:rFonts w:ascii="Verdana" w:hAnsi="Verdana" w:hint="default"/>
      <w:color w:val="000000"/>
      <w:sz w:val="20"/>
      <w:szCs w:val="20"/>
    </w:rPr>
  </w:style>
  <w:style w:type="paragraph" w:customStyle="1" w:styleId="Bodytextbold">
    <w:name w:val="Body text bold"/>
    <w:basedOn w:val="Normal"/>
    <w:rsid w:val="00642A7C"/>
    <w:pPr>
      <w:autoSpaceDE w:val="0"/>
      <w:autoSpaceDN w:val="0"/>
      <w:adjustRightInd w:val="0"/>
      <w:spacing w:before="240" w:after="120"/>
      <w:ind w:left="1701"/>
    </w:pPr>
    <w:rPr>
      <w:rFonts w:ascii="Helvetica 55 Roman" w:hAnsi="Helvetica 55 Roman"/>
      <w:b/>
      <w:bCs/>
      <w:color w:val="000000"/>
      <w:lang w:val="en-US"/>
    </w:rPr>
  </w:style>
  <w:style w:type="paragraph" w:customStyle="1" w:styleId="Activityquestions">
    <w:name w:val="Activity questions"/>
    <w:basedOn w:val="Normal"/>
    <w:rsid w:val="00D33A4A"/>
    <w:pPr>
      <w:tabs>
        <w:tab w:val="left" w:pos="2268"/>
      </w:tabs>
      <w:spacing w:after="240"/>
      <w:ind w:left="2268" w:hanging="567"/>
    </w:pPr>
    <w:rPr>
      <w:rFonts w:ascii="Helvetica 55 Roman" w:hAnsi="Helvetica 55 Roman"/>
      <w:b/>
    </w:rPr>
  </w:style>
  <w:style w:type="paragraph" w:customStyle="1" w:styleId="TabbedLinesforAnswers">
    <w:name w:val="Tabbed Lines for Answers"/>
    <w:basedOn w:val="Normal"/>
    <w:rsid w:val="00642A7C"/>
    <w:pPr>
      <w:widowControl w:val="0"/>
      <w:tabs>
        <w:tab w:val="right" w:leader="underscore" w:pos="8647"/>
      </w:tabs>
      <w:autoSpaceDE w:val="0"/>
      <w:autoSpaceDN w:val="0"/>
      <w:adjustRightInd w:val="0"/>
      <w:spacing w:after="283"/>
      <w:ind w:left="2268"/>
    </w:pPr>
    <w:rPr>
      <w:rFonts w:ascii="Helvetica 35 Thin" w:hAnsi="Helvetica 35 Thin"/>
      <w:color w:val="000000"/>
      <w:sz w:val="22"/>
      <w:lang w:val="en-US"/>
    </w:rPr>
  </w:style>
  <w:style w:type="paragraph" w:customStyle="1" w:styleId="IEPHeading1">
    <w:name w:val="IEP Heading 1"/>
    <w:basedOn w:val="Normal"/>
    <w:link w:val="IEPHeading1Char"/>
    <w:qFormat/>
    <w:rsid w:val="00A15CC1"/>
    <w:pPr>
      <w:pBdr>
        <w:bottom w:val="single" w:sz="4" w:space="1" w:color="auto"/>
      </w:pBdr>
      <w:tabs>
        <w:tab w:val="right" w:leader="dot" w:pos="8640"/>
      </w:tabs>
      <w:spacing w:after="240"/>
    </w:pPr>
    <w:rPr>
      <w:rFonts w:ascii="Century Gothic" w:hAnsi="Century Gothic"/>
      <w:sz w:val="44"/>
      <w:szCs w:val="44"/>
    </w:rPr>
  </w:style>
  <w:style w:type="character" w:customStyle="1" w:styleId="IEPHeading1Char">
    <w:name w:val="IEP Heading 1 Char"/>
    <w:link w:val="IEPHeading1"/>
    <w:rsid w:val="00A15CC1"/>
    <w:rPr>
      <w:rFonts w:ascii="Century Gothic" w:eastAsia="Times New Roman" w:hAnsi="Century Gothic" w:cs="Times New Roman"/>
      <w:sz w:val="44"/>
      <w:szCs w:val="44"/>
    </w:rPr>
  </w:style>
  <w:style w:type="character" w:customStyle="1" w:styleId="dontmiss1">
    <w:name w:val="dontmiss1"/>
    <w:basedOn w:val="DefaultParagraphFont"/>
    <w:rsid w:val="00052787"/>
    <w:rPr>
      <w:rFonts w:ascii="Arial" w:hAnsi="Arial" w:cs="Arial" w:hint="default"/>
      <w:b/>
      <w:bCs/>
      <w:color w:val="4398C9"/>
      <w:sz w:val="20"/>
      <w:szCs w:val="20"/>
    </w:rPr>
  </w:style>
  <w:style w:type="table" w:styleId="MediumGrid3-Accent5">
    <w:name w:val="Medium Grid 3 Accent 5"/>
    <w:basedOn w:val="TableNormal"/>
    <w:uiPriority w:val="69"/>
    <w:rsid w:val="0011277F"/>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LightGrid-Accent1">
    <w:name w:val="Light Grid Accent 1"/>
    <w:basedOn w:val="TableNormal"/>
    <w:uiPriority w:val="62"/>
    <w:rsid w:val="00EB0D8C"/>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MediumShading1-Accent1">
    <w:name w:val="Medium Shading 1 Accent 1"/>
    <w:basedOn w:val="TableNormal"/>
    <w:uiPriority w:val="63"/>
    <w:rsid w:val="00EB0D8C"/>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z-TopofForm">
    <w:name w:val="HTML Top of Form"/>
    <w:basedOn w:val="Normal"/>
    <w:next w:val="Normal"/>
    <w:link w:val="z-TopofFormChar"/>
    <w:hidden/>
    <w:uiPriority w:val="99"/>
    <w:semiHidden/>
    <w:unhideWhenUsed/>
    <w:rsid w:val="00FB2E38"/>
    <w:pPr>
      <w:pBdr>
        <w:bottom w:val="single" w:sz="6" w:space="1" w:color="auto"/>
      </w:pBdr>
      <w:jc w:val="center"/>
    </w:pPr>
    <w:rPr>
      <w:vanish/>
      <w:sz w:val="16"/>
      <w:szCs w:val="16"/>
    </w:rPr>
  </w:style>
  <w:style w:type="character" w:customStyle="1" w:styleId="z-TopofFormChar">
    <w:name w:val="z-Top of Form Char"/>
    <w:basedOn w:val="DefaultParagraphFont"/>
    <w:link w:val="z-TopofForm"/>
    <w:uiPriority w:val="99"/>
    <w:semiHidden/>
    <w:rsid w:val="00FB2E38"/>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FB2E38"/>
    <w:pPr>
      <w:pBdr>
        <w:top w:val="single" w:sz="6" w:space="1" w:color="auto"/>
      </w:pBdr>
      <w:jc w:val="center"/>
    </w:pPr>
    <w:rPr>
      <w:vanish/>
      <w:sz w:val="16"/>
      <w:szCs w:val="16"/>
    </w:rPr>
  </w:style>
  <w:style w:type="character" w:customStyle="1" w:styleId="z-BottomofFormChar">
    <w:name w:val="z-Bottom of Form Char"/>
    <w:basedOn w:val="DefaultParagraphFont"/>
    <w:link w:val="z-BottomofForm"/>
    <w:uiPriority w:val="99"/>
    <w:semiHidden/>
    <w:rsid w:val="00FB2E38"/>
    <w:rPr>
      <w:rFonts w:ascii="Arial" w:eastAsia="Times New Roman" w:hAnsi="Arial" w:cs="Arial"/>
      <w:vanish/>
      <w:sz w:val="16"/>
      <w:szCs w:val="16"/>
    </w:rPr>
  </w:style>
  <w:style w:type="table" w:styleId="MediumList1-Accent1">
    <w:name w:val="Medium List 1 Accent 1"/>
    <w:basedOn w:val="TableNormal"/>
    <w:uiPriority w:val="65"/>
    <w:rsid w:val="00541062"/>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character" w:styleId="Strong">
    <w:name w:val="Strong"/>
    <w:basedOn w:val="DefaultParagraphFont"/>
    <w:uiPriority w:val="22"/>
    <w:qFormat/>
    <w:rsid w:val="006C23BF"/>
    <w:rPr>
      <w:b/>
      <w:bCs/>
    </w:rPr>
  </w:style>
  <w:style w:type="table" w:styleId="MediumGrid3">
    <w:name w:val="Medium Grid 3"/>
    <w:basedOn w:val="TableNormal"/>
    <w:uiPriority w:val="69"/>
    <w:rsid w:val="00EB1089"/>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LightShading-Accent1">
    <w:name w:val="Light Shading Accent 1"/>
    <w:basedOn w:val="TableNormal"/>
    <w:uiPriority w:val="60"/>
    <w:rsid w:val="004873C5"/>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bullet1">
    <w:name w:val="bullet 1"/>
    <w:basedOn w:val="Normal"/>
    <w:rsid w:val="00D02624"/>
    <w:pPr>
      <w:numPr>
        <w:numId w:val="3"/>
      </w:numPr>
    </w:pPr>
    <w:rPr>
      <w:rFonts w:ascii="Frutiger 47LightCn" w:hAnsi="Frutiger 47LightCn"/>
      <w:szCs w:val="24"/>
    </w:rPr>
  </w:style>
  <w:style w:type="paragraph" w:styleId="Subtitle">
    <w:name w:val="Subtitle"/>
    <w:basedOn w:val="Normal"/>
    <w:next w:val="Normal"/>
    <w:link w:val="SubtitleChar"/>
    <w:uiPriority w:val="11"/>
    <w:qFormat/>
    <w:rsid w:val="00121802"/>
    <w:pPr>
      <w:numPr>
        <w:ilvl w:val="1"/>
      </w:numPr>
      <w:ind w:left="1418"/>
    </w:pPr>
    <w:rPr>
      <w:rFonts w:asciiTheme="majorHAnsi" w:eastAsiaTheme="majorEastAsia" w:hAnsiTheme="majorHAnsi" w:cstheme="majorBidi"/>
      <w:i/>
      <w:iCs/>
      <w:color w:val="4F81BD" w:themeColor="accent1"/>
      <w:spacing w:val="15"/>
      <w:szCs w:val="24"/>
    </w:rPr>
  </w:style>
  <w:style w:type="character" w:customStyle="1" w:styleId="SubtitleChar">
    <w:name w:val="Subtitle Char"/>
    <w:basedOn w:val="DefaultParagraphFont"/>
    <w:link w:val="Subtitle"/>
    <w:uiPriority w:val="11"/>
    <w:rsid w:val="00121802"/>
    <w:rPr>
      <w:rFonts w:asciiTheme="majorHAnsi" w:eastAsiaTheme="majorEastAsia" w:hAnsiTheme="majorHAnsi" w:cstheme="majorBidi"/>
      <w:i/>
      <w:iCs/>
      <w:color w:val="4F81BD" w:themeColor="accent1"/>
      <w:spacing w:val="15"/>
      <w:sz w:val="24"/>
      <w:szCs w:val="24"/>
    </w:rPr>
  </w:style>
  <w:style w:type="character" w:customStyle="1" w:styleId="highlightspan1">
    <w:name w:val="highlightspan1"/>
    <w:basedOn w:val="DefaultParagraphFont"/>
    <w:rsid w:val="00380B37"/>
    <w:rPr>
      <w:b/>
      <w:bCs/>
    </w:rPr>
  </w:style>
  <w:style w:type="paragraph" w:customStyle="1" w:styleId="Resourcebullets">
    <w:name w:val="Resource bullets"/>
    <w:basedOn w:val="Normal"/>
    <w:rsid w:val="00E4534A"/>
    <w:pPr>
      <w:numPr>
        <w:numId w:val="4"/>
      </w:numPr>
      <w:tabs>
        <w:tab w:val="clear" w:pos="1021"/>
        <w:tab w:val="num" w:pos="993"/>
      </w:tabs>
      <w:spacing w:line="320" w:lineRule="exact"/>
      <w:ind w:left="993" w:hanging="539"/>
    </w:pPr>
    <w:rPr>
      <w:snapToGrid w:val="0"/>
      <w:szCs w:val="22"/>
    </w:rPr>
  </w:style>
  <w:style w:type="paragraph" w:styleId="NoSpacing">
    <w:name w:val="No Spacing"/>
    <w:link w:val="NoSpacingChar"/>
    <w:uiPriority w:val="1"/>
    <w:qFormat/>
    <w:rsid w:val="005B77E8"/>
    <w:pPr>
      <w:spacing w:after="0" w:line="240" w:lineRule="auto"/>
    </w:pPr>
    <w:rPr>
      <w:rFonts w:ascii="Calibri" w:eastAsia="Times New Roman" w:hAnsi="Calibri" w:cs="Times New Roman"/>
      <w:lang w:val="en-US"/>
    </w:rPr>
  </w:style>
  <w:style w:type="character" w:customStyle="1" w:styleId="NoSpacingChar">
    <w:name w:val="No Spacing Char"/>
    <w:basedOn w:val="DefaultParagraphFont"/>
    <w:link w:val="NoSpacing"/>
    <w:uiPriority w:val="1"/>
    <w:rsid w:val="005B77E8"/>
    <w:rPr>
      <w:rFonts w:ascii="Calibri" w:eastAsia="Times New Roman" w:hAnsi="Calibri" w:cs="Times New Roman"/>
      <w:lang w:val="en-US"/>
    </w:rPr>
  </w:style>
  <w:style w:type="character" w:styleId="Emphasis">
    <w:name w:val="Emphasis"/>
    <w:basedOn w:val="DefaultParagraphFont"/>
    <w:uiPriority w:val="20"/>
    <w:qFormat/>
    <w:rsid w:val="006A0A7C"/>
    <w:rPr>
      <w:b/>
      <w:bCs/>
      <w:i w:val="0"/>
      <w:iCs w:val="0"/>
    </w:rPr>
  </w:style>
  <w:style w:type="character" w:customStyle="1" w:styleId="st">
    <w:name w:val="st"/>
    <w:basedOn w:val="DefaultParagraphFont"/>
    <w:rsid w:val="006A0A7C"/>
  </w:style>
  <w:style w:type="table" w:styleId="LightGrid">
    <w:name w:val="Light Grid"/>
    <w:basedOn w:val="TableNormal"/>
    <w:uiPriority w:val="62"/>
    <w:rsid w:val="00642A7C"/>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character" w:styleId="CommentReference">
    <w:name w:val="annotation reference"/>
    <w:basedOn w:val="DefaultParagraphFont"/>
    <w:uiPriority w:val="99"/>
    <w:semiHidden/>
    <w:unhideWhenUsed/>
    <w:rsid w:val="00642A7C"/>
    <w:rPr>
      <w:sz w:val="16"/>
      <w:szCs w:val="16"/>
    </w:rPr>
  </w:style>
  <w:style w:type="paragraph" w:styleId="CommentText">
    <w:name w:val="annotation text"/>
    <w:basedOn w:val="Normal"/>
    <w:link w:val="CommentTextChar"/>
    <w:uiPriority w:val="99"/>
    <w:unhideWhenUsed/>
    <w:rsid w:val="00642A7C"/>
    <w:rPr>
      <w:sz w:val="20"/>
    </w:rPr>
  </w:style>
  <w:style w:type="character" w:customStyle="1" w:styleId="CommentTextChar">
    <w:name w:val="Comment Text Char"/>
    <w:basedOn w:val="DefaultParagraphFont"/>
    <w:link w:val="CommentText"/>
    <w:uiPriority w:val="99"/>
    <w:rsid w:val="00642A7C"/>
    <w:rPr>
      <w:rFonts w:ascii="Courier" w:eastAsia="Times New Roman" w:hAnsi="Courier" w:cs="Times New Roman"/>
      <w:sz w:val="20"/>
      <w:szCs w:val="20"/>
    </w:rPr>
  </w:style>
  <w:style w:type="paragraph" w:styleId="CommentSubject">
    <w:name w:val="annotation subject"/>
    <w:basedOn w:val="CommentText"/>
    <w:next w:val="CommentText"/>
    <w:link w:val="CommentSubjectChar"/>
    <w:uiPriority w:val="99"/>
    <w:semiHidden/>
    <w:unhideWhenUsed/>
    <w:rsid w:val="00642A7C"/>
    <w:rPr>
      <w:b/>
      <w:bCs/>
    </w:rPr>
  </w:style>
  <w:style w:type="character" w:customStyle="1" w:styleId="CommentSubjectChar">
    <w:name w:val="Comment Subject Char"/>
    <w:basedOn w:val="CommentTextChar"/>
    <w:link w:val="CommentSubject"/>
    <w:uiPriority w:val="99"/>
    <w:semiHidden/>
    <w:rsid w:val="00642A7C"/>
    <w:rPr>
      <w:rFonts w:ascii="Courier" w:eastAsia="Times New Roman" w:hAnsi="Courier" w:cs="Times New Roman"/>
      <w:b/>
      <w:bCs/>
      <w:sz w:val="20"/>
      <w:szCs w:val="20"/>
    </w:rPr>
  </w:style>
  <w:style w:type="character" w:customStyle="1" w:styleId="ParagraphChar">
    <w:name w:val="Paragraph Char"/>
    <w:basedOn w:val="DefaultParagraphFont"/>
    <w:link w:val="Paragraph"/>
    <w:locked/>
    <w:rsid w:val="00642A7C"/>
    <w:rPr>
      <w:rFonts w:ascii="Arial" w:hAnsi="Arial" w:cs="Arial"/>
      <w:lang w:val="en-GB"/>
    </w:rPr>
  </w:style>
  <w:style w:type="paragraph" w:customStyle="1" w:styleId="Paragraph">
    <w:name w:val="Paragraph"/>
    <w:basedOn w:val="Normal"/>
    <w:next w:val="Normal"/>
    <w:link w:val="ParagraphChar"/>
    <w:qFormat/>
    <w:rsid w:val="00642A7C"/>
    <w:pPr>
      <w:widowControl w:val="0"/>
      <w:ind w:left="1702" w:hanging="851"/>
    </w:pPr>
    <w:rPr>
      <w:rFonts w:ascii="Arial" w:eastAsiaTheme="minorHAnsi" w:hAnsi="Arial" w:cs="Arial"/>
      <w:sz w:val="22"/>
      <w:szCs w:val="22"/>
      <w:lang w:val="en-GB"/>
    </w:rPr>
  </w:style>
  <w:style w:type="character" w:customStyle="1" w:styleId="SubclauseChar">
    <w:name w:val="Subclause Char"/>
    <w:basedOn w:val="DefaultParagraphFont"/>
    <w:link w:val="Subclause"/>
    <w:locked/>
    <w:rsid w:val="00642A7C"/>
    <w:rPr>
      <w:rFonts w:ascii="Arial" w:hAnsi="Arial" w:cs="Arial"/>
      <w:lang w:val="en-GB"/>
    </w:rPr>
  </w:style>
  <w:style w:type="paragraph" w:customStyle="1" w:styleId="Subclause">
    <w:name w:val="Subclause"/>
    <w:basedOn w:val="Normal"/>
    <w:link w:val="SubclauseChar"/>
    <w:rsid w:val="00642A7C"/>
    <w:pPr>
      <w:tabs>
        <w:tab w:val="left" w:pos="851"/>
      </w:tabs>
    </w:pPr>
    <w:rPr>
      <w:rFonts w:ascii="Arial" w:eastAsiaTheme="minorHAnsi" w:hAnsi="Arial" w:cs="Arial"/>
      <w:sz w:val="22"/>
      <w:szCs w:val="22"/>
      <w:lang w:val="en-GB"/>
    </w:rPr>
  </w:style>
  <w:style w:type="paragraph" w:customStyle="1" w:styleId="Clauseheading">
    <w:name w:val="Clause heading"/>
    <w:basedOn w:val="Normal"/>
    <w:next w:val="Normal"/>
    <w:qFormat/>
    <w:rsid w:val="00642A7C"/>
    <w:pPr>
      <w:widowControl w:val="0"/>
      <w:tabs>
        <w:tab w:val="left" w:pos="851"/>
      </w:tabs>
    </w:pPr>
    <w:rPr>
      <w:rFonts w:ascii="Arial" w:hAnsi="Arial"/>
      <w:b/>
      <w:sz w:val="20"/>
      <w:lang w:val="en-GB"/>
    </w:rPr>
  </w:style>
  <w:style w:type="paragraph" w:styleId="TOCHeading">
    <w:name w:val="TOC Heading"/>
    <w:basedOn w:val="Normal"/>
    <w:next w:val="Normal"/>
    <w:uiPriority w:val="39"/>
    <w:unhideWhenUsed/>
    <w:qFormat/>
    <w:rsid w:val="00115388"/>
    <w:pPr>
      <w:keepLines/>
      <w:spacing w:before="480"/>
    </w:pPr>
    <w:rPr>
      <w:rFonts w:asciiTheme="majorHAnsi" w:eastAsiaTheme="majorEastAsia" w:hAnsiTheme="majorHAnsi" w:cstheme="majorBidi"/>
      <w:b/>
      <w:bCs/>
      <w:color w:val="365F91" w:themeColor="accent1" w:themeShade="BF"/>
      <w:sz w:val="28"/>
      <w:szCs w:val="28"/>
      <w:lang w:val="en-US" w:eastAsia="ja-JP"/>
    </w:rPr>
  </w:style>
  <w:style w:type="paragraph" w:styleId="TOC1">
    <w:name w:val="toc 1"/>
    <w:basedOn w:val="ContentsLevel1"/>
    <w:next w:val="Normal"/>
    <w:uiPriority w:val="39"/>
    <w:unhideWhenUsed/>
    <w:rsid w:val="0062102F"/>
    <w:pPr>
      <w:pBdr>
        <w:bottom w:val="single" w:sz="4" w:space="1" w:color="auto"/>
      </w:pBdr>
    </w:pPr>
    <w:rPr>
      <w:color w:val="auto"/>
      <w:sz w:val="20"/>
      <w:szCs w:val="20"/>
    </w:rPr>
  </w:style>
  <w:style w:type="paragraph" w:customStyle="1" w:styleId="ContentsLevel1">
    <w:name w:val="Contents Level 1"/>
    <w:qFormat/>
    <w:rsid w:val="00642A7C"/>
    <w:pPr>
      <w:pBdr>
        <w:bottom w:val="single" w:sz="4" w:space="1" w:color="92CDDC" w:themeColor="accent5" w:themeTint="99"/>
      </w:pBdr>
      <w:tabs>
        <w:tab w:val="left" w:pos="567"/>
        <w:tab w:val="right" w:pos="9072"/>
      </w:tabs>
      <w:spacing w:before="360" w:after="120"/>
    </w:pPr>
    <w:rPr>
      <w:rFonts w:ascii="Century Gothic" w:eastAsia="Times New Roman" w:hAnsi="Century Gothic" w:cs="Times New Roman"/>
      <w:b/>
      <w:noProof/>
      <w:color w:val="92CDDC" w:themeColor="accent5" w:themeTint="99"/>
    </w:rPr>
  </w:style>
  <w:style w:type="paragraph" w:styleId="TOC2">
    <w:name w:val="toc 2"/>
    <w:basedOn w:val="ContentsLevel2"/>
    <w:next w:val="Normal"/>
    <w:autoRedefine/>
    <w:uiPriority w:val="39"/>
    <w:unhideWhenUsed/>
    <w:rsid w:val="0062102F"/>
    <w:pPr>
      <w:tabs>
        <w:tab w:val="left" w:pos="1843"/>
      </w:tabs>
      <w:spacing w:before="120" w:after="120"/>
    </w:pPr>
    <w:rPr>
      <w:sz w:val="20"/>
      <w:szCs w:val="20"/>
    </w:rPr>
  </w:style>
  <w:style w:type="paragraph" w:customStyle="1" w:styleId="ContentsLevel2">
    <w:name w:val="Contents Level 2"/>
    <w:qFormat/>
    <w:rsid w:val="00642A7C"/>
    <w:pPr>
      <w:tabs>
        <w:tab w:val="right" w:leader="dot" w:pos="9072"/>
      </w:tabs>
      <w:spacing w:before="60" w:after="60"/>
      <w:ind w:left="567"/>
    </w:pPr>
    <w:rPr>
      <w:rFonts w:ascii="Century Gothic" w:eastAsia="Times New Roman" w:hAnsi="Century Gothic" w:cs="Times New Roman"/>
      <w:noProof/>
    </w:rPr>
  </w:style>
  <w:style w:type="paragraph" w:styleId="TOC3">
    <w:name w:val="toc 3"/>
    <w:basedOn w:val="Normal"/>
    <w:next w:val="Normal"/>
    <w:autoRedefine/>
    <w:uiPriority w:val="39"/>
    <w:unhideWhenUsed/>
    <w:rsid w:val="00115388"/>
    <w:pPr>
      <w:spacing w:after="100"/>
      <w:ind w:left="440"/>
    </w:pPr>
  </w:style>
  <w:style w:type="character" w:customStyle="1" w:styleId="Heading1Char1">
    <w:name w:val="Heading 1 Char1"/>
    <w:basedOn w:val="DefaultParagraphFont"/>
    <w:rsid w:val="00A75482"/>
    <w:rPr>
      <w:rFonts w:ascii="Century Gothic" w:eastAsiaTheme="majorEastAsia" w:hAnsi="Century Gothic" w:cstheme="majorBidi"/>
      <w:bCs/>
      <w:sz w:val="40"/>
      <w:szCs w:val="40"/>
      <w:lang w:val="en-US"/>
    </w:rPr>
  </w:style>
  <w:style w:type="paragraph" w:customStyle="1" w:styleId="Bullets">
    <w:name w:val="Bullets"/>
    <w:basedOn w:val="ListParagraph"/>
    <w:qFormat/>
    <w:rsid w:val="00534760"/>
    <w:pPr>
      <w:numPr>
        <w:numId w:val="5"/>
      </w:numPr>
      <w:spacing w:before="240" w:after="240"/>
      <w:contextualSpacing w:val="0"/>
    </w:pPr>
    <w:rPr>
      <w:rFonts w:ascii="Calibri" w:eastAsia="Calibri" w:hAnsi="Calibri"/>
      <w:sz w:val="22"/>
      <w:szCs w:val="22"/>
      <w:lang w:eastAsia="en-AU"/>
    </w:rPr>
  </w:style>
  <w:style w:type="paragraph" w:customStyle="1" w:styleId="Tablebullet0">
    <w:name w:val="Table bullet"/>
    <w:basedOn w:val="Normal"/>
    <w:link w:val="TablebulletChar"/>
    <w:autoRedefine/>
    <w:rsid w:val="00534760"/>
    <w:pPr>
      <w:spacing w:before="120" w:after="120"/>
    </w:pPr>
    <w:rPr>
      <w:rFonts w:cs="Courier New"/>
    </w:rPr>
  </w:style>
  <w:style w:type="character" w:customStyle="1" w:styleId="TablebulletChar">
    <w:name w:val="Table bullet Char"/>
    <w:basedOn w:val="DefaultParagraphFont"/>
    <w:link w:val="Tablebullet0"/>
    <w:rsid w:val="00534760"/>
    <w:rPr>
      <w:rFonts w:ascii="Arial" w:eastAsia="Times New Roman" w:hAnsi="Arial" w:cs="Courier New"/>
      <w:sz w:val="20"/>
      <w:szCs w:val="20"/>
    </w:rPr>
  </w:style>
  <w:style w:type="character" w:customStyle="1" w:styleId="A1">
    <w:name w:val="A1"/>
    <w:uiPriority w:val="99"/>
    <w:rsid w:val="00534760"/>
    <w:rPr>
      <w:rFonts w:cs="Gill Sans"/>
      <w:color w:val="000000"/>
      <w:sz w:val="18"/>
      <w:szCs w:val="18"/>
    </w:rPr>
  </w:style>
  <w:style w:type="paragraph" w:customStyle="1" w:styleId="bulletlevel1">
    <w:name w:val="bullet level 1"/>
    <w:basedOn w:val="Normal"/>
    <w:qFormat/>
    <w:rsid w:val="00534760"/>
    <w:pPr>
      <w:numPr>
        <w:numId w:val="6"/>
      </w:numPr>
      <w:tabs>
        <w:tab w:val="left" w:pos="284"/>
      </w:tabs>
      <w:spacing w:before="60" w:after="60" w:line="288" w:lineRule="auto"/>
    </w:pPr>
    <w:rPr>
      <w:sz w:val="22"/>
      <w:szCs w:val="24"/>
    </w:rPr>
  </w:style>
  <w:style w:type="paragraph" w:customStyle="1" w:styleId="bulletlevel2">
    <w:name w:val="bullet level 2"/>
    <w:basedOn w:val="Normal"/>
    <w:qFormat/>
    <w:rsid w:val="00534760"/>
    <w:pPr>
      <w:numPr>
        <w:ilvl w:val="1"/>
        <w:numId w:val="6"/>
      </w:numPr>
      <w:tabs>
        <w:tab w:val="clear" w:pos="2160"/>
        <w:tab w:val="left" w:pos="567"/>
      </w:tabs>
      <w:spacing w:before="60" w:after="60" w:line="288" w:lineRule="auto"/>
      <w:ind w:left="568" w:hanging="284"/>
    </w:pPr>
    <w:rPr>
      <w:sz w:val="22"/>
      <w:szCs w:val="24"/>
    </w:rPr>
  </w:style>
  <w:style w:type="paragraph" w:customStyle="1" w:styleId="yiv438240199msolistparagraph">
    <w:name w:val="yiv438240199msolistparagraph"/>
    <w:basedOn w:val="Normal"/>
    <w:rsid w:val="007366CB"/>
    <w:pPr>
      <w:spacing w:before="100" w:beforeAutospacing="1" w:after="100" w:afterAutospacing="1"/>
    </w:pPr>
    <w:rPr>
      <w:rFonts w:ascii="Times New Roman" w:hAnsi="Times New Roman"/>
      <w:szCs w:val="24"/>
      <w:lang w:val="en-US"/>
    </w:rPr>
  </w:style>
  <w:style w:type="paragraph" w:customStyle="1" w:styleId="BulletlistHyphen">
    <w:name w:val="Bullet list (Hyphen)"/>
    <w:basedOn w:val="Normal"/>
    <w:rsid w:val="009B2B49"/>
    <w:pPr>
      <w:numPr>
        <w:numId w:val="7"/>
      </w:numPr>
      <w:tabs>
        <w:tab w:val="left" w:pos="2835"/>
      </w:tabs>
      <w:spacing w:after="120"/>
    </w:pPr>
    <w:rPr>
      <w:rFonts w:ascii="Helvetica 35 Thin" w:hAnsi="Helvetica 35 Thin"/>
      <w:sz w:val="22"/>
    </w:rPr>
  </w:style>
  <w:style w:type="paragraph" w:customStyle="1" w:styleId="ActivityText">
    <w:name w:val="Activity Text"/>
    <w:basedOn w:val="ExampleText"/>
    <w:next w:val="BodyText"/>
    <w:rsid w:val="00642A7C"/>
    <w:pPr>
      <w:spacing w:after="120"/>
    </w:pPr>
  </w:style>
  <w:style w:type="paragraph" w:customStyle="1" w:styleId="ExampleText">
    <w:name w:val="Example Text"/>
    <w:basedOn w:val="Normal"/>
    <w:rsid w:val="00642A7C"/>
    <w:pPr>
      <w:suppressAutoHyphens/>
      <w:spacing w:before="120" w:after="60" w:line="320" w:lineRule="exact"/>
      <w:ind w:left="34" w:right="284"/>
    </w:pPr>
    <w:rPr>
      <w:rFonts w:ascii="Arial" w:hAnsi="Arial" w:cs="Arial"/>
      <w:sz w:val="22"/>
      <w:szCs w:val="22"/>
    </w:rPr>
  </w:style>
  <w:style w:type="paragraph" w:customStyle="1" w:styleId="Subhead1">
    <w:name w:val="Subhead 1"/>
    <w:basedOn w:val="Normal"/>
    <w:rsid w:val="00642A7C"/>
    <w:pPr>
      <w:keepNext/>
      <w:suppressAutoHyphens/>
      <w:spacing w:before="480" w:after="120" w:line="360" w:lineRule="atLeast"/>
      <w:ind w:left="4253"/>
    </w:pPr>
    <w:rPr>
      <w:rFonts w:ascii="ITC Franklin Gothic MedCnd" w:hAnsi="ITC Franklin Gothic MedCnd"/>
      <w:sz w:val="36"/>
    </w:rPr>
  </w:style>
  <w:style w:type="paragraph" w:customStyle="1" w:styleId="Unitcodeandtitle">
    <w:name w:val="Unit code and title"/>
    <w:basedOn w:val="Heading1"/>
    <w:next w:val="Normal"/>
    <w:link w:val="UnitcodeandtitleCharChar"/>
    <w:rsid w:val="003C013C"/>
    <w:pPr>
      <w:keepNext w:val="0"/>
      <w:keepLines w:val="0"/>
      <w:tabs>
        <w:tab w:val="left" w:pos="1440"/>
      </w:tabs>
      <w:spacing w:before="0" w:after="480"/>
    </w:pPr>
    <w:rPr>
      <w:rFonts w:ascii="Times New Roman Bold" w:eastAsia="Times New Roman" w:hAnsi="Times New Roman Bold" w:cs="Arial"/>
      <w:b w:val="0"/>
      <w:iCs/>
      <w:sz w:val="32"/>
      <w:lang w:val="en-GB" w:eastAsia="en-GB"/>
    </w:rPr>
  </w:style>
  <w:style w:type="character" w:customStyle="1" w:styleId="UnitcodeandtitleCharChar">
    <w:name w:val="Unit code and title Char Char"/>
    <w:basedOn w:val="DefaultParagraphFont"/>
    <w:link w:val="Unitcodeandtitle"/>
    <w:rsid w:val="003C013C"/>
    <w:rPr>
      <w:rFonts w:ascii="Times New Roman Bold" w:eastAsia="Times New Roman" w:hAnsi="Times New Roman Bold" w:cs="Arial"/>
      <w:b/>
      <w:bCs/>
      <w:iCs/>
      <w:sz w:val="32"/>
      <w:szCs w:val="28"/>
      <w:lang w:val="en-GB" w:eastAsia="en-GB"/>
    </w:rPr>
  </w:style>
  <w:style w:type="character" w:customStyle="1" w:styleId="BolditalicChar">
    <w:name w:val="Bold italic Char"/>
    <w:basedOn w:val="DefaultParagraphFont"/>
    <w:link w:val="Bolditalic"/>
    <w:rsid w:val="003C013C"/>
    <w:rPr>
      <w:b/>
      <w:i/>
      <w:lang w:val="en-GB" w:eastAsia="en-GB"/>
    </w:rPr>
  </w:style>
  <w:style w:type="paragraph" w:customStyle="1" w:styleId="Bolditalic">
    <w:name w:val="Bold italic"/>
    <w:basedOn w:val="Normal"/>
    <w:link w:val="BolditalicChar"/>
    <w:rsid w:val="003C013C"/>
    <w:pPr>
      <w:spacing w:before="60" w:after="60"/>
    </w:pPr>
    <w:rPr>
      <w:rFonts w:asciiTheme="minorHAnsi" w:eastAsiaTheme="minorHAnsi" w:hAnsiTheme="minorHAnsi" w:cstheme="minorBidi"/>
      <w:b/>
      <w:i/>
      <w:sz w:val="22"/>
      <w:szCs w:val="22"/>
      <w:lang w:val="en-GB" w:eastAsia="en-GB"/>
    </w:rPr>
  </w:style>
  <w:style w:type="paragraph" w:customStyle="1" w:styleId="Spacerrow">
    <w:name w:val="Spacer row"/>
    <w:basedOn w:val="Normal"/>
    <w:link w:val="SpacerrowChar"/>
    <w:rsid w:val="003C013C"/>
    <w:rPr>
      <w:rFonts w:ascii="Times New Roman" w:hAnsi="Times New Roman"/>
      <w:sz w:val="12"/>
    </w:rPr>
  </w:style>
  <w:style w:type="character" w:customStyle="1" w:styleId="SpacerrowChar">
    <w:name w:val="Spacer row Char"/>
    <w:basedOn w:val="DefaultParagraphFont"/>
    <w:link w:val="Spacerrow"/>
    <w:rsid w:val="003C013C"/>
    <w:rPr>
      <w:rFonts w:ascii="Times New Roman" w:eastAsia="Times New Roman" w:hAnsi="Times New Roman" w:cs="Times New Roman"/>
      <w:sz w:val="12"/>
      <w:szCs w:val="20"/>
    </w:rPr>
  </w:style>
  <w:style w:type="paragraph" w:styleId="ListBullet">
    <w:name w:val="List Bullet"/>
    <w:basedOn w:val="Normal"/>
    <w:rsid w:val="003C013C"/>
    <w:pPr>
      <w:numPr>
        <w:numId w:val="8"/>
      </w:numPr>
      <w:spacing w:before="120" w:after="120"/>
    </w:pPr>
    <w:rPr>
      <w:rFonts w:eastAsia="Calibri"/>
    </w:rPr>
  </w:style>
  <w:style w:type="paragraph" w:customStyle="1" w:styleId="Table">
    <w:name w:val="Table"/>
    <w:basedOn w:val="Normal"/>
    <w:rsid w:val="003C013C"/>
    <w:pPr>
      <w:spacing w:before="80" w:after="80"/>
    </w:pPr>
    <w:rPr>
      <w:rFonts w:eastAsia="Calibri"/>
      <w:sz w:val="18"/>
    </w:rPr>
  </w:style>
  <w:style w:type="paragraph" w:customStyle="1" w:styleId="BulletList1">
    <w:name w:val="Bullet List 1"/>
    <w:basedOn w:val="Body"/>
    <w:rsid w:val="00642A7C"/>
    <w:pPr>
      <w:numPr>
        <w:numId w:val="9"/>
      </w:numPr>
    </w:pPr>
  </w:style>
  <w:style w:type="paragraph" w:customStyle="1" w:styleId="Body">
    <w:name w:val="Body"/>
    <w:basedOn w:val="BodyText"/>
    <w:qFormat/>
    <w:rsid w:val="00642A7C"/>
    <w:pPr>
      <w:spacing w:line="320" w:lineRule="exact"/>
    </w:pPr>
    <w:rPr>
      <w:rFonts w:ascii="Arial" w:hAnsi="Arial" w:cs="Arial"/>
      <w:sz w:val="20"/>
      <w:szCs w:val="22"/>
    </w:rPr>
  </w:style>
  <w:style w:type="paragraph" w:customStyle="1" w:styleId="HeadB">
    <w:name w:val="Head B"/>
    <w:qFormat/>
    <w:rsid w:val="008B3295"/>
    <w:pPr>
      <w:tabs>
        <w:tab w:val="left" w:pos="-1800"/>
      </w:tabs>
      <w:spacing w:before="360" w:after="60"/>
    </w:pPr>
    <w:rPr>
      <w:rFonts w:ascii="Century Gothic" w:eastAsia="Times New Roman" w:hAnsi="Century Gothic" w:cs="Arial"/>
      <w:b/>
      <w:i/>
      <w:color w:val="358DA5"/>
      <w:sz w:val="26"/>
      <w:szCs w:val="26"/>
    </w:rPr>
  </w:style>
  <w:style w:type="table" w:styleId="LightGrid-Accent3">
    <w:name w:val="Light Grid Accent 3"/>
    <w:basedOn w:val="TableNormal"/>
    <w:uiPriority w:val="62"/>
    <w:rsid w:val="00642A7C"/>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customStyle="1" w:styleId="Copyrighttext">
    <w:name w:val="Copyright text"/>
    <w:basedOn w:val="Normal"/>
    <w:rsid w:val="00642A7C"/>
    <w:pPr>
      <w:spacing w:before="80" w:after="80" w:line="280" w:lineRule="atLeast"/>
    </w:pPr>
    <w:rPr>
      <w:rFonts w:ascii="Palatino" w:hAnsi="Palatino"/>
      <w:sz w:val="20"/>
    </w:rPr>
  </w:style>
  <w:style w:type="paragraph" w:customStyle="1" w:styleId="ActivityBullet">
    <w:name w:val="Activity Bullet"/>
    <w:basedOn w:val="BulletList1"/>
    <w:rsid w:val="00642A7C"/>
    <w:pPr>
      <w:numPr>
        <w:numId w:val="0"/>
      </w:numPr>
    </w:pPr>
  </w:style>
  <w:style w:type="paragraph" w:customStyle="1" w:styleId="BulletList2">
    <w:name w:val="Bullet List 2"/>
    <w:qFormat/>
    <w:rsid w:val="003A3FF3"/>
    <w:pPr>
      <w:numPr>
        <w:numId w:val="11"/>
      </w:numPr>
      <w:spacing w:after="120" w:line="320" w:lineRule="exact"/>
      <w:ind w:left="1418"/>
    </w:pPr>
    <w:rPr>
      <w:rFonts w:ascii="Arial" w:eastAsia="Times New Roman" w:hAnsi="Arial" w:cs="Arial"/>
    </w:rPr>
  </w:style>
  <w:style w:type="paragraph" w:customStyle="1" w:styleId="ActivityBullet2">
    <w:name w:val="Activity Bullet 2"/>
    <w:basedOn w:val="BulletList2"/>
    <w:rsid w:val="00642A7C"/>
    <w:pPr>
      <w:ind w:left="360"/>
    </w:pPr>
  </w:style>
  <w:style w:type="paragraph" w:customStyle="1" w:styleId="ActivityHead">
    <w:name w:val="Activity Head"/>
    <w:qFormat/>
    <w:rsid w:val="0062102F"/>
    <w:pPr>
      <w:pBdr>
        <w:bottom w:val="single" w:sz="4" w:space="1" w:color="auto"/>
      </w:pBdr>
      <w:tabs>
        <w:tab w:val="left" w:pos="1276"/>
      </w:tabs>
      <w:spacing w:before="480" w:after="0" w:line="240" w:lineRule="auto"/>
    </w:pPr>
    <w:rPr>
      <w:rFonts w:ascii="Century Gothic" w:eastAsia="Times New Roman" w:hAnsi="Century Gothic" w:cs="Arial"/>
      <w:b/>
      <w:i/>
      <w:noProof/>
      <w:szCs w:val="26"/>
      <w:lang w:eastAsia="en-AU"/>
    </w:rPr>
  </w:style>
  <w:style w:type="paragraph" w:customStyle="1" w:styleId="ActivityName">
    <w:name w:val="Activity Name"/>
    <w:qFormat/>
    <w:rsid w:val="00642A7C"/>
    <w:pPr>
      <w:spacing w:before="120"/>
    </w:pPr>
    <w:rPr>
      <w:rFonts w:ascii="Century Gothic" w:eastAsia="Times New Roman" w:hAnsi="Century Gothic" w:cs="Arial"/>
      <w:b/>
      <w:i/>
      <w:color w:val="A6A6A6" w:themeColor="background1" w:themeShade="A6"/>
      <w:sz w:val="26"/>
      <w:szCs w:val="26"/>
    </w:rPr>
  </w:style>
  <w:style w:type="paragraph" w:customStyle="1" w:styleId="ActivityQuestionHead">
    <w:name w:val="Activity Question Head"/>
    <w:qFormat/>
    <w:rsid w:val="00642A7C"/>
    <w:pPr>
      <w:spacing w:before="480" w:after="0" w:line="240" w:lineRule="auto"/>
    </w:pPr>
    <w:rPr>
      <w:rFonts w:ascii="Arial" w:eastAsia="Times New Roman" w:hAnsi="Arial" w:cs="Arial"/>
      <w:b/>
    </w:rPr>
  </w:style>
  <w:style w:type="paragraph" w:customStyle="1" w:styleId="Captiontext">
    <w:name w:val="Caption text"/>
    <w:basedOn w:val="Normal"/>
    <w:qFormat/>
    <w:rsid w:val="00642A7C"/>
    <w:pPr>
      <w:jc w:val="center"/>
    </w:pPr>
    <w:rPr>
      <w:rFonts w:ascii="Arial Narrow" w:hAnsi="Arial Narrow" w:cs="Arial"/>
      <w:i/>
      <w:sz w:val="22"/>
      <w:szCs w:val="22"/>
    </w:rPr>
  </w:style>
  <w:style w:type="paragraph" w:customStyle="1" w:styleId="CaseStudyHead">
    <w:name w:val="Case Study Head"/>
    <w:basedOn w:val="HeadB"/>
    <w:qFormat/>
    <w:rsid w:val="00642A7C"/>
    <w:pPr>
      <w:spacing w:before="600" w:after="120" w:line="240" w:lineRule="auto"/>
      <w:ind w:left="142"/>
    </w:pPr>
    <w:rPr>
      <w:b w:val="0"/>
      <w:color w:val="FFFFFF" w:themeColor="background1"/>
    </w:rPr>
  </w:style>
  <w:style w:type="paragraph" w:customStyle="1" w:styleId="ChapterHeading">
    <w:name w:val="Chapter Heading"/>
    <w:basedOn w:val="Normal"/>
    <w:qFormat/>
    <w:rsid w:val="0062102F"/>
    <w:pPr>
      <w:pageBreakBefore/>
      <w:spacing w:after="480" w:line="560" w:lineRule="exact"/>
      <w:ind w:left="567" w:hanging="567"/>
    </w:pPr>
    <w:rPr>
      <w:rFonts w:ascii="Century Gothic" w:hAnsi="Century Gothic"/>
      <w:b/>
      <w:sz w:val="48"/>
      <w:szCs w:val="48"/>
    </w:rPr>
  </w:style>
  <w:style w:type="paragraph" w:customStyle="1" w:styleId="ContentsHead">
    <w:name w:val="Contents Head"/>
    <w:basedOn w:val="Normal"/>
    <w:qFormat/>
    <w:rsid w:val="006C70A9"/>
    <w:pPr>
      <w:spacing w:after="200" w:line="276" w:lineRule="auto"/>
    </w:pPr>
    <w:rPr>
      <w:rFonts w:ascii="Century Gothic" w:hAnsi="Century Gothic"/>
      <w:b/>
      <w:sz w:val="48"/>
      <w:szCs w:val="56"/>
    </w:rPr>
  </w:style>
  <w:style w:type="paragraph" w:customStyle="1" w:styleId="Copyrighttop">
    <w:name w:val="Copyright top"/>
    <w:basedOn w:val="Normal"/>
    <w:rsid w:val="00642A7C"/>
    <w:pPr>
      <w:tabs>
        <w:tab w:val="left" w:pos="3261"/>
      </w:tabs>
      <w:spacing w:before="5000" w:after="120"/>
      <w:ind w:left="2835"/>
    </w:pPr>
    <w:rPr>
      <w:rFonts w:ascii="ITC Franklin Gothic Medium" w:hAnsi="ITC Franklin Gothic Medium"/>
      <w:sz w:val="20"/>
    </w:rPr>
  </w:style>
  <w:style w:type="paragraph" w:styleId="DocumentMap">
    <w:name w:val="Document Map"/>
    <w:basedOn w:val="Normal"/>
    <w:link w:val="DocumentMapChar"/>
    <w:uiPriority w:val="99"/>
    <w:semiHidden/>
    <w:unhideWhenUsed/>
    <w:rsid w:val="00642A7C"/>
    <w:rPr>
      <w:rFonts w:ascii="Lucida Grande" w:hAnsi="Lucida Grande"/>
      <w:szCs w:val="24"/>
    </w:rPr>
  </w:style>
  <w:style w:type="character" w:customStyle="1" w:styleId="DocumentMapChar">
    <w:name w:val="Document Map Char"/>
    <w:basedOn w:val="DefaultParagraphFont"/>
    <w:link w:val="DocumentMap"/>
    <w:uiPriority w:val="99"/>
    <w:semiHidden/>
    <w:rsid w:val="00642A7C"/>
    <w:rPr>
      <w:rFonts w:ascii="Lucida Grande" w:eastAsia="Times New Roman" w:hAnsi="Lucida Grande" w:cs="Times New Roman"/>
      <w:sz w:val="24"/>
      <w:szCs w:val="24"/>
    </w:rPr>
  </w:style>
  <w:style w:type="paragraph" w:customStyle="1" w:styleId="ExampleBullet">
    <w:name w:val="Example Bullet"/>
    <w:basedOn w:val="BulletList1"/>
    <w:rsid w:val="00642A7C"/>
    <w:pPr>
      <w:numPr>
        <w:numId w:val="0"/>
      </w:numPr>
    </w:pPr>
  </w:style>
  <w:style w:type="paragraph" w:customStyle="1" w:styleId="FooterText">
    <w:name w:val="Footer Text"/>
    <w:next w:val="Body"/>
    <w:rsid w:val="00642A7C"/>
    <w:pPr>
      <w:tabs>
        <w:tab w:val="right" w:pos="9029"/>
        <w:tab w:val="right" w:pos="13750"/>
      </w:tabs>
      <w:spacing w:after="0" w:line="280" w:lineRule="atLeast"/>
    </w:pPr>
    <w:rPr>
      <w:rFonts w:ascii="Arial" w:eastAsiaTheme="majorEastAsia" w:hAnsi="Arial" w:cs="Arial"/>
      <w:sz w:val="18"/>
      <w:szCs w:val="18"/>
    </w:rPr>
  </w:style>
  <w:style w:type="paragraph" w:customStyle="1" w:styleId="GlossaryText">
    <w:name w:val="Glossary Text"/>
    <w:basedOn w:val="BodyText"/>
    <w:rsid w:val="00642A7C"/>
    <w:pPr>
      <w:suppressAutoHyphens/>
      <w:spacing w:before="120" w:line="320" w:lineRule="exact"/>
    </w:pPr>
    <w:rPr>
      <w:rFonts w:ascii="Arial" w:hAnsi="Arial" w:cs="Arial"/>
      <w:sz w:val="22"/>
      <w:szCs w:val="22"/>
    </w:rPr>
  </w:style>
  <w:style w:type="paragraph" w:customStyle="1" w:styleId="HeadA">
    <w:name w:val="Head A"/>
    <w:basedOn w:val="Normal"/>
    <w:qFormat/>
    <w:rsid w:val="008B3295"/>
    <w:pPr>
      <w:tabs>
        <w:tab w:val="left" w:pos="567"/>
      </w:tabs>
      <w:spacing w:before="360" w:after="60" w:line="276" w:lineRule="auto"/>
    </w:pPr>
    <w:rPr>
      <w:rFonts w:ascii="Century Gothic" w:hAnsi="Century Gothic"/>
      <w:b/>
      <w:color w:val="358DA5"/>
      <w:sz w:val="32"/>
      <w:szCs w:val="40"/>
    </w:rPr>
  </w:style>
  <w:style w:type="paragraph" w:customStyle="1" w:styleId="HeaderText">
    <w:name w:val="Header Text"/>
    <w:basedOn w:val="Normal"/>
    <w:qFormat/>
    <w:rsid w:val="00642A7C"/>
    <w:pPr>
      <w:jc w:val="right"/>
    </w:pPr>
    <w:rPr>
      <w:rFonts w:ascii="Arial" w:hAnsi="Arial" w:cs="Arial"/>
      <w:sz w:val="18"/>
      <w:szCs w:val="18"/>
    </w:rPr>
  </w:style>
  <w:style w:type="character" w:styleId="IntenseEmphasis">
    <w:name w:val="Intense Emphasis"/>
    <w:basedOn w:val="DefaultParagraphFont"/>
    <w:uiPriority w:val="21"/>
    <w:qFormat/>
    <w:rsid w:val="00642A7C"/>
    <w:rPr>
      <w:b/>
      <w:bCs/>
      <w:i/>
      <w:iCs/>
      <w:color w:val="4F81BD" w:themeColor="accent1"/>
    </w:rPr>
  </w:style>
  <w:style w:type="paragraph" w:styleId="IntenseQuote">
    <w:name w:val="Intense Quote"/>
    <w:basedOn w:val="Normal"/>
    <w:next w:val="Normal"/>
    <w:link w:val="IntenseQuoteChar"/>
    <w:uiPriority w:val="30"/>
    <w:qFormat/>
    <w:rsid w:val="00642A7C"/>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642A7C"/>
    <w:rPr>
      <w:rFonts w:ascii="Courier" w:eastAsia="Times New Roman" w:hAnsi="Courier" w:cs="Times New Roman"/>
      <w:b/>
      <w:bCs/>
      <w:i/>
      <w:iCs/>
      <w:color w:val="4F81BD" w:themeColor="accent1"/>
      <w:sz w:val="24"/>
      <w:szCs w:val="20"/>
    </w:rPr>
  </w:style>
  <w:style w:type="character" w:styleId="IntenseReference">
    <w:name w:val="Intense Reference"/>
    <w:basedOn w:val="DefaultParagraphFont"/>
    <w:uiPriority w:val="32"/>
    <w:qFormat/>
    <w:rsid w:val="00642A7C"/>
    <w:rPr>
      <w:b/>
      <w:bCs/>
      <w:smallCaps/>
      <w:color w:val="C0504D" w:themeColor="accent2"/>
      <w:spacing w:val="5"/>
      <w:u w:val="single"/>
    </w:rPr>
  </w:style>
  <w:style w:type="table" w:styleId="LightList-Accent5">
    <w:name w:val="Light List Accent 5"/>
    <w:basedOn w:val="TableNormal"/>
    <w:uiPriority w:val="61"/>
    <w:rsid w:val="00642A7C"/>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paragraph" w:styleId="List2">
    <w:name w:val="List 2"/>
    <w:basedOn w:val="Normal"/>
    <w:uiPriority w:val="99"/>
    <w:semiHidden/>
    <w:unhideWhenUsed/>
    <w:rsid w:val="00642A7C"/>
    <w:pPr>
      <w:ind w:left="566" w:hanging="283"/>
      <w:contextualSpacing/>
    </w:pPr>
  </w:style>
  <w:style w:type="paragraph" w:styleId="ListNumber2">
    <w:name w:val="List Number 2"/>
    <w:basedOn w:val="List2"/>
    <w:rsid w:val="00642A7C"/>
    <w:pPr>
      <w:keepNext/>
      <w:keepLines/>
      <w:tabs>
        <w:tab w:val="left" w:pos="680"/>
      </w:tabs>
      <w:spacing w:before="60" w:after="60"/>
      <w:ind w:left="680" w:hanging="340"/>
    </w:pPr>
    <w:rPr>
      <w:rFonts w:ascii="Times New Roman" w:hAnsi="Times New Roman"/>
      <w:szCs w:val="22"/>
      <w:lang w:val="en-US"/>
    </w:rPr>
  </w:style>
  <w:style w:type="paragraph" w:customStyle="1" w:styleId="NotesHeading">
    <w:name w:val="Notes Heading"/>
    <w:qFormat/>
    <w:rsid w:val="008B3295"/>
    <w:pPr>
      <w:spacing w:before="600" w:after="60"/>
    </w:pPr>
    <w:rPr>
      <w:rFonts w:ascii="Century Gothic" w:eastAsia="Times New Roman" w:hAnsi="Century Gothic" w:cs="Times New Roman"/>
      <w:color w:val="358DA5"/>
      <w:sz w:val="32"/>
      <w:szCs w:val="40"/>
    </w:rPr>
  </w:style>
  <w:style w:type="character" w:styleId="PageNumber">
    <w:name w:val="page number"/>
    <w:basedOn w:val="DefaultParagraphFont"/>
    <w:rsid w:val="00642A7C"/>
    <w:rPr>
      <w:rFonts w:ascii="ITC Franklin Gothic Demi" w:hAnsi="ITC Franklin Gothic Demi"/>
      <w:sz w:val="24"/>
    </w:rPr>
  </w:style>
  <w:style w:type="paragraph" w:customStyle="1" w:styleId="QualificationTitle">
    <w:name w:val="Qualification Title"/>
    <w:basedOn w:val="Normal"/>
    <w:qFormat/>
    <w:rsid w:val="00642A7C"/>
    <w:pPr>
      <w:spacing w:before="4800" w:after="120" w:line="276" w:lineRule="auto"/>
      <w:ind w:left="900"/>
      <w:jc w:val="right"/>
    </w:pPr>
    <w:rPr>
      <w:rFonts w:ascii="Century Gothic" w:hAnsi="Century Gothic"/>
      <w:b/>
      <w:color w:val="215868" w:themeColor="accent5" w:themeShade="80"/>
      <w:sz w:val="52"/>
      <w:szCs w:val="52"/>
    </w:rPr>
  </w:style>
  <w:style w:type="paragraph" w:customStyle="1" w:styleId="SectionHead">
    <w:name w:val="Section Head"/>
    <w:basedOn w:val="ContentsHead"/>
    <w:qFormat/>
    <w:rsid w:val="00642A7C"/>
  </w:style>
  <w:style w:type="character" w:customStyle="1" w:styleId="SpecialBold">
    <w:name w:val="Special Bold"/>
    <w:rsid w:val="00642A7C"/>
    <w:rPr>
      <w:b/>
      <w:spacing w:val="0"/>
    </w:rPr>
  </w:style>
  <w:style w:type="paragraph" w:customStyle="1" w:styleId="StudentName">
    <w:name w:val="Student Name"/>
    <w:basedOn w:val="BodyText"/>
    <w:qFormat/>
    <w:rsid w:val="00642A7C"/>
    <w:pPr>
      <w:tabs>
        <w:tab w:val="left" w:pos="3402"/>
        <w:tab w:val="right" w:leader="underscore" w:pos="9356"/>
      </w:tabs>
      <w:spacing w:before="1200" w:after="0"/>
      <w:ind w:right="278"/>
    </w:pPr>
    <w:rPr>
      <w:rFonts w:ascii="Century Gothic" w:hAnsi="Century Gothic"/>
      <w:szCs w:val="24"/>
    </w:rPr>
  </w:style>
  <w:style w:type="character" w:styleId="SubtleReference">
    <w:name w:val="Subtle Reference"/>
    <w:basedOn w:val="DefaultParagraphFont"/>
    <w:uiPriority w:val="31"/>
    <w:qFormat/>
    <w:rsid w:val="00642A7C"/>
    <w:rPr>
      <w:smallCaps/>
      <w:color w:val="C0504D" w:themeColor="accent2"/>
      <w:u w:val="single"/>
    </w:rPr>
  </w:style>
  <w:style w:type="paragraph" w:customStyle="1" w:styleId="TableBullet">
    <w:name w:val="Table Bullet"/>
    <w:basedOn w:val="Normal"/>
    <w:rsid w:val="00642A7C"/>
    <w:pPr>
      <w:numPr>
        <w:numId w:val="10"/>
      </w:numPr>
      <w:tabs>
        <w:tab w:val="left" w:pos="-918"/>
      </w:tabs>
      <w:suppressAutoHyphens/>
      <w:spacing w:before="120" w:after="120" w:line="320" w:lineRule="exact"/>
    </w:pPr>
    <w:rPr>
      <w:rFonts w:ascii="Arial" w:hAnsi="Arial" w:cs="Arial"/>
      <w:sz w:val="22"/>
      <w:szCs w:val="22"/>
    </w:rPr>
  </w:style>
  <w:style w:type="paragraph" w:customStyle="1" w:styleId="TableHeading">
    <w:name w:val="Table Heading"/>
    <w:basedOn w:val="Normal"/>
    <w:rsid w:val="00642A7C"/>
    <w:pPr>
      <w:spacing w:before="120" w:after="60"/>
    </w:pPr>
    <w:rPr>
      <w:rFonts w:ascii="Arial" w:hAnsi="Arial" w:cs="Arial"/>
      <w:b/>
      <w:color w:val="FFFFFF" w:themeColor="background1"/>
      <w:sz w:val="22"/>
      <w:szCs w:val="22"/>
    </w:rPr>
  </w:style>
  <w:style w:type="paragraph" w:customStyle="1" w:styleId="TableText">
    <w:name w:val="Table Text"/>
    <w:basedOn w:val="BodyText"/>
    <w:rsid w:val="00642A7C"/>
    <w:pPr>
      <w:suppressAutoHyphens/>
      <w:spacing w:before="120" w:line="360" w:lineRule="atLeast"/>
    </w:pPr>
    <w:rPr>
      <w:rFonts w:ascii="Arial" w:hAnsi="Arial" w:cs="Arial"/>
      <w:sz w:val="22"/>
      <w:szCs w:val="22"/>
    </w:rPr>
  </w:style>
  <w:style w:type="paragraph" w:styleId="TOC8">
    <w:name w:val="toc 8"/>
    <w:basedOn w:val="Normal"/>
    <w:next w:val="Normal"/>
    <w:autoRedefine/>
    <w:uiPriority w:val="39"/>
    <w:semiHidden/>
    <w:unhideWhenUsed/>
    <w:rsid w:val="00642A7C"/>
    <w:pPr>
      <w:spacing w:after="100"/>
      <w:ind w:left="1680"/>
    </w:pPr>
  </w:style>
  <w:style w:type="paragraph" w:customStyle="1" w:styleId="Unitofcompetency">
    <w:name w:val="Unit of competency"/>
    <w:basedOn w:val="BodyText"/>
    <w:qFormat/>
    <w:rsid w:val="00642A7C"/>
    <w:pPr>
      <w:ind w:left="900"/>
      <w:jc w:val="right"/>
    </w:pPr>
    <w:rPr>
      <w:rFonts w:ascii="Century Gothic" w:hAnsi="Century Gothic"/>
      <w:i/>
      <w:color w:val="215868" w:themeColor="accent5" w:themeShade="80"/>
      <w:sz w:val="40"/>
      <w:szCs w:val="52"/>
    </w:rPr>
  </w:style>
  <w:style w:type="paragraph" w:customStyle="1" w:styleId="WorkbookTitle">
    <w:name w:val="Workbook Title"/>
    <w:basedOn w:val="Normal"/>
    <w:qFormat/>
    <w:rsid w:val="00642A7C"/>
    <w:pPr>
      <w:tabs>
        <w:tab w:val="left" w:pos="9540"/>
      </w:tabs>
      <w:spacing w:before="2400" w:after="200" w:line="276" w:lineRule="auto"/>
      <w:ind w:left="900" w:right="-2"/>
      <w:jc w:val="right"/>
    </w:pPr>
    <w:rPr>
      <w:rFonts w:ascii="Century Gothic" w:hAnsi="Century Gothic"/>
      <w:b/>
      <w:color w:val="215868" w:themeColor="accent5" w:themeShade="80"/>
      <w:sz w:val="44"/>
      <w:szCs w:val="52"/>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List Bullet" w:uiPriority="0"/>
    <w:lsdException w:name="List Number 2"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next w:val="BodyText"/>
    <w:qFormat/>
    <w:rsid w:val="006C70A9"/>
    <w:pPr>
      <w:spacing w:after="0" w:line="240" w:lineRule="auto"/>
    </w:pPr>
    <w:rPr>
      <w:rFonts w:ascii="Courier" w:eastAsia="Times New Roman" w:hAnsi="Courier" w:cs="Times New Roman"/>
      <w:sz w:val="24"/>
      <w:szCs w:val="20"/>
    </w:rPr>
  </w:style>
  <w:style w:type="paragraph" w:styleId="Heading1">
    <w:name w:val="heading 1"/>
    <w:basedOn w:val="Normal"/>
    <w:next w:val="Normal"/>
    <w:link w:val="Heading1Char"/>
    <w:uiPriority w:val="9"/>
    <w:qFormat/>
    <w:rsid w:val="00642A7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642A7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642A7C"/>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642A7C"/>
    <w:pPr>
      <w:keepNext/>
      <w:keepLines/>
      <w:spacing w:before="200"/>
      <w:outlineLvl w:val="3"/>
    </w:pPr>
    <w:rPr>
      <w:rFonts w:asciiTheme="majorHAnsi" w:eastAsiaTheme="majorEastAsia" w:hAnsiTheme="majorHAnsi" w:cstheme="majorBidi"/>
      <w:b/>
      <w:bCs/>
      <w:i/>
      <w:iCs/>
      <w:color w:val="4F81BD" w:themeColor="accent1"/>
    </w:rPr>
  </w:style>
  <w:style w:type="paragraph" w:styleId="Heading7">
    <w:name w:val="heading 7"/>
    <w:basedOn w:val="Normal"/>
    <w:next w:val="Normal"/>
    <w:link w:val="Heading7Char"/>
    <w:uiPriority w:val="9"/>
    <w:semiHidden/>
    <w:unhideWhenUsed/>
    <w:qFormat/>
    <w:rsid w:val="00FB4200"/>
    <w:pPr>
      <w:keepNext/>
      <w:keepLines/>
      <w:spacing w:before="200"/>
      <w:outlineLvl w:val="6"/>
    </w:pPr>
    <w:rPr>
      <w:rFonts w:asciiTheme="majorHAnsi" w:eastAsiaTheme="majorEastAsia" w:hAnsiTheme="majorHAnsi" w:cstheme="majorBidi"/>
      <w:i/>
      <w:iCs/>
      <w:color w:val="404040" w:themeColor="text1" w:themeTint="BF"/>
      <w:szCs w:val="22"/>
      <w:lang w:val="en-US"/>
    </w:rPr>
  </w:style>
  <w:style w:type="paragraph" w:styleId="Heading9">
    <w:name w:val="heading 9"/>
    <w:basedOn w:val="Normal"/>
    <w:next w:val="Normal"/>
    <w:link w:val="Heading9Char"/>
    <w:rsid w:val="00642A7C"/>
    <w:pPr>
      <w:keepNext/>
      <w:keepLines/>
      <w:ind w:left="720"/>
      <w:outlineLvl w:val="8"/>
    </w:pPr>
    <w:rPr>
      <w:rFonts w:ascii="Courier New" w:hAnsi="Courier New"/>
      <w:i/>
      <w:sz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unhideWhenUsed/>
    <w:rsid w:val="00642A7C"/>
    <w:pPr>
      <w:spacing w:after="120"/>
    </w:pPr>
  </w:style>
  <w:style w:type="character" w:customStyle="1" w:styleId="BodyTextChar">
    <w:name w:val="Body Text Char"/>
    <w:basedOn w:val="DefaultParagraphFont"/>
    <w:link w:val="BodyText"/>
    <w:uiPriority w:val="99"/>
    <w:rsid w:val="00642A7C"/>
    <w:rPr>
      <w:rFonts w:ascii="Courier" w:eastAsia="Times New Roman" w:hAnsi="Courier" w:cs="Times New Roman"/>
      <w:sz w:val="24"/>
      <w:szCs w:val="20"/>
    </w:rPr>
  </w:style>
  <w:style w:type="character" w:customStyle="1" w:styleId="Heading1Char">
    <w:name w:val="Heading 1 Char"/>
    <w:basedOn w:val="DefaultParagraphFont"/>
    <w:link w:val="Heading1"/>
    <w:uiPriority w:val="9"/>
    <w:rsid w:val="00642A7C"/>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642A7C"/>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642A7C"/>
    <w:rPr>
      <w:rFonts w:asciiTheme="majorHAnsi" w:eastAsiaTheme="majorEastAsia" w:hAnsiTheme="majorHAnsi" w:cstheme="majorBidi"/>
      <w:b/>
      <w:bCs/>
      <w:color w:val="4F81BD" w:themeColor="accent1"/>
      <w:sz w:val="24"/>
      <w:szCs w:val="20"/>
    </w:rPr>
  </w:style>
  <w:style w:type="character" w:customStyle="1" w:styleId="Heading4Char">
    <w:name w:val="Heading 4 Char"/>
    <w:basedOn w:val="DefaultParagraphFont"/>
    <w:link w:val="Heading4"/>
    <w:uiPriority w:val="9"/>
    <w:rsid w:val="00642A7C"/>
    <w:rPr>
      <w:rFonts w:asciiTheme="majorHAnsi" w:eastAsiaTheme="majorEastAsia" w:hAnsiTheme="majorHAnsi" w:cstheme="majorBidi"/>
      <w:b/>
      <w:bCs/>
      <w:i/>
      <w:iCs/>
      <w:color w:val="4F81BD" w:themeColor="accent1"/>
      <w:sz w:val="24"/>
      <w:szCs w:val="20"/>
    </w:rPr>
  </w:style>
  <w:style w:type="character" w:customStyle="1" w:styleId="Heading7Char">
    <w:name w:val="Heading 7 Char"/>
    <w:basedOn w:val="DefaultParagraphFont"/>
    <w:link w:val="Heading7"/>
    <w:uiPriority w:val="9"/>
    <w:semiHidden/>
    <w:rsid w:val="00FB4200"/>
    <w:rPr>
      <w:rFonts w:asciiTheme="majorHAnsi" w:eastAsiaTheme="majorEastAsia" w:hAnsiTheme="majorHAnsi" w:cstheme="majorBidi"/>
      <w:i/>
      <w:iCs/>
      <w:color w:val="404040" w:themeColor="text1" w:themeTint="BF"/>
      <w:lang w:val="en-US"/>
    </w:rPr>
  </w:style>
  <w:style w:type="character" w:customStyle="1" w:styleId="Heading9Char">
    <w:name w:val="Heading 9 Char"/>
    <w:basedOn w:val="DefaultParagraphFont"/>
    <w:link w:val="Heading9"/>
    <w:rsid w:val="00642A7C"/>
    <w:rPr>
      <w:rFonts w:ascii="Courier New" w:eastAsia="Times New Roman" w:hAnsi="Courier New" w:cs="Times New Roman"/>
      <w:i/>
      <w:szCs w:val="20"/>
      <w:lang w:val="en-US"/>
    </w:rPr>
  </w:style>
  <w:style w:type="paragraph" w:styleId="Header">
    <w:name w:val="header"/>
    <w:basedOn w:val="Normal"/>
    <w:link w:val="HeaderChar"/>
    <w:unhideWhenUsed/>
    <w:rsid w:val="005008B8"/>
    <w:pPr>
      <w:tabs>
        <w:tab w:val="center" w:pos="4680"/>
        <w:tab w:val="right" w:pos="9360"/>
      </w:tabs>
    </w:pPr>
    <w:rPr>
      <w:rFonts w:ascii="Arial" w:hAnsi="Arial" w:cs="Arial"/>
      <w:sz w:val="18"/>
      <w:szCs w:val="18"/>
    </w:rPr>
  </w:style>
  <w:style w:type="character" w:customStyle="1" w:styleId="HeaderChar">
    <w:name w:val="Header Char"/>
    <w:basedOn w:val="DefaultParagraphFont"/>
    <w:link w:val="Header"/>
    <w:rsid w:val="005008B8"/>
    <w:rPr>
      <w:rFonts w:ascii="Arial" w:eastAsia="Times New Roman" w:hAnsi="Arial" w:cs="Arial"/>
      <w:sz w:val="18"/>
      <w:szCs w:val="18"/>
    </w:rPr>
  </w:style>
  <w:style w:type="paragraph" w:styleId="Footer">
    <w:name w:val="footer"/>
    <w:basedOn w:val="Normal"/>
    <w:link w:val="FooterChar"/>
    <w:unhideWhenUsed/>
    <w:rsid w:val="00642A7C"/>
    <w:pPr>
      <w:tabs>
        <w:tab w:val="center" w:pos="4680"/>
        <w:tab w:val="right" w:pos="9360"/>
      </w:tabs>
    </w:pPr>
  </w:style>
  <w:style w:type="character" w:customStyle="1" w:styleId="FooterChar">
    <w:name w:val="Footer Char"/>
    <w:basedOn w:val="DefaultParagraphFont"/>
    <w:link w:val="Footer"/>
    <w:rsid w:val="00642A7C"/>
    <w:rPr>
      <w:rFonts w:ascii="Courier" w:eastAsia="Times New Roman" w:hAnsi="Courier" w:cs="Times New Roman"/>
      <w:sz w:val="24"/>
      <w:szCs w:val="20"/>
    </w:rPr>
  </w:style>
  <w:style w:type="paragraph" w:customStyle="1" w:styleId="Bulletlistplainbullet">
    <w:name w:val="Bullet list (plain bullet)"/>
    <w:basedOn w:val="Normal"/>
    <w:rsid w:val="00854208"/>
    <w:pPr>
      <w:numPr>
        <w:numId w:val="1"/>
      </w:numPr>
      <w:tabs>
        <w:tab w:val="left" w:pos="2268"/>
      </w:tabs>
    </w:pPr>
    <w:rPr>
      <w:szCs w:val="24"/>
    </w:rPr>
  </w:style>
  <w:style w:type="paragraph" w:customStyle="1" w:styleId="FirstPara">
    <w:name w:val="First Para"/>
    <w:basedOn w:val="Normal"/>
    <w:rsid w:val="00854208"/>
    <w:pPr>
      <w:autoSpaceDE w:val="0"/>
      <w:autoSpaceDN w:val="0"/>
      <w:adjustRightInd w:val="0"/>
      <w:ind w:left="1701"/>
    </w:pPr>
    <w:rPr>
      <w:color w:val="000000"/>
      <w:lang w:val="en-US"/>
    </w:rPr>
  </w:style>
  <w:style w:type="table" w:styleId="TableGrid">
    <w:name w:val="Table Grid"/>
    <w:basedOn w:val="TableNormal"/>
    <w:uiPriority w:val="59"/>
    <w:rsid w:val="00642A7C"/>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642A7C"/>
    <w:rPr>
      <w:color w:val="0000FF"/>
      <w:u w:val="single"/>
    </w:rPr>
  </w:style>
  <w:style w:type="paragraph" w:styleId="ListParagraph">
    <w:name w:val="List Paragraph"/>
    <w:basedOn w:val="Normal"/>
    <w:link w:val="ListParagraphChar"/>
    <w:uiPriority w:val="34"/>
    <w:qFormat/>
    <w:rsid w:val="00642A7C"/>
    <w:pPr>
      <w:ind w:left="720"/>
      <w:contextualSpacing/>
    </w:pPr>
  </w:style>
  <w:style w:type="character" w:customStyle="1" w:styleId="ListParagraphChar">
    <w:name w:val="List Paragraph Char"/>
    <w:link w:val="ListParagraph"/>
    <w:uiPriority w:val="34"/>
    <w:rsid w:val="00534760"/>
    <w:rPr>
      <w:rFonts w:ascii="Courier" w:eastAsia="Times New Roman" w:hAnsi="Courier" w:cs="Times New Roman"/>
      <w:sz w:val="24"/>
      <w:szCs w:val="20"/>
    </w:rPr>
  </w:style>
  <w:style w:type="character" w:styleId="FollowedHyperlink">
    <w:name w:val="FollowedHyperlink"/>
    <w:basedOn w:val="DefaultParagraphFont"/>
    <w:uiPriority w:val="99"/>
    <w:semiHidden/>
    <w:unhideWhenUsed/>
    <w:rsid w:val="00642A7C"/>
    <w:rPr>
      <w:color w:val="800080" w:themeColor="followedHyperlink"/>
      <w:u w:val="single"/>
    </w:rPr>
  </w:style>
  <w:style w:type="paragraph" w:styleId="NormalWeb">
    <w:name w:val="Normal (Web)"/>
    <w:basedOn w:val="Normal"/>
    <w:uiPriority w:val="99"/>
    <w:unhideWhenUsed/>
    <w:rsid w:val="00642A7C"/>
    <w:pPr>
      <w:spacing w:before="100" w:beforeAutospacing="1" w:after="100" w:afterAutospacing="1"/>
    </w:pPr>
    <w:rPr>
      <w:rFonts w:ascii="Times New Roman" w:hAnsi="Times New Roman"/>
      <w:szCs w:val="24"/>
      <w:lang w:val="en-US"/>
    </w:rPr>
  </w:style>
  <w:style w:type="character" w:customStyle="1" w:styleId="A6">
    <w:name w:val="A6"/>
    <w:uiPriority w:val="99"/>
    <w:rsid w:val="00A472F3"/>
    <w:rPr>
      <w:rFonts w:cs="Franklin Gothic Book"/>
      <w:color w:val="000000"/>
      <w:sz w:val="21"/>
      <w:szCs w:val="21"/>
    </w:rPr>
  </w:style>
  <w:style w:type="paragraph" w:customStyle="1" w:styleId="AcknowledgementsImprint">
    <w:name w:val="Acknowledgements &amp; Imprint"/>
    <w:basedOn w:val="Normal"/>
    <w:rsid w:val="00531DAE"/>
    <w:pPr>
      <w:tabs>
        <w:tab w:val="left" w:pos="2268"/>
        <w:tab w:val="left" w:pos="3160"/>
      </w:tabs>
      <w:suppressAutoHyphens/>
      <w:autoSpaceDE w:val="0"/>
      <w:autoSpaceDN w:val="0"/>
      <w:adjustRightInd w:val="0"/>
      <w:spacing w:after="170" w:line="288" w:lineRule="auto"/>
      <w:textAlignment w:val="center"/>
    </w:pPr>
    <w:rPr>
      <w:rFonts w:ascii="Helvetica 45 Light" w:hAnsi="Helvetica 45 Light" w:cs="Helvetica 45 Light"/>
      <w:color w:val="000000"/>
      <w:sz w:val="21"/>
      <w:szCs w:val="21"/>
      <w:lang w:val="en-GB"/>
    </w:rPr>
  </w:style>
  <w:style w:type="paragraph" w:styleId="BalloonText">
    <w:name w:val="Balloon Text"/>
    <w:basedOn w:val="Normal"/>
    <w:link w:val="BalloonTextChar"/>
    <w:uiPriority w:val="99"/>
    <w:unhideWhenUsed/>
    <w:rsid w:val="00642A7C"/>
    <w:rPr>
      <w:rFonts w:ascii="Tahoma" w:hAnsi="Tahoma" w:cs="Tahoma"/>
      <w:sz w:val="16"/>
      <w:szCs w:val="16"/>
    </w:rPr>
  </w:style>
  <w:style w:type="character" w:customStyle="1" w:styleId="BalloonTextChar">
    <w:name w:val="Balloon Text Char"/>
    <w:basedOn w:val="DefaultParagraphFont"/>
    <w:link w:val="BalloonText"/>
    <w:uiPriority w:val="99"/>
    <w:rsid w:val="00642A7C"/>
    <w:rPr>
      <w:rFonts w:ascii="Tahoma" w:eastAsia="Times New Roman" w:hAnsi="Tahoma" w:cs="Tahoma"/>
      <w:sz w:val="16"/>
      <w:szCs w:val="16"/>
    </w:rPr>
  </w:style>
  <w:style w:type="paragraph" w:customStyle="1" w:styleId="Default">
    <w:name w:val="Default"/>
    <w:rsid w:val="00642A7C"/>
    <w:pPr>
      <w:autoSpaceDE w:val="0"/>
      <w:autoSpaceDN w:val="0"/>
      <w:adjustRightInd w:val="0"/>
      <w:spacing w:after="0" w:line="240" w:lineRule="auto"/>
    </w:pPr>
    <w:rPr>
      <w:rFonts w:ascii="Garamond" w:hAnsi="Garamond" w:cs="Garamond"/>
      <w:color w:val="000000"/>
      <w:sz w:val="24"/>
      <w:szCs w:val="24"/>
    </w:rPr>
  </w:style>
  <w:style w:type="paragraph" w:styleId="BodyText2">
    <w:name w:val="Body Text 2"/>
    <w:basedOn w:val="Normal"/>
    <w:link w:val="BodyText2Char"/>
    <w:uiPriority w:val="99"/>
    <w:unhideWhenUsed/>
    <w:rsid w:val="00642A7C"/>
    <w:pPr>
      <w:spacing w:after="120" w:line="480" w:lineRule="auto"/>
    </w:pPr>
  </w:style>
  <w:style w:type="character" w:customStyle="1" w:styleId="BodyText2Char">
    <w:name w:val="Body Text 2 Char"/>
    <w:basedOn w:val="DefaultParagraphFont"/>
    <w:link w:val="BodyText2"/>
    <w:uiPriority w:val="99"/>
    <w:rsid w:val="00642A7C"/>
    <w:rPr>
      <w:rFonts w:ascii="Courier" w:eastAsia="Times New Roman" w:hAnsi="Courier" w:cs="Times New Roman"/>
      <w:sz w:val="24"/>
      <w:szCs w:val="20"/>
    </w:rPr>
  </w:style>
  <w:style w:type="paragraph" w:customStyle="1" w:styleId="TTAbullets2">
    <w:name w:val="TTA bullets 2"/>
    <w:basedOn w:val="Default"/>
    <w:next w:val="Default"/>
    <w:uiPriority w:val="99"/>
    <w:rsid w:val="00FD67F0"/>
    <w:rPr>
      <w:rFonts w:cstheme="minorBidi"/>
      <w:color w:val="auto"/>
    </w:rPr>
  </w:style>
  <w:style w:type="table" w:styleId="LightShading-Accent5">
    <w:name w:val="Light Shading Accent 5"/>
    <w:basedOn w:val="TableNormal"/>
    <w:uiPriority w:val="60"/>
    <w:rsid w:val="00086BEB"/>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
    <w:name w:val="Light Shading"/>
    <w:basedOn w:val="TableNormal"/>
    <w:uiPriority w:val="60"/>
    <w:rsid w:val="00642A7C"/>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List-Accent1">
    <w:name w:val="Light List Accent 1"/>
    <w:basedOn w:val="TableNormal"/>
    <w:uiPriority w:val="61"/>
    <w:rsid w:val="004937F3"/>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bullets0">
    <w:name w:val="bullets"/>
    <w:basedOn w:val="Normal"/>
    <w:link w:val="bulletsCharChar"/>
    <w:rsid w:val="005353FF"/>
    <w:pPr>
      <w:numPr>
        <w:numId w:val="2"/>
      </w:numPr>
      <w:tabs>
        <w:tab w:val="left" w:pos="3402"/>
      </w:tabs>
      <w:spacing w:before="60"/>
    </w:pPr>
    <w:rPr>
      <w:rFonts w:ascii="Times New Roman" w:hAnsi="Times New Roman"/>
    </w:rPr>
  </w:style>
  <w:style w:type="character" w:customStyle="1" w:styleId="bulletsCharChar">
    <w:name w:val="bullets Char Char"/>
    <w:basedOn w:val="DefaultParagraphFont"/>
    <w:link w:val="bullets0"/>
    <w:rsid w:val="005353FF"/>
    <w:rPr>
      <w:rFonts w:ascii="Times New Roman" w:eastAsia="Times New Roman" w:hAnsi="Times New Roman" w:cs="Times New Roman"/>
      <w:sz w:val="24"/>
      <w:szCs w:val="20"/>
    </w:rPr>
  </w:style>
  <w:style w:type="paragraph" w:customStyle="1" w:styleId="bulletsindent">
    <w:name w:val="bullets indent"/>
    <w:basedOn w:val="Normal"/>
    <w:link w:val="bulletsindentChar"/>
    <w:autoRedefine/>
    <w:rsid w:val="002A049F"/>
    <w:pPr>
      <w:spacing w:before="120" w:after="120" w:line="320" w:lineRule="exact"/>
    </w:pPr>
    <w:rPr>
      <w:rFonts w:ascii="Times New Roman" w:hAnsi="Times New Roman"/>
    </w:rPr>
  </w:style>
  <w:style w:type="character" w:customStyle="1" w:styleId="bulletsindentChar">
    <w:name w:val="bullets indent Char"/>
    <w:basedOn w:val="DefaultParagraphFont"/>
    <w:link w:val="bulletsindent"/>
    <w:rsid w:val="002A049F"/>
    <w:rPr>
      <w:rFonts w:ascii="Times New Roman" w:eastAsia="Times New Roman" w:hAnsi="Times New Roman" w:cs="Times New Roman"/>
      <w:sz w:val="24"/>
      <w:szCs w:val="20"/>
    </w:rPr>
  </w:style>
  <w:style w:type="character" w:customStyle="1" w:styleId="normaltext1">
    <w:name w:val="normaltext1"/>
    <w:basedOn w:val="DefaultParagraphFont"/>
    <w:rsid w:val="00F71D72"/>
    <w:rPr>
      <w:rFonts w:ascii="Verdana" w:hAnsi="Verdana" w:hint="default"/>
      <w:color w:val="000000"/>
      <w:sz w:val="20"/>
      <w:szCs w:val="20"/>
    </w:rPr>
  </w:style>
  <w:style w:type="paragraph" w:customStyle="1" w:styleId="Bodytextbold">
    <w:name w:val="Body text bold"/>
    <w:basedOn w:val="Normal"/>
    <w:rsid w:val="00642A7C"/>
    <w:pPr>
      <w:autoSpaceDE w:val="0"/>
      <w:autoSpaceDN w:val="0"/>
      <w:adjustRightInd w:val="0"/>
      <w:spacing w:before="240" w:after="120"/>
      <w:ind w:left="1701"/>
    </w:pPr>
    <w:rPr>
      <w:rFonts w:ascii="Helvetica 55 Roman" w:hAnsi="Helvetica 55 Roman"/>
      <w:b/>
      <w:bCs/>
      <w:color w:val="000000"/>
      <w:lang w:val="en-US"/>
    </w:rPr>
  </w:style>
  <w:style w:type="paragraph" w:customStyle="1" w:styleId="Activityquestions">
    <w:name w:val="Activity questions"/>
    <w:basedOn w:val="Normal"/>
    <w:rsid w:val="00D33A4A"/>
    <w:pPr>
      <w:tabs>
        <w:tab w:val="left" w:pos="2268"/>
      </w:tabs>
      <w:spacing w:after="240"/>
      <w:ind w:left="2268" w:hanging="567"/>
    </w:pPr>
    <w:rPr>
      <w:rFonts w:ascii="Helvetica 55 Roman" w:hAnsi="Helvetica 55 Roman"/>
      <w:b/>
    </w:rPr>
  </w:style>
  <w:style w:type="paragraph" w:customStyle="1" w:styleId="TabbedLinesforAnswers">
    <w:name w:val="Tabbed Lines for Answers"/>
    <w:basedOn w:val="Normal"/>
    <w:rsid w:val="00642A7C"/>
    <w:pPr>
      <w:widowControl w:val="0"/>
      <w:tabs>
        <w:tab w:val="right" w:leader="underscore" w:pos="8647"/>
      </w:tabs>
      <w:autoSpaceDE w:val="0"/>
      <w:autoSpaceDN w:val="0"/>
      <w:adjustRightInd w:val="0"/>
      <w:spacing w:after="283"/>
      <w:ind w:left="2268"/>
    </w:pPr>
    <w:rPr>
      <w:rFonts w:ascii="Helvetica 35 Thin" w:hAnsi="Helvetica 35 Thin"/>
      <w:color w:val="000000"/>
      <w:sz w:val="22"/>
      <w:lang w:val="en-US"/>
    </w:rPr>
  </w:style>
  <w:style w:type="paragraph" w:customStyle="1" w:styleId="IEPHeading1">
    <w:name w:val="IEP Heading 1"/>
    <w:basedOn w:val="Normal"/>
    <w:link w:val="IEPHeading1Char"/>
    <w:qFormat/>
    <w:rsid w:val="00A15CC1"/>
    <w:pPr>
      <w:pBdr>
        <w:bottom w:val="single" w:sz="4" w:space="1" w:color="auto"/>
      </w:pBdr>
      <w:tabs>
        <w:tab w:val="right" w:leader="dot" w:pos="8640"/>
      </w:tabs>
      <w:spacing w:after="240"/>
    </w:pPr>
    <w:rPr>
      <w:rFonts w:ascii="Century Gothic" w:hAnsi="Century Gothic"/>
      <w:sz w:val="44"/>
      <w:szCs w:val="44"/>
    </w:rPr>
  </w:style>
  <w:style w:type="character" w:customStyle="1" w:styleId="IEPHeading1Char">
    <w:name w:val="IEP Heading 1 Char"/>
    <w:link w:val="IEPHeading1"/>
    <w:rsid w:val="00A15CC1"/>
    <w:rPr>
      <w:rFonts w:ascii="Century Gothic" w:eastAsia="Times New Roman" w:hAnsi="Century Gothic" w:cs="Times New Roman"/>
      <w:sz w:val="44"/>
      <w:szCs w:val="44"/>
    </w:rPr>
  </w:style>
  <w:style w:type="character" w:customStyle="1" w:styleId="dontmiss1">
    <w:name w:val="dontmiss1"/>
    <w:basedOn w:val="DefaultParagraphFont"/>
    <w:rsid w:val="00052787"/>
    <w:rPr>
      <w:rFonts w:ascii="Arial" w:hAnsi="Arial" w:cs="Arial" w:hint="default"/>
      <w:b/>
      <w:bCs/>
      <w:color w:val="4398C9"/>
      <w:sz w:val="20"/>
      <w:szCs w:val="20"/>
    </w:rPr>
  </w:style>
  <w:style w:type="table" w:styleId="MediumGrid3-Accent5">
    <w:name w:val="Medium Grid 3 Accent 5"/>
    <w:basedOn w:val="TableNormal"/>
    <w:uiPriority w:val="69"/>
    <w:rsid w:val="0011277F"/>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LightGrid-Accent1">
    <w:name w:val="Light Grid Accent 1"/>
    <w:basedOn w:val="TableNormal"/>
    <w:uiPriority w:val="62"/>
    <w:rsid w:val="00EB0D8C"/>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MediumShading1-Accent1">
    <w:name w:val="Medium Shading 1 Accent 1"/>
    <w:basedOn w:val="TableNormal"/>
    <w:uiPriority w:val="63"/>
    <w:rsid w:val="00EB0D8C"/>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z-TopofForm">
    <w:name w:val="HTML Top of Form"/>
    <w:basedOn w:val="Normal"/>
    <w:next w:val="Normal"/>
    <w:link w:val="z-TopofFormChar"/>
    <w:hidden/>
    <w:uiPriority w:val="99"/>
    <w:semiHidden/>
    <w:unhideWhenUsed/>
    <w:rsid w:val="00FB2E38"/>
    <w:pPr>
      <w:pBdr>
        <w:bottom w:val="single" w:sz="6" w:space="1" w:color="auto"/>
      </w:pBdr>
      <w:jc w:val="center"/>
    </w:pPr>
    <w:rPr>
      <w:vanish/>
      <w:sz w:val="16"/>
      <w:szCs w:val="16"/>
    </w:rPr>
  </w:style>
  <w:style w:type="character" w:customStyle="1" w:styleId="z-TopofFormChar">
    <w:name w:val="z-Top of Form Char"/>
    <w:basedOn w:val="DefaultParagraphFont"/>
    <w:link w:val="z-TopofForm"/>
    <w:uiPriority w:val="99"/>
    <w:semiHidden/>
    <w:rsid w:val="00FB2E38"/>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FB2E38"/>
    <w:pPr>
      <w:pBdr>
        <w:top w:val="single" w:sz="6" w:space="1" w:color="auto"/>
      </w:pBdr>
      <w:jc w:val="center"/>
    </w:pPr>
    <w:rPr>
      <w:vanish/>
      <w:sz w:val="16"/>
      <w:szCs w:val="16"/>
    </w:rPr>
  </w:style>
  <w:style w:type="character" w:customStyle="1" w:styleId="z-BottomofFormChar">
    <w:name w:val="z-Bottom of Form Char"/>
    <w:basedOn w:val="DefaultParagraphFont"/>
    <w:link w:val="z-BottomofForm"/>
    <w:uiPriority w:val="99"/>
    <w:semiHidden/>
    <w:rsid w:val="00FB2E38"/>
    <w:rPr>
      <w:rFonts w:ascii="Arial" w:eastAsia="Times New Roman" w:hAnsi="Arial" w:cs="Arial"/>
      <w:vanish/>
      <w:sz w:val="16"/>
      <w:szCs w:val="16"/>
    </w:rPr>
  </w:style>
  <w:style w:type="table" w:styleId="MediumList1-Accent1">
    <w:name w:val="Medium List 1 Accent 1"/>
    <w:basedOn w:val="TableNormal"/>
    <w:uiPriority w:val="65"/>
    <w:rsid w:val="00541062"/>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character" w:styleId="Strong">
    <w:name w:val="Strong"/>
    <w:basedOn w:val="DefaultParagraphFont"/>
    <w:uiPriority w:val="22"/>
    <w:qFormat/>
    <w:rsid w:val="006C23BF"/>
    <w:rPr>
      <w:b/>
      <w:bCs/>
    </w:rPr>
  </w:style>
  <w:style w:type="table" w:styleId="MediumGrid3">
    <w:name w:val="Medium Grid 3"/>
    <w:basedOn w:val="TableNormal"/>
    <w:uiPriority w:val="69"/>
    <w:rsid w:val="00EB1089"/>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LightShading-Accent1">
    <w:name w:val="Light Shading Accent 1"/>
    <w:basedOn w:val="TableNormal"/>
    <w:uiPriority w:val="60"/>
    <w:rsid w:val="004873C5"/>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bullet1">
    <w:name w:val="bullet 1"/>
    <w:basedOn w:val="Normal"/>
    <w:rsid w:val="00D02624"/>
    <w:pPr>
      <w:numPr>
        <w:numId w:val="3"/>
      </w:numPr>
    </w:pPr>
    <w:rPr>
      <w:rFonts w:ascii="Frutiger 47LightCn" w:hAnsi="Frutiger 47LightCn"/>
      <w:szCs w:val="24"/>
    </w:rPr>
  </w:style>
  <w:style w:type="paragraph" w:styleId="Subtitle">
    <w:name w:val="Subtitle"/>
    <w:basedOn w:val="Normal"/>
    <w:next w:val="Normal"/>
    <w:link w:val="SubtitleChar"/>
    <w:uiPriority w:val="11"/>
    <w:qFormat/>
    <w:rsid w:val="00121802"/>
    <w:pPr>
      <w:numPr>
        <w:ilvl w:val="1"/>
      </w:numPr>
      <w:ind w:left="1418"/>
    </w:pPr>
    <w:rPr>
      <w:rFonts w:asciiTheme="majorHAnsi" w:eastAsiaTheme="majorEastAsia" w:hAnsiTheme="majorHAnsi" w:cstheme="majorBidi"/>
      <w:i/>
      <w:iCs/>
      <w:color w:val="4F81BD" w:themeColor="accent1"/>
      <w:spacing w:val="15"/>
      <w:szCs w:val="24"/>
    </w:rPr>
  </w:style>
  <w:style w:type="character" w:customStyle="1" w:styleId="SubtitleChar">
    <w:name w:val="Subtitle Char"/>
    <w:basedOn w:val="DefaultParagraphFont"/>
    <w:link w:val="Subtitle"/>
    <w:uiPriority w:val="11"/>
    <w:rsid w:val="00121802"/>
    <w:rPr>
      <w:rFonts w:asciiTheme="majorHAnsi" w:eastAsiaTheme="majorEastAsia" w:hAnsiTheme="majorHAnsi" w:cstheme="majorBidi"/>
      <w:i/>
      <w:iCs/>
      <w:color w:val="4F81BD" w:themeColor="accent1"/>
      <w:spacing w:val="15"/>
      <w:sz w:val="24"/>
      <w:szCs w:val="24"/>
    </w:rPr>
  </w:style>
  <w:style w:type="character" w:customStyle="1" w:styleId="highlightspan1">
    <w:name w:val="highlightspan1"/>
    <w:basedOn w:val="DefaultParagraphFont"/>
    <w:rsid w:val="00380B37"/>
    <w:rPr>
      <w:b/>
      <w:bCs/>
    </w:rPr>
  </w:style>
  <w:style w:type="paragraph" w:customStyle="1" w:styleId="Resourcebullets">
    <w:name w:val="Resource bullets"/>
    <w:basedOn w:val="Normal"/>
    <w:rsid w:val="00E4534A"/>
    <w:pPr>
      <w:numPr>
        <w:numId w:val="4"/>
      </w:numPr>
      <w:tabs>
        <w:tab w:val="clear" w:pos="1021"/>
        <w:tab w:val="num" w:pos="993"/>
      </w:tabs>
      <w:spacing w:line="320" w:lineRule="exact"/>
      <w:ind w:left="993" w:hanging="539"/>
    </w:pPr>
    <w:rPr>
      <w:snapToGrid w:val="0"/>
      <w:szCs w:val="22"/>
    </w:rPr>
  </w:style>
  <w:style w:type="paragraph" w:styleId="NoSpacing">
    <w:name w:val="No Spacing"/>
    <w:link w:val="NoSpacingChar"/>
    <w:uiPriority w:val="1"/>
    <w:qFormat/>
    <w:rsid w:val="005B77E8"/>
    <w:pPr>
      <w:spacing w:after="0" w:line="240" w:lineRule="auto"/>
    </w:pPr>
    <w:rPr>
      <w:rFonts w:ascii="Calibri" w:eastAsia="Times New Roman" w:hAnsi="Calibri" w:cs="Times New Roman"/>
      <w:lang w:val="en-US"/>
    </w:rPr>
  </w:style>
  <w:style w:type="character" w:customStyle="1" w:styleId="NoSpacingChar">
    <w:name w:val="No Spacing Char"/>
    <w:basedOn w:val="DefaultParagraphFont"/>
    <w:link w:val="NoSpacing"/>
    <w:uiPriority w:val="1"/>
    <w:rsid w:val="005B77E8"/>
    <w:rPr>
      <w:rFonts w:ascii="Calibri" w:eastAsia="Times New Roman" w:hAnsi="Calibri" w:cs="Times New Roman"/>
      <w:lang w:val="en-US"/>
    </w:rPr>
  </w:style>
  <w:style w:type="character" w:styleId="Emphasis">
    <w:name w:val="Emphasis"/>
    <w:basedOn w:val="DefaultParagraphFont"/>
    <w:uiPriority w:val="20"/>
    <w:qFormat/>
    <w:rsid w:val="006A0A7C"/>
    <w:rPr>
      <w:b/>
      <w:bCs/>
      <w:i w:val="0"/>
      <w:iCs w:val="0"/>
    </w:rPr>
  </w:style>
  <w:style w:type="character" w:customStyle="1" w:styleId="st">
    <w:name w:val="st"/>
    <w:basedOn w:val="DefaultParagraphFont"/>
    <w:rsid w:val="006A0A7C"/>
  </w:style>
  <w:style w:type="table" w:styleId="LightGrid">
    <w:name w:val="Light Grid"/>
    <w:basedOn w:val="TableNormal"/>
    <w:uiPriority w:val="62"/>
    <w:rsid w:val="00642A7C"/>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character" w:styleId="CommentReference">
    <w:name w:val="annotation reference"/>
    <w:basedOn w:val="DefaultParagraphFont"/>
    <w:uiPriority w:val="99"/>
    <w:semiHidden/>
    <w:unhideWhenUsed/>
    <w:rsid w:val="00642A7C"/>
    <w:rPr>
      <w:sz w:val="16"/>
      <w:szCs w:val="16"/>
    </w:rPr>
  </w:style>
  <w:style w:type="paragraph" w:styleId="CommentText">
    <w:name w:val="annotation text"/>
    <w:basedOn w:val="Normal"/>
    <w:link w:val="CommentTextChar"/>
    <w:uiPriority w:val="99"/>
    <w:unhideWhenUsed/>
    <w:rsid w:val="00642A7C"/>
    <w:rPr>
      <w:sz w:val="20"/>
    </w:rPr>
  </w:style>
  <w:style w:type="character" w:customStyle="1" w:styleId="CommentTextChar">
    <w:name w:val="Comment Text Char"/>
    <w:basedOn w:val="DefaultParagraphFont"/>
    <w:link w:val="CommentText"/>
    <w:uiPriority w:val="99"/>
    <w:rsid w:val="00642A7C"/>
    <w:rPr>
      <w:rFonts w:ascii="Courier" w:eastAsia="Times New Roman" w:hAnsi="Courier" w:cs="Times New Roman"/>
      <w:sz w:val="20"/>
      <w:szCs w:val="20"/>
    </w:rPr>
  </w:style>
  <w:style w:type="paragraph" w:styleId="CommentSubject">
    <w:name w:val="annotation subject"/>
    <w:basedOn w:val="CommentText"/>
    <w:next w:val="CommentText"/>
    <w:link w:val="CommentSubjectChar"/>
    <w:uiPriority w:val="99"/>
    <w:semiHidden/>
    <w:unhideWhenUsed/>
    <w:rsid w:val="00642A7C"/>
    <w:rPr>
      <w:b/>
      <w:bCs/>
    </w:rPr>
  </w:style>
  <w:style w:type="character" w:customStyle="1" w:styleId="CommentSubjectChar">
    <w:name w:val="Comment Subject Char"/>
    <w:basedOn w:val="CommentTextChar"/>
    <w:link w:val="CommentSubject"/>
    <w:uiPriority w:val="99"/>
    <w:semiHidden/>
    <w:rsid w:val="00642A7C"/>
    <w:rPr>
      <w:rFonts w:ascii="Courier" w:eastAsia="Times New Roman" w:hAnsi="Courier" w:cs="Times New Roman"/>
      <w:b/>
      <w:bCs/>
      <w:sz w:val="20"/>
      <w:szCs w:val="20"/>
    </w:rPr>
  </w:style>
  <w:style w:type="character" w:customStyle="1" w:styleId="ParagraphChar">
    <w:name w:val="Paragraph Char"/>
    <w:basedOn w:val="DefaultParagraphFont"/>
    <w:link w:val="Paragraph"/>
    <w:locked/>
    <w:rsid w:val="00642A7C"/>
    <w:rPr>
      <w:rFonts w:ascii="Arial" w:hAnsi="Arial" w:cs="Arial"/>
      <w:lang w:val="en-GB"/>
    </w:rPr>
  </w:style>
  <w:style w:type="paragraph" w:customStyle="1" w:styleId="Paragraph">
    <w:name w:val="Paragraph"/>
    <w:basedOn w:val="Normal"/>
    <w:next w:val="Normal"/>
    <w:link w:val="ParagraphChar"/>
    <w:qFormat/>
    <w:rsid w:val="00642A7C"/>
    <w:pPr>
      <w:widowControl w:val="0"/>
      <w:ind w:left="1702" w:hanging="851"/>
    </w:pPr>
    <w:rPr>
      <w:rFonts w:ascii="Arial" w:eastAsiaTheme="minorHAnsi" w:hAnsi="Arial" w:cs="Arial"/>
      <w:sz w:val="22"/>
      <w:szCs w:val="22"/>
      <w:lang w:val="en-GB"/>
    </w:rPr>
  </w:style>
  <w:style w:type="character" w:customStyle="1" w:styleId="SubclauseChar">
    <w:name w:val="Subclause Char"/>
    <w:basedOn w:val="DefaultParagraphFont"/>
    <w:link w:val="Subclause"/>
    <w:locked/>
    <w:rsid w:val="00642A7C"/>
    <w:rPr>
      <w:rFonts w:ascii="Arial" w:hAnsi="Arial" w:cs="Arial"/>
      <w:lang w:val="en-GB"/>
    </w:rPr>
  </w:style>
  <w:style w:type="paragraph" w:customStyle="1" w:styleId="Subclause">
    <w:name w:val="Subclause"/>
    <w:basedOn w:val="Normal"/>
    <w:link w:val="SubclauseChar"/>
    <w:rsid w:val="00642A7C"/>
    <w:pPr>
      <w:tabs>
        <w:tab w:val="left" w:pos="851"/>
      </w:tabs>
    </w:pPr>
    <w:rPr>
      <w:rFonts w:ascii="Arial" w:eastAsiaTheme="minorHAnsi" w:hAnsi="Arial" w:cs="Arial"/>
      <w:sz w:val="22"/>
      <w:szCs w:val="22"/>
      <w:lang w:val="en-GB"/>
    </w:rPr>
  </w:style>
  <w:style w:type="paragraph" w:customStyle="1" w:styleId="Clauseheading">
    <w:name w:val="Clause heading"/>
    <w:basedOn w:val="Normal"/>
    <w:next w:val="Normal"/>
    <w:qFormat/>
    <w:rsid w:val="00642A7C"/>
    <w:pPr>
      <w:widowControl w:val="0"/>
      <w:tabs>
        <w:tab w:val="left" w:pos="851"/>
      </w:tabs>
    </w:pPr>
    <w:rPr>
      <w:rFonts w:ascii="Arial" w:hAnsi="Arial"/>
      <w:b/>
      <w:sz w:val="20"/>
      <w:lang w:val="en-GB"/>
    </w:rPr>
  </w:style>
  <w:style w:type="paragraph" w:styleId="TOCHeading">
    <w:name w:val="TOC Heading"/>
    <w:basedOn w:val="Normal"/>
    <w:next w:val="Normal"/>
    <w:uiPriority w:val="39"/>
    <w:unhideWhenUsed/>
    <w:qFormat/>
    <w:rsid w:val="00115388"/>
    <w:pPr>
      <w:keepLines/>
      <w:spacing w:before="480"/>
    </w:pPr>
    <w:rPr>
      <w:rFonts w:asciiTheme="majorHAnsi" w:eastAsiaTheme="majorEastAsia" w:hAnsiTheme="majorHAnsi" w:cstheme="majorBidi"/>
      <w:b/>
      <w:bCs/>
      <w:color w:val="365F91" w:themeColor="accent1" w:themeShade="BF"/>
      <w:sz w:val="28"/>
      <w:szCs w:val="28"/>
      <w:lang w:val="en-US" w:eastAsia="ja-JP"/>
    </w:rPr>
  </w:style>
  <w:style w:type="paragraph" w:styleId="TOC1">
    <w:name w:val="toc 1"/>
    <w:basedOn w:val="ContentsLevel1"/>
    <w:next w:val="Normal"/>
    <w:uiPriority w:val="39"/>
    <w:unhideWhenUsed/>
    <w:rsid w:val="0062102F"/>
    <w:pPr>
      <w:pBdr>
        <w:bottom w:val="single" w:sz="4" w:space="1" w:color="auto"/>
      </w:pBdr>
    </w:pPr>
    <w:rPr>
      <w:color w:val="auto"/>
      <w:sz w:val="20"/>
      <w:szCs w:val="20"/>
    </w:rPr>
  </w:style>
  <w:style w:type="paragraph" w:customStyle="1" w:styleId="ContentsLevel1">
    <w:name w:val="Contents Level 1"/>
    <w:qFormat/>
    <w:rsid w:val="00642A7C"/>
    <w:pPr>
      <w:pBdr>
        <w:bottom w:val="single" w:sz="4" w:space="1" w:color="92CDDC" w:themeColor="accent5" w:themeTint="99"/>
      </w:pBdr>
      <w:tabs>
        <w:tab w:val="left" w:pos="567"/>
        <w:tab w:val="right" w:pos="9072"/>
      </w:tabs>
      <w:spacing w:before="360" w:after="120"/>
    </w:pPr>
    <w:rPr>
      <w:rFonts w:ascii="Century Gothic" w:eastAsia="Times New Roman" w:hAnsi="Century Gothic" w:cs="Times New Roman"/>
      <w:b/>
      <w:noProof/>
      <w:color w:val="92CDDC" w:themeColor="accent5" w:themeTint="99"/>
    </w:rPr>
  </w:style>
  <w:style w:type="paragraph" w:styleId="TOC2">
    <w:name w:val="toc 2"/>
    <w:basedOn w:val="ContentsLevel2"/>
    <w:next w:val="Normal"/>
    <w:autoRedefine/>
    <w:uiPriority w:val="39"/>
    <w:unhideWhenUsed/>
    <w:rsid w:val="0062102F"/>
    <w:pPr>
      <w:tabs>
        <w:tab w:val="left" w:pos="1843"/>
      </w:tabs>
      <w:spacing w:before="120" w:after="120"/>
    </w:pPr>
    <w:rPr>
      <w:sz w:val="20"/>
      <w:szCs w:val="20"/>
    </w:rPr>
  </w:style>
  <w:style w:type="paragraph" w:customStyle="1" w:styleId="ContentsLevel2">
    <w:name w:val="Contents Level 2"/>
    <w:qFormat/>
    <w:rsid w:val="00642A7C"/>
    <w:pPr>
      <w:tabs>
        <w:tab w:val="right" w:leader="dot" w:pos="9072"/>
      </w:tabs>
      <w:spacing w:before="60" w:after="60"/>
      <w:ind w:left="567"/>
    </w:pPr>
    <w:rPr>
      <w:rFonts w:ascii="Century Gothic" w:eastAsia="Times New Roman" w:hAnsi="Century Gothic" w:cs="Times New Roman"/>
      <w:noProof/>
    </w:rPr>
  </w:style>
  <w:style w:type="paragraph" w:styleId="TOC3">
    <w:name w:val="toc 3"/>
    <w:basedOn w:val="Normal"/>
    <w:next w:val="Normal"/>
    <w:autoRedefine/>
    <w:uiPriority w:val="39"/>
    <w:unhideWhenUsed/>
    <w:rsid w:val="00115388"/>
    <w:pPr>
      <w:spacing w:after="100"/>
      <w:ind w:left="440"/>
    </w:pPr>
  </w:style>
  <w:style w:type="character" w:customStyle="1" w:styleId="Heading1Char1">
    <w:name w:val="Heading 1 Char1"/>
    <w:basedOn w:val="DefaultParagraphFont"/>
    <w:rsid w:val="00A75482"/>
    <w:rPr>
      <w:rFonts w:ascii="Century Gothic" w:eastAsiaTheme="majorEastAsia" w:hAnsi="Century Gothic" w:cstheme="majorBidi"/>
      <w:bCs/>
      <w:sz w:val="40"/>
      <w:szCs w:val="40"/>
      <w:lang w:val="en-US"/>
    </w:rPr>
  </w:style>
  <w:style w:type="paragraph" w:customStyle="1" w:styleId="Bullets">
    <w:name w:val="Bullets"/>
    <w:basedOn w:val="ListParagraph"/>
    <w:qFormat/>
    <w:rsid w:val="00534760"/>
    <w:pPr>
      <w:numPr>
        <w:numId w:val="5"/>
      </w:numPr>
      <w:spacing w:before="240" w:after="240"/>
      <w:contextualSpacing w:val="0"/>
    </w:pPr>
    <w:rPr>
      <w:rFonts w:ascii="Calibri" w:eastAsia="Calibri" w:hAnsi="Calibri"/>
      <w:sz w:val="22"/>
      <w:szCs w:val="22"/>
      <w:lang w:eastAsia="en-AU"/>
    </w:rPr>
  </w:style>
  <w:style w:type="paragraph" w:customStyle="1" w:styleId="Tablebullet0">
    <w:name w:val="Table bullet"/>
    <w:basedOn w:val="Normal"/>
    <w:link w:val="TablebulletChar"/>
    <w:autoRedefine/>
    <w:rsid w:val="00534760"/>
    <w:pPr>
      <w:spacing w:before="120" w:after="120"/>
    </w:pPr>
    <w:rPr>
      <w:rFonts w:cs="Courier New"/>
    </w:rPr>
  </w:style>
  <w:style w:type="character" w:customStyle="1" w:styleId="TablebulletChar">
    <w:name w:val="Table bullet Char"/>
    <w:basedOn w:val="DefaultParagraphFont"/>
    <w:link w:val="Tablebullet0"/>
    <w:rsid w:val="00534760"/>
    <w:rPr>
      <w:rFonts w:ascii="Arial" w:eastAsia="Times New Roman" w:hAnsi="Arial" w:cs="Courier New"/>
      <w:sz w:val="20"/>
      <w:szCs w:val="20"/>
    </w:rPr>
  </w:style>
  <w:style w:type="character" w:customStyle="1" w:styleId="A1">
    <w:name w:val="A1"/>
    <w:uiPriority w:val="99"/>
    <w:rsid w:val="00534760"/>
    <w:rPr>
      <w:rFonts w:cs="Gill Sans"/>
      <w:color w:val="000000"/>
      <w:sz w:val="18"/>
      <w:szCs w:val="18"/>
    </w:rPr>
  </w:style>
  <w:style w:type="paragraph" w:customStyle="1" w:styleId="bulletlevel1">
    <w:name w:val="bullet level 1"/>
    <w:basedOn w:val="Normal"/>
    <w:qFormat/>
    <w:rsid w:val="00534760"/>
    <w:pPr>
      <w:numPr>
        <w:numId w:val="6"/>
      </w:numPr>
      <w:tabs>
        <w:tab w:val="left" w:pos="284"/>
      </w:tabs>
      <w:spacing w:before="60" w:after="60" w:line="288" w:lineRule="auto"/>
    </w:pPr>
    <w:rPr>
      <w:sz w:val="22"/>
      <w:szCs w:val="24"/>
    </w:rPr>
  </w:style>
  <w:style w:type="paragraph" w:customStyle="1" w:styleId="bulletlevel2">
    <w:name w:val="bullet level 2"/>
    <w:basedOn w:val="Normal"/>
    <w:qFormat/>
    <w:rsid w:val="00534760"/>
    <w:pPr>
      <w:numPr>
        <w:ilvl w:val="1"/>
        <w:numId w:val="6"/>
      </w:numPr>
      <w:tabs>
        <w:tab w:val="clear" w:pos="2160"/>
        <w:tab w:val="left" w:pos="567"/>
      </w:tabs>
      <w:spacing w:before="60" w:after="60" w:line="288" w:lineRule="auto"/>
      <w:ind w:left="568" w:hanging="284"/>
    </w:pPr>
    <w:rPr>
      <w:sz w:val="22"/>
      <w:szCs w:val="24"/>
    </w:rPr>
  </w:style>
  <w:style w:type="paragraph" w:customStyle="1" w:styleId="yiv438240199msolistparagraph">
    <w:name w:val="yiv438240199msolistparagraph"/>
    <w:basedOn w:val="Normal"/>
    <w:rsid w:val="007366CB"/>
    <w:pPr>
      <w:spacing w:before="100" w:beforeAutospacing="1" w:after="100" w:afterAutospacing="1"/>
    </w:pPr>
    <w:rPr>
      <w:rFonts w:ascii="Times New Roman" w:hAnsi="Times New Roman"/>
      <w:szCs w:val="24"/>
      <w:lang w:val="en-US"/>
    </w:rPr>
  </w:style>
  <w:style w:type="paragraph" w:customStyle="1" w:styleId="BulletlistHyphen">
    <w:name w:val="Bullet list (Hyphen)"/>
    <w:basedOn w:val="Normal"/>
    <w:rsid w:val="009B2B49"/>
    <w:pPr>
      <w:numPr>
        <w:numId w:val="7"/>
      </w:numPr>
      <w:tabs>
        <w:tab w:val="left" w:pos="2835"/>
      </w:tabs>
      <w:spacing w:after="120"/>
    </w:pPr>
    <w:rPr>
      <w:rFonts w:ascii="Helvetica 35 Thin" w:hAnsi="Helvetica 35 Thin"/>
      <w:sz w:val="22"/>
    </w:rPr>
  </w:style>
  <w:style w:type="paragraph" w:customStyle="1" w:styleId="ActivityText">
    <w:name w:val="Activity Text"/>
    <w:basedOn w:val="ExampleText"/>
    <w:next w:val="BodyText"/>
    <w:rsid w:val="00642A7C"/>
    <w:pPr>
      <w:spacing w:after="120"/>
    </w:pPr>
  </w:style>
  <w:style w:type="paragraph" w:customStyle="1" w:styleId="ExampleText">
    <w:name w:val="Example Text"/>
    <w:basedOn w:val="Normal"/>
    <w:rsid w:val="00642A7C"/>
    <w:pPr>
      <w:suppressAutoHyphens/>
      <w:spacing w:before="120" w:after="60" w:line="320" w:lineRule="exact"/>
      <w:ind w:left="34" w:right="284"/>
    </w:pPr>
    <w:rPr>
      <w:rFonts w:ascii="Arial" w:hAnsi="Arial" w:cs="Arial"/>
      <w:sz w:val="22"/>
      <w:szCs w:val="22"/>
    </w:rPr>
  </w:style>
  <w:style w:type="paragraph" w:customStyle="1" w:styleId="Subhead1">
    <w:name w:val="Subhead 1"/>
    <w:basedOn w:val="Normal"/>
    <w:rsid w:val="00642A7C"/>
    <w:pPr>
      <w:keepNext/>
      <w:suppressAutoHyphens/>
      <w:spacing w:before="480" w:after="120" w:line="360" w:lineRule="atLeast"/>
      <w:ind w:left="4253"/>
    </w:pPr>
    <w:rPr>
      <w:rFonts w:ascii="ITC Franklin Gothic MedCnd" w:hAnsi="ITC Franklin Gothic MedCnd"/>
      <w:sz w:val="36"/>
    </w:rPr>
  </w:style>
  <w:style w:type="paragraph" w:customStyle="1" w:styleId="Unitcodeandtitle">
    <w:name w:val="Unit code and title"/>
    <w:basedOn w:val="Heading1"/>
    <w:next w:val="Normal"/>
    <w:link w:val="UnitcodeandtitleCharChar"/>
    <w:rsid w:val="003C013C"/>
    <w:pPr>
      <w:keepNext w:val="0"/>
      <w:keepLines w:val="0"/>
      <w:tabs>
        <w:tab w:val="left" w:pos="1440"/>
      </w:tabs>
      <w:spacing w:before="0" w:after="480"/>
    </w:pPr>
    <w:rPr>
      <w:rFonts w:ascii="Times New Roman Bold" w:eastAsia="Times New Roman" w:hAnsi="Times New Roman Bold" w:cs="Arial"/>
      <w:b w:val="0"/>
      <w:iCs/>
      <w:sz w:val="32"/>
      <w:lang w:val="en-GB" w:eastAsia="en-GB"/>
    </w:rPr>
  </w:style>
  <w:style w:type="character" w:customStyle="1" w:styleId="UnitcodeandtitleCharChar">
    <w:name w:val="Unit code and title Char Char"/>
    <w:basedOn w:val="DefaultParagraphFont"/>
    <w:link w:val="Unitcodeandtitle"/>
    <w:rsid w:val="003C013C"/>
    <w:rPr>
      <w:rFonts w:ascii="Times New Roman Bold" w:eastAsia="Times New Roman" w:hAnsi="Times New Roman Bold" w:cs="Arial"/>
      <w:b/>
      <w:bCs/>
      <w:iCs/>
      <w:sz w:val="32"/>
      <w:szCs w:val="28"/>
      <w:lang w:val="en-GB" w:eastAsia="en-GB"/>
    </w:rPr>
  </w:style>
  <w:style w:type="character" w:customStyle="1" w:styleId="BolditalicChar">
    <w:name w:val="Bold italic Char"/>
    <w:basedOn w:val="DefaultParagraphFont"/>
    <w:link w:val="Bolditalic"/>
    <w:rsid w:val="003C013C"/>
    <w:rPr>
      <w:b/>
      <w:i/>
      <w:lang w:val="en-GB" w:eastAsia="en-GB"/>
    </w:rPr>
  </w:style>
  <w:style w:type="paragraph" w:customStyle="1" w:styleId="Bolditalic">
    <w:name w:val="Bold italic"/>
    <w:basedOn w:val="Normal"/>
    <w:link w:val="BolditalicChar"/>
    <w:rsid w:val="003C013C"/>
    <w:pPr>
      <w:spacing w:before="60" w:after="60"/>
    </w:pPr>
    <w:rPr>
      <w:rFonts w:asciiTheme="minorHAnsi" w:eastAsiaTheme="minorHAnsi" w:hAnsiTheme="minorHAnsi" w:cstheme="minorBidi"/>
      <w:b/>
      <w:i/>
      <w:sz w:val="22"/>
      <w:szCs w:val="22"/>
      <w:lang w:val="en-GB" w:eastAsia="en-GB"/>
    </w:rPr>
  </w:style>
  <w:style w:type="paragraph" w:customStyle="1" w:styleId="Spacerrow">
    <w:name w:val="Spacer row"/>
    <w:basedOn w:val="Normal"/>
    <w:link w:val="SpacerrowChar"/>
    <w:rsid w:val="003C013C"/>
    <w:rPr>
      <w:rFonts w:ascii="Times New Roman" w:hAnsi="Times New Roman"/>
      <w:sz w:val="12"/>
    </w:rPr>
  </w:style>
  <w:style w:type="character" w:customStyle="1" w:styleId="SpacerrowChar">
    <w:name w:val="Spacer row Char"/>
    <w:basedOn w:val="DefaultParagraphFont"/>
    <w:link w:val="Spacerrow"/>
    <w:rsid w:val="003C013C"/>
    <w:rPr>
      <w:rFonts w:ascii="Times New Roman" w:eastAsia="Times New Roman" w:hAnsi="Times New Roman" w:cs="Times New Roman"/>
      <w:sz w:val="12"/>
      <w:szCs w:val="20"/>
    </w:rPr>
  </w:style>
  <w:style w:type="paragraph" w:styleId="ListBullet">
    <w:name w:val="List Bullet"/>
    <w:basedOn w:val="Normal"/>
    <w:rsid w:val="003C013C"/>
    <w:pPr>
      <w:numPr>
        <w:numId w:val="8"/>
      </w:numPr>
      <w:spacing w:before="120" w:after="120"/>
    </w:pPr>
    <w:rPr>
      <w:rFonts w:eastAsia="Calibri"/>
    </w:rPr>
  </w:style>
  <w:style w:type="paragraph" w:customStyle="1" w:styleId="Table">
    <w:name w:val="Table"/>
    <w:basedOn w:val="Normal"/>
    <w:rsid w:val="003C013C"/>
    <w:pPr>
      <w:spacing w:before="80" w:after="80"/>
    </w:pPr>
    <w:rPr>
      <w:rFonts w:eastAsia="Calibri"/>
      <w:sz w:val="18"/>
    </w:rPr>
  </w:style>
  <w:style w:type="paragraph" w:customStyle="1" w:styleId="BulletList1">
    <w:name w:val="Bullet List 1"/>
    <w:basedOn w:val="Body"/>
    <w:rsid w:val="00642A7C"/>
    <w:pPr>
      <w:numPr>
        <w:numId w:val="9"/>
      </w:numPr>
    </w:pPr>
  </w:style>
  <w:style w:type="paragraph" w:customStyle="1" w:styleId="Body">
    <w:name w:val="Body"/>
    <w:basedOn w:val="BodyText"/>
    <w:qFormat/>
    <w:rsid w:val="00642A7C"/>
    <w:pPr>
      <w:spacing w:line="320" w:lineRule="exact"/>
    </w:pPr>
    <w:rPr>
      <w:rFonts w:ascii="Arial" w:hAnsi="Arial" w:cs="Arial"/>
      <w:sz w:val="20"/>
      <w:szCs w:val="22"/>
    </w:rPr>
  </w:style>
  <w:style w:type="paragraph" w:customStyle="1" w:styleId="HeadB">
    <w:name w:val="Head B"/>
    <w:qFormat/>
    <w:rsid w:val="008B3295"/>
    <w:pPr>
      <w:tabs>
        <w:tab w:val="left" w:pos="-1800"/>
      </w:tabs>
      <w:spacing w:before="360" w:after="60"/>
    </w:pPr>
    <w:rPr>
      <w:rFonts w:ascii="Century Gothic" w:eastAsia="Times New Roman" w:hAnsi="Century Gothic" w:cs="Arial"/>
      <w:b/>
      <w:i/>
      <w:color w:val="358DA5"/>
      <w:sz w:val="26"/>
      <w:szCs w:val="26"/>
    </w:rPr>
  </w:style>
  <w:style w:type="table" w:styleId="LightGrid-Accent3">
    <w:name w:val="Light Grid Accent 3"/>
    <w:basedOn w:val="TableNormal"/>
    <w:uiPriority w:val="62"/>
    <w:rsid w:val="00642A7C"/>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customStyle="1" w:styleId="Copyrighttext">
    <w:name w:val="Copyright text"/>
    <w:basedOn w:val="Normal"/>
    <w:rsid w:val="00642A7C"/>
    <w:pPr>
      <w:spacing w:before="80" w:after="80" w:line="280" w:lineRule="atLeast"/>
    </w:pPr>
    <w:rPr>
      <w:rFonts w:ascii="Palatino" w:hAnsi="Palatino"/>
      <w:sz w:val="20"/>
    </w:rPr>
  </w:style>
  <w:style w:type="paragraph" w:customStyle="1" w:styleId="ActivityBullet">
    <w:name w:val="Activity Bullet"/>
    <w:basedOn w:val="BulletList1"/>
    <w:rsid w:val="00642A7C"/>
    <w:pPr>
      <w:numPr>
        <w:numId w:val="0"/>
      </w:numPr>
    </w:pPr>
  </w:style>
  <w:style w:type="paragraph" w:customStyle="1" w:styleId="BulletList2">
    <w:name w:val="Bullet List 2"/>
    <w:qFormat/>
    <w:rsid w:val="003A3FF3"/>
    <w:pPr>
      <w:numPr>
        <w:numId w:val="11"/>
      </w:numPr>
      <w:spacing w:after="120" w:line="320" w:lineRule="exact"/>
      <w:ind w:left="1418"/>
    </w:pPr>
    <w:rPr>
      <w:rFonts w:ascii="Arial" w:eastAsia="Times New Roman" w:hAnsi="Arial" w:cs="Arial"/>
    </w:rPr>
  </w:style>
  <w:style w:type="paragraph" w:customStyle="1" w:styleId="ActivityBullet2">
    <w:name w:val="Activity Bullet 2"/>
    <w:basedOn w:val="BulletList2"/>
    <w:rsid w:val="00642A7C"/>
    <w:pPr>
      <w:ind w:left="360"/>
    </w:pPr>
  </w:style>
  <w:style w:type="paragraph" w:customStyle="1" w:styleId="ActivityHead">
    <w:name w:val="Activity Head"/>
    <w:qFormat/>
    <w:rsid w:val="0062102F"/>
    <w:pPr>
      <w:pBdr>
        <w:bottom w:val="single" w:sz="4" w:space="1" w:color="auto"/>
      </w:pBdr>
      <w:tabs>
        <w:tab w:val="left" w:pos="1276"/>
      </w:tabs>
      <w:spacing w:before="480" w:after="0" w:line="240" w:lineRule="auto"/>
    </w:pPr>
    <w:rPr>
      <w:rFonts w:ascii="Century Gothic" w:eastAsia="Times New Roman" w:hAnsi="Century Gothic" w:cs="Arial"/>
      <w:b/>
      <w:i/>
      <w:noProof/>
      <w:szCs w:val="26"/>
      <w:lang w:eastAsia="en-AU"/>
    </w:rPr>
  </w:style>
  <w:style w:type="paragraph" w:customStyle="1" w:styleId="ActivityName">
    <w:name w:val="Activity Name"/>
    <w:qFormat/>
    <w:rsid w:val="00642A7C"/>
    <w:pPr>
      <w:spacing w:before="120"/>
    </w:pPr>
    <w:rPr>
      <w:rFonts w:ascii="Century Gothic" w:eastAsia="Times New Roman" w:hAnsi="Century Gothic" w:cs="Arial"/>
      <w:b/>
      <w:i/>
      <w:color w:val="A6A6A6" w:themeColor="background1" w:themeShade="A6"/>
      <w:sz w:val="26"/>
      <w:szCs w:val="26"/>
    </w:rPr>
  </w:style>
  <w:style w:type="paragraph" w:customStyle="1" w:styleId="ActivityQuestionHead">
    <w:name w:val="Activity Question Head"/>
    <w:qFormat/>
    <w:rsid w:val="00642A7C"/>
    <w:pPr>
      <w:spacing w:before="480" w:after="0" w:line="240" w:lineRule="auto"/>
    </w:pPr>
    <w:rPr>
      <w:rFonts w:ascii="Arial" w:eastAsia="Times New Roman" w:hAnsi="Arial" w:cs="Arial"/>
      <w:b/>
    </w:rPr>
  </w:style>
  <w:style w:type="paragraph" w:customStyle="1" w:styleId="Captiontext">
    <w:name w:val="Caption text"/>
    <w:basedOn w:val="Normal"/>
    <w:qFormat/>
    <w:rsid w:val="00642A7C"/>
    <w:pPr>
      <w:jc w:val="center"/>
    </w:pPr>
    <w:rPr>
      <w:rFonts w:ascii="Arial Narrow" w:hAnsi="Arial Narrow" w:cs="Arial"/>
      <w:i/>
      <w:sz w:val="22"/>
      <w:szCs w:val="22"/>
    </w:rPr>
  </w:style>
  <w:style w:type="paragraph" w:customStyle="1" w:styleId="CaseStudyHead">
    <w:name w:val="Case Study Head"/>
    <w:basedOn w:val="HeadB"/>
    <w:qFormat/>
    <w:rsid w:val="00642A7C"/>
    <w:pPr>
      <w:spacing w:before="600" w:after="120" w:line="240" w:lineRule="auto"/>
      <w:ind w:left="142"/>
    </w:pPr>
    <w:rPr>
      <w:b w:val="0"/>
      <w:color w:val="FFFFFF" w:themeColor="background1"/>
    </w:rPr>
  </w:style>
  <w:style w:type="paragraph" w:customStyle="1" w:styleId="ChapterHeading">
    <w:name w:val="Chapter Heading"/>
    <w:basedOn w:val="Normal"/>
    <w:qFormat/>
    <w:rsid w:val="0062102F"/>
    <w:pPr>
      <w:pageBreakBefore/>
      <w:spacing w:after="480" w:line="560" w:lineRule="exact"/>
      <w:ind w:left="567" w:hanging="567"/>
    </w:pPr>
    <w:rPr>
      <w:rFonts w:ascii="Century Gothic" w:hAnsi="Century Gothic"/>
      <w:b/>
      <w:sz w:val="48"/>
      <w:szCs w:val="48"/>
    </w:rPr>
  </w:style>
  <w:style w:type="paragraph" w:customStyle="1" w:styleId="ContentsHead">
    <w:name w:val="Contents Head"/>
    <w:basedOn w:val="Normal"/>
    <w:qFormat/>
    <w:rsid w:val="006C70A9"/>
    <w:pPr>
      <w:spacing w:after="200" w:line="276" w:lineRule="auto"/>
    </w:pPr>
    <w:rPr>
      <w:rFonts w:ascii="Century Gothic" w:hAnsi="Century Gothic"/>
      <w:b/>
      <w:sz w:val="48"/>
      <w:szCs w:val="56"/>
    </w:rPr>
  </w:style>
  <w:style w:type="paragraph" w:customStyle="1" w:styleId="Copyrighttop">
    <w:name w:val="Copyright top"/>
    <w:basedOn w:val="Normal"/>
    <w:rsid w:val="00642A7C"/>
    <w:pPr>
      <w:tabs>
        <w:tab w:val="left" w:pos="3261"/>
      </w:tabs>
      <w:spacing w:before="5000" w:after="120"/>
      <w:ind w:left="2835"/>
    </w:pPr>
    <w:rPr>
      <w:rFonts w:ascii="ITC Franklin Gothic Medium" w:hAnsi="ITC Franklin Gothic Medium"/>
      <w:sz w:val="20"/>
    </w:rPr>
  </w:style>
  <w:style w:type="paragraph" w:styleId="DocumentMap">
    <w:name w:val="Document Map"/>
    <w:basedOn w:val="Normal"/>
    <w:link w:val="DocumentMapChar"/>
    <w:uiPriority w:val="99"/>
    <w:semiHidden/>
    <w:unhideWhenUsed/>
    <w:rsid w:val="00642A7C"/>
    <w:rPr>
      <w:rFonts w:ascii="Lucida Grande" w:hAnsi="Lucida Grande"/>
      <w:szCs w:val="24"/>
    </w:rPr>
  </w:style>
  <w:style w:type="character" w:customStyle="1" w:styleId="DocumentMapChar">
    <w:name w:val="Document Map Char"/>
    <w:basedOn w:val="DefaultParagraphFont"/>
    <w:link w:val="DocumentMap"/>
    <w:uiPriority w:val="99"/>
    <w:semiHidden/>
    <w:rsid w:val="00642A7C"/>
    <w:rPr>
      <w:rFonts w:ascii="Lucida Grande" w:eastAsia="Times New Roman" w:hAnsi="Lucida Grande" w:cs="Times New Roman"/>
      <w:sz w:val="24"/>
      <w:szCs w:val="24"/>
    </w:rPr>
  </w:style>
  <w:style w:type="paragraph" w:customStyle="1" w:styleId="ExampleBullet">
    <w:name w:val="Example Bullet"/>
    <w:basedOn w:val="BulletList1"/>
    <w:rsid w:val="00642A7C"/>
    <w:pPr>
      <w:numPr>
        <w:numId w:val="0"/>
      </w:numPr>
    </w:pPr>
  </w:style>
  <w:style w:type="paragraph" w:customStyle="1" w:styleId="FooterText">
    <w:name w:val="Footer Text"/>
    <w:next w:val="Body"/>
    <w:rsid w:val="00642A7C"/>
    <w:pPr>
      <w:tabs>
        <w:tab w:val="right" w:pos="9029"/>
        <w:tab w:val="right" w:pos="13750"/>
      </w:tabs>
      <w:spacing w:after="0" w:line="280" w:lineRule="atLeast"/>
    </w:pPr>
    <w:rPr>
      <w:rFonts w:ascii="Arial" w:eastAsiaTheme="majorEastAsia" w:hAnsi="Arial" w:cs="Arial"/>
      <w:sz w:val="18"/>
      <w:szCs w:val="18"/>
    </w:rPr>
  </w:style>
  <w:style w:type="paragraph" w:customStyle="1" w:styleId="GlossaryText">
    <w:name w:val="Glossary Text"/>
    <w:basedOn w:val="BodyText"/>
    <w:rsid w:val="00642A7C"/>
    <w:pPr>
      <w:suppressAutoHyphens/>
      <w:spacing w:before="120" w:line="320" w:lineRule="exact"/>
    </w:pPr>
    <w:rPr>
      <w:rFonts w:ascii="Arial" w:hAnsi="Arial" w:cs="Arial"/>
      <w:sz w:val="22"/>
      <w:szCs w:val="22"/>
    </w:rPr>
  </w:style>
  <w:style w:type="paragraph" w:customStyle="1" w:styleId="HeadA">
    <w:name w:val="Head A"/>
    <w:basedOn w:val="Normal"/>
    <w:qFormat/>
    <w:rsid w:val="008B3295"/>
    <w:pPr>
      <w:tabs>
        <w:tab w:val="left" w:pos="567"/>
      </w:tabs>
      <w:spacing w:before="360" w:after="60" w:line="276" w:lineRule="auto"/>
    </w:pPr>
    <w:rPr>
      <w:rFonts w:ascii="Century Gothic" w:hAnsi="Century Gothic"/>
      <w:b/>
      <w:color w:val="358DA5"/>
      <w:sz w:val="32"/>
      <w:szCs w:val="40"/>
    </w:rPr>
  </w:style>
  <w:style w:type="paragraph" w:customStyle="1" w:styleId="HeaderText">
    <w:name w:val="Header Text"/>
    <w:basedOn w:val="Normal"/>
    <w:qFormat/>
    <w:rsid w:val="00642A7C"/>
    <w:pPr>
      <w:jc w:val="right"/>
    </w:pPr>
    <w:rPr>
      <w:rFonts w:ascii="Arial" w:hAnsi="Arial" w:cs="Arial"/>
      <w:sz w:val="18"/>
      <w:szCs w:val="18"/>
    </w:rPr>
  </w:style>
  <w:style w:type="character" w:styleId="IntenseEmphasis">
    <w:name w:val="Intense Emphasis"/>
    <w:basedOn w:val="DefaultParagraphFont"/>
    <w:uiPriority w:val="21"/>
    <w:qFormat/>
    <w:rsid w:val="00642A7C"/>
    <w:rPr>
      <w:b/>
      <w:bCs/>
      <w:i/>
      <w:iCs/>
      <w:color w:val="4F81BD" w:themeColor="accent1"/>
    </w:rPr>
  </w:style>
  <w:style w:type="paragraph" w:styleId="IntenseQuote">
    <w:name w:val="Intense Quote"/>
    <w:basedOn w:val="Normal"/>
    <w:next w:val="Normal"/>
    <w:link w:val="IntenseQuoteChar"/>
    <w:uiPriority w:val="30"/>
    <w:qFormat/>
    <w:rsid w:val="00642A7C"/>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642A7C"/>
    <w:rPr>
      <w:rFonts w:ascii="Courier" w:eastAsia="Times New Roman" w:hAnsi="Courier" w:cs="Times New Roman"/>
      <w:b/>
      <w:bCs/>
      <w:i/>
      <w:iCs/>
      <w:color w:val="4F81BD" w:themeColor="accent1"/>
      <w:sz w:val="24"/>
      <w:szCs w:val="20"/>
    </w:rPr>
  </w:style>
  <w:style w:type="character" w:styleId="IntenseReference">
    <w:name w:val="Intense Reference"/>
    <w:basedOn w:val="DefaultParagraphFont"/>
    <w:uiPriority w:val="32"/>
    <w:qFormat/>
    <w:rsid w:val="00642A7C"/>
    <w:rPr>
      <w:b/>
      <w:bCs/>
      <w:smallCaps/>
      <w:color w:val="C0504D" w:themeColor="accent2"/>
      <w:spacing w:val="5"/>
      <w:u w:val="single"/>
    </w:rPr>
  </w:style>
  <w:style w:type="table" w:styleId="LightList-Accent5">
    <w:name w:val="Light List Accent 5"/>
    <w:basedOn w:val="TableNormal"/>
    <w:uiPriority w:val="61"/>
    <w:rsid w:val="00642A7C"/>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paragraph" w:styleId="List2">
    <w:name w:val="List 2"/>
    <w:basedOn w:val="Normal"/>
    <w:uiPriority w:val="99"/>
    <w:semiHidden/>
    <w:unhideWhenUsed/>
    <w:rsid w:val="00642A7C"/>
    <w:pPr>
      <w:ind w:left="566" w:hanging="283"/>
      <w:contextualSpacing/>
    </w:pPr>
  </w:style>
  <w:style w:type="paragraph" w:styleId="ListNumber2">
    <w:name w:val="List Number 2"/>
    <w:basedOn w:val="List2"/>
    <w:rsid w:val="00642A7C"/>
    <w:pPr>
      <w:keepNext/>
      <w:keepLines/>
      <w:tabs>
        <w:tab w:val="left" w:pos="680"/>
      </w:tabs>
      <w:spacing w:before="60" w:after="60"/>
      <w:ind w:left="680" w:hanging="340"/>
    </w:pPr>
    <w:rPr>
      <w:rFonts w:ascii="Times New Roman" w:hAnsi="Times New Roman"/>
      <w:szCs w:val="22"/>
      <w:lang w:val="en-US"/>
    </w:rPr>
  </w:style>
  <w:style w:type="paragraph" w:customStyle="1" w:styleId="NotesHeading">
    <w:name w:val="Notes Heading"/>
    <w:qFormat/>
    <w:rsid w:val="008B3295"/>
    <w:pPr>
      <w:spacing w:before="600" w:after="60"/>
    </w:pPr>
    <w:rPr>
      <w:rFonts w:ascii="Century Gothic" w:eastAsia="Times New Roman" w:hAnsi="Century Gothic" w:cs="Times New Roman"/>
      <w:color w:val="358DA5"/>
      <w:sz w:val="32"/>
      <w:szCs w:val="40"/>
    </w:rPr>
  </w:style>
  <w:style w:type="character" w:styleId="PageNumber">
    <w:name w:val="page number"/>
    <w:basedOn w:val="DefaultParagraphFont"/>
    <w:rsid w:val="00642A7C"/>
    <w:rPr>
      <w:rFonts w:ascii="ITC Franklin Gothic Demi" w:hAnsi="ITC Franklin Gothic Demi"/>
      <w:sz w:val="24"/>
    </w:rPr>
  </w:style>
  <w:style w:type="paragraph" w:customStyle="1" w:styleId="QualificationTitle">
    <w:name w:val="Qualification Title"/>
    <w:basedOn w:val="Normal"/>
    <w:qFormat/>
    <w:rsid w:val="00642A7C"/>
    <w:pPr>
      <w:spacing w:before="4800" w:after="120" w:line="276" w:lineRule="auto"/>
      <w:ind w:left="900"/>
      <w:jc w:val="right"/>
    </w:pPr>
    <w:rPr>
      <w:rFonts w:ascii="Century Gothic" w:hAnsi="Century Gothic"/>
      <w:b/>
      <w:color w:val="215868" w:themeColor="accent5" w:themeShade="80"/>
      <w:sz w:val="52"/>
      <w:szCs w:val="52"/>
    </w:rPr>
  </w:style>
  <w:style w:type="paragraph" w:customStyle="1" w:styleId="SectionHead">
    <w:name w:val="Section Head"/>
    <w:basedOn w:val="ContentsHead"/>
    <w:qFormat/>
    <w:rsid w:val="00642A7C"/>
  </w:style>
  <w:style w:type="character" w:customStyle="1" w:styleId="SpecialBold">
    <w:name w:val="Special Bold"/>
    <w:rsid w:val="00642A7C"/>
    <w:rPr>
      <w:b/>
      <w:spacing w:val="0"/>
    </w:rPr>
  </w:style>
  <w:style w:type="paragraph" w:customStyle="1" w:styleId="StudentName">
    <w:name w:val="Student Name"/>
    <w:basedOn w:val="BodyText"/>
    <w:qFormat/>
    <w:rsid w:val="00642A7C"/>
    <w:pPr>
      <w:tabs>
        <w:tab w:val="left" w:pos="3402"/>
        <w:tab w:val="right" w:leader="underscore" w:pos="9356"/>
      </w:tabs>
      <w:spacing w:before="1200" w:after="0"/>
      <w:ind w:right="278"/>
    </w:pPr>
    <w:rPr>
      <w:rFonts w:ascii="Century Gothic" w:hAnsi="Century Gothic"/>
      <w:szCs w:val="24"/>
    </w:rPr>
  </w:style>
  <w:style w:type="character" w:styleId="SubtleReference">
    <w:name w:val="Subtle Reference"/>
    <w:basedOn w:val="DefaultParagraphFont"/>
    <w:uiPriority w:val="31"/>
    <w:qFormat/>
    <w:rsid w:val="00642A7C"/>
    <w:rPr>
      <w:smallCaps/>
      <w:color w:val="C0504D" w:themeColor="accent2"/>
      <w:u w:val="single"/>
    </w:rPr>
  </w:style>
  <w:style w:type="paragraph" w:customStyle="1" w:styleId="TableBullet">
    <w:name w:val="Table Bullet"/>
    <w:basedOn w:val="Normal"/>
    <w:rsid w:val="00642A7C"/>
    <w:pPr>
      <w:numPr>
        <w:numId w:val="10"/>
      </w:numPr>
      <w:tabs>
        <w:tab w:val="left" w:pos="-918"/>
      </w:tabs>
      <w:suppressAutoHyphens/>
      <w:spacing w:before="120" w:after="120" w:line="320" w:lineRule="exact"/>
    </w:pPr>
    <w:rPr>
      <w:rFonts w:ascii="Arial" w:hAnsi="Arial" w:cs="Arial"/>
      <w:sz w:val="22"/>
      <w:szCs w:val="22"/>
    </w:rPr>
  </w:style>
  <w:style w:type="paragraph" w:customStyle="1" w:styleId="TableHeading">
    <w:name w:val="Table Heading"/>
    <w:basedOn w:val="Normal"/>
    <w:rsid w:val="00642A7C"/>
    <w:pPr>
      <w:spacing w:before="120" w:after="60"/>
    </w:pPr>
    <w:rPr>
      <w:rFonts w:ascii="Arial" w:hAnsi="Arial" w:cs="Arial"/>
      <w:b/>
      <w:color w:val="FFFFFF" w:themeColor="background1"/>
      <w:sz w:val="22"/>
      <w:szCs w:val="22"/>
    </w:rPr>
  </w:style>
  <w:style w:type="paragraph" w:customStyle="1" w:styleId="TableText">
    <w:name w:val="Table Text"/>
    <w:basedOn w:val="BodyText"/>
    <w:rsid w:val="00642A7C"/>
    <w:pPr>
      <w:suppressAutoHyphens/>
      <w:spacing w:before="120" w:line="360" w:lineRule="atLeast"/>
    </w:pPr>
    <w:rPr>
      <w:rFonts w:ascii="Arial" w:hAnsi="Arial" w:cs="Arial"/>
      <w:sz w:val="22"/>
      <w:szCs w:val="22"/>
    </w:rPr>
  </w:style>
  <w:style w:type="paragraph" w:styleId="TOC8">
    <w:name w:val="toc 8"/>
    <w:basedOn w:val="Normal"/>
    <w:next w:val="Normal"/>
    <w:autoRedefine/>
    <w:uiPriority w:val="39"/>
    <w:semiHidden/>
    <w:unhideWhenUsed/>
    <w:rsid w:val="00642A7C"/>
    <w:pPr>
      <w:spacing w:after="100"/>
      <w:ind w:left="1680"/>
    </w:pPr>
  </w:style>
  <w:style w:type="paragraph" w:customStyle="1" w:styleId="Unitofcompetency">
    <w:name w:val="Unit of competency"/>
    <w:basedOn w:val="BodyText"/>
    <w:qFormat/>
    <w:rsid w:val="00642A7C"/>
    <w:pPr>
      <w:ind w:left="900"/>
      <w:jc w:val="right"/>
    </w:pPr>
    <w:rPr>
      <w:rFonts w:ascii="Century Gothic" w:hAnsi="Century Gothic"/>
      <w:i/>
      <w:color w:val="215868" w:themeColor="accent5" w:themeShade="80"/>
      <w:sz w:val="40"/>
      <w:szCs w:val="52"/>
    </w:rPr>
  </w:style>
  <w:style w:type="paragraph" w:customStyle="1" w:styleId="WorkbookTitle">
    <w:name w:val="Workbook Title"/>
    <w:basedOn w:val="Normal"/>
    <w:qFormat/>
    <w:rsid w:val="00642A7C"/>
    <w:pPr>
      <w:tabs>
        <w:tab w:val="left" w:pos="9540"/>
      </w:tabs>
      <w:spacing w:before="2400" w:after="200" w:line="276" w:lineRule="auto"/>
      <w:ind w:left="900" w:right="-2"/>
      <w:jc w:val="right"/>
    </w:pPr>
    <w:rPr>
      <w:rFonts w:ascii="Century Gothic" w:hAnsi="Century Gothic"/>
      <w:b/>
      <w:color w:val="215868" w:themeColor="accent5" w:themeShade="80"/>
      <w:sz w:val="44"/>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621428">
      <w:bodyDiv w:val="1"/>
      <w:marLeft w:val="0"/>
      <w:marRight w:val="0"/>
      <w:marTop w:val="0"/>
      <w:marBottom w:val="0"/>
      <w:divBdr>
        <w:top w:val="none" w:sz="0" w:space="0" w:color="auto"/>
        <w:left w:val="none" w:sz="0" w:space="0" w:color="auto"/>
        <w:bottom w:val="none" w:sz="0" w:space="0" w:color="auto"/>
        <w:right w:val="none" w:sz="0" w:space="0" w:color="auto"/>
      </w:divBdr>
    </w:div>
    <w:div w:id="376590140">
      <w:bodyDiv w:val="1"/>
      <w:marLeft w:val="0"/>
      <w:marRight w:val="0"/>
      <w:marTop w:val="0"/>
      <w:marBottom w:val="0"/>
      <w:divBdr>
        <w:top w:val="none" w:sz="0" w:space="0" w:color="auto"/>
        <w:left w:val="none" w:sz="0" w:space="0" w:color="auto"/>
        <w:bottom w:val="none" w:sz="0" w:space="0" w:color="auto"/>
        <w:right w:val="none" w:sz="0" w:space="0" w:color="auto"/>
      </w:divBdr>
      <w:divsChild>
        <w:div w:id="462888546">
          <w:marLeft w:val="0"/>
          <w:marRight w:val="0"/>
          <w:marTop w:val="0"/>
          <w:marBottom w:val="225"/>
          <w:divBdr>
            <w:top w:val="none" w:sz="0" w:space="0" w:color="auto"/>
            <w:left w:val="none" w:sz="0" w:space="0" w:color="auto"/>
            <w:bottom w:val="none" w:sz="0" w:space="0" w:color="auto"/>
            <w:right w:val="none" w:sz="0" w:space="0" w:color="auto"/>
          </w:divBdr>
          <w:divsChild>
            <w:div w:id="831263055">
              <w:marLeft w:val="0"/>
              <w:marRight w:val="0"/>
              <w:marTop w:val="0"/>
              <w:marBottom w:val="0"/>
              <w:divBdr>
                <w:top w:val="none" w:sz="0" w:space="0" w:color="auto"/>
                <w:left w:val="none" w:sz="0" w:space="0" w:color="auto"/>
                <w:bottom w:val="none" w:sz="0" w:space="0" w:color="auto"/>
                <w:right w:val="none" w:sz="0" w:space="0" w:color="auto"/>
              </w:divBdr>
              <w:divsChild>
                <w:div w:id="1265965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9758606">
      <w:bodyDiv w:val="1"/>
      <w:marLeft w:val="0"/>
      <w:marRight w:val="0"/>
      <w:marTop w:val="0"/>
      <w:marBottom w:val="0"/>
      <w:divBdr>
        <w:top w:val="none" w:sz="0" w:space="0" w:color="auto"/>
        <w:left w:val="none" w:sz="0" w:space="0" w:color="auto"/>
        <w:bottom w:val="none" w:sz="0" w:space="0" w:color="auto"/>
        <w:right w:val="none" w:sz="0" w:space="0" w:color="auto"/>
      </w:divBdr>
      <w:divsChild>
        <w:div w:id="221257714">
          <w:marLeft w:val="0"/>
          <w:marRight w:val="0"/>
          <w:marTop w:val="0"/>
          <w:marBottom w:val="0"/>
          <w:divBdr>
            <w:top w:val="none" w:sz="0" w:space="0" w:color="auto"/>
            <w:left w:val="none" w:sz="0" w:space="0" w:color="auto"/>
            <w:bottom w:val="none" w:sz="0" w:space="0" w:color="auto"/>
            <w:right w:val="none" w:sz="0" w:space="0" w:color="auto"/>
          </w:divBdr>
          <w:divsChild>
            <w:div w:id="1927764421">
              <w:marLeft w:val="0"/>
              <w:marRight w:val="0"/>
              <w:marTop w:val="0"/>
              <w:marBottom w:val="0"/>
              <w:divBdr>
                <w:top w:val="none" w:sz="0" w:space="0" w:color="auto"/>
                <w:left w:val="none" w:sz="0" w:space="0" w:color="auto"/>
                <w:bottom w:val="none" w:sz="0" w:space="0" w:color="auto"/>
                <w:right w:val="none" w:sz="0" w:space="0" w:color="auto"/>
              </w:divBdr>
              <w:divsChild>
                <w:div w:id="1511797042">
                  <w:marLeft w:val="0"/>
                  <w:marRight w:val="0"/>
                  <w:marTop w:val="0"/>
                  <w:marBottom w:val="0"/>
                  <w:divBdr>
                    <w:top w:val="none" w:sz="0" w:space="0" w:color="auto"/>
                    <w:left w:val="none" w:sz="0" w:space="0" w:color="auto"/>
                    <w:bottom w:val="none" w:sz="0" w:space="0" w:color="auto"/>
                    <w:right w:val="none" w:sz="0" w:space="0" w:color="auto"/>
                  </w:divBdr>
                  <w:divsChild>
                    <w:div w:id="1283653764">
                      <w:marLeft w:val="0"/>
                      <w:marRight w:val="0"/>
                      <w:marTop w:val="0"/>
                      <w:marBottom w:val="0"/>
                      <w:divBdr>
                        <w:top w:val="none" w:sz="0" w:space="0" w:color="auto"/>
                        <w:left w:val="none" w:sz="0" w:space="0" w:color="auto"/>
                        <w:bottom w:val="none" w:sz="0" w:space="0" w:color="auto"/>
                        <w:right w:val="none" w:sz="0" w:space="0" w:color="auto"/>
                      </w:divBdr>
                      <w:divsChild>
                        <w:div w:id="1439450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0860263">
      <w:bodyDiv w:val="1"/>
      <w:marLeft w:val="0"/>
      <w:marRight w:val="0"/>
      <w:marTop w:val="0"/>
      <w:marBottom w:val="0"/>
      <w:divBdr>
        <w:top w:val="none" w:sz="0" w:space="0" w:color="auto"/>
        <w:left w:val="none" w:sz="0" w:space="0" w:color="auto"/>
        <w:bottom w:val="none" w:sz="0" w:space="0" w:color="auto"/>
        <w:right w:val="none" w:sz="0" w:space="0" w:color="auto"/>
      </w:divBdr>
    </w:div>
    <w:div w:id="669869557">
      <w:bodyDiv w:val="1"/>
      <w:marLeft w:val="0"/>
      <w:marRight w:val="0"/>
      <w:marTop w:val="0"/>
      <w:marBottom w:val="0"/>
      <w:divBdr>
        <w:top w:val="none" w:sz="0" w:space="0" w:color="auto"/>
        <w:left w:val="none" w:sz="0" w:space="0" w:color="auto"/>
        <w:bottom w:val="none" w:sz="0" w:space="0" w:color="auto"/>
        <w:right w:val="none" w:sz="0" w:space="0" w:color="auto"/>
      </w:divBdr>
    </w:div>
    <w:div w:id="828406616">
      <w:bodyDiv w:val="1"/>
      <w:marLeft w:val="0"/>
      <w:marRight w:val="0"/>
      <w:marTop w:val="0"/>
      <w:marBottom w:val="0"/>
      <w:divBdr>
        <w:top w:val="none" w:sz="0" w:space="0" w:color="auto"/>
        <w:left w:val="single" w:sz="6" w:space="0" w:color="999999"/>
        <w:bottom w:val="single" w:sz="2" w:space="0" w:color="999999"/>
        <w:right w:val="single" w:sz="6" w:space="0" w:color="999999"/>
      </w:divBdr>
      <w:divsChild>
        <w:div w:id="1680809714">
          <w:marLeft w:val="0"/>
          <w:marRight w:val="0"/>
          <w:marTop w:val="0"/>
          <w:marBottom w:val="0"/>
          <w:divBdr>
            <w:top w:val="none" w:sz="0" w:space="0" w:color="auto"/>
            <w:left w:val="none" w:sz="0" w:space="0" w:color="auto"/>
            <w:bottom w:val="none" w:sz="0" w:space="0" w:color="auto"/>
            <w:right w:val="none" w:sz="0" w:space="0" w:color="auto"/>
          </w:divBdr>
          <w:divsChild>
            <w:div w:id="1082987701">
              <w:marLeft w:val="0"/>
              <w:marRight w:val="0"/>
              <w:marTop w:val="0"/>
              <w:marBottom w:val="0"/>
              <w:divBdr>
                <w:top w:val="none" w:sz="0" w:space="0" w:color="auto"/>
                <w:left w:val="none" w:sz="0" w:space="0" w:color="auto"/>
                <w:bottom w:val="none" w:sz="0" w:space="0" w:color="auto"/>
                <w:right w:val="none" w:sz="0" w:space="0" w:color="auto"/>
              </w:divBdr>
              <w:divsChild>
                <w:div w:id="897008416">
                  <w:marLeft w:val="225"/>
                  <w:marRight w:val="255"/>
                  <w:marTop w:val="0"/>
                  <w:marBottom w:val="0"/>
                  <w:divBdr>
                    <w:top w:val="none" w:sz="0" w:space="0" w:color="auto"/>
                    <w:left w:val="none" w:sz="0" w:space="0" w:color="auto"/>
                    <w:bottom w:val="none" w:sz="0" w:space="0" w:color="auto"/>
                    <w:right w:val="none" w:sz="0" w:space="0" w:color="auto"/>
                  </w:divBdr>
                  <w:divsChild>
                    <w:div w:id="2101246749">
                      <w:marLeft w:val="0"/>
                      <w:marRight w:val="0"/>
                      <w:marTop w:val="0"/>
                      <w:marBottom w:val="0"/>
                      <w:divBdr>
                        <w:top w:val="none" w:sz="0" w:space="0" w:color="auto"/>
                        <w:left w:val="single" w:sz="6" w:space="0" w:color="999999"/>
                        <w:bottom w:val="single" w:sz="2" w:space="0" w:color="999999"/>
                        <w:right w:val="single" w:sz="6" w:space="0" w:color="999999"/>
                      </w:divBdr>
                      <w:divsChild>
                        <w:div w:id="1500074172">
                          <w:marLeft w:val="0"/>
                          <w:marRight w:val="0"/>
                          <w:marTop w:val="0"/>
                          <w:marBottom w:val="0"/>
                          <w:divBdr>
                            <w:top w:val="none" w:sz="0" w:space="0" w:color="auto"/>
                            <w:left w:val="none" w:sz="0" w:space="0" w:color="auto"/>
                            <w:bottom w:val="none" w:sz="0" w:space="0" w:color="auto"/>
                            <w:right w:val="none" w:sz="0" w:space="0" w:color="auto"/>
                          </w:divBdr>
                          <w:divsChild>
                            <w:div w:id="1190607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0409061">
      <w:bodyDiv w:val="1"/>
      <w:marLeft w:val="0"/>
      <w:marRight w:val="0"/>
      <w:marTop w:val="0"/>
      <w:marBottom w:val="0"/>
      <w:divBdr>
        <w:top w:val="none" w:sz="0" w:space="0" w:color="auto"/>
        <w:left w:val="none" w:sz="0" w:space="0" w:color="auto"/>
        <w:bottom w:val="none" w:sz="0" w:space="0" w:color="auto"/>
        <w:right w:val="none" w:sz="0" w:space="0" w:color="auto"/>
      </w:divBdr>
      <w:divsChild>
        <w:div w:id="1128360145">
          <w:marLeft w:val="0"/>
          <w:marRight w:val="0"/>
          <w:marTop w:val="0"/>
          <w:marBottom w:val="225"/>
          <w:divBdr>
            <w:top w:val="none" w:sz="0" w:space="0" w:color="auto"/>
            <w:left w:val="none" w:sz="0" w:space="0" w:color="auto"/>
            <w:bottom w:val="none" w:sz="0" w:space="0" w:color="auto"/>
            <w:right w:val="none" w:sz="0" w:space="0" w:color="auto"/>
          </w:divBdr>
          <w:divsChild>
            <w:div w:id="1857421497">
              <w:marLeft w:val="0"/>
              <w:marRight w:val="0"/>
              <w:marTop w:val="0"/>
              <w:marBottom w:val="0"/>
              <w:divBdr>
                <w:top w:val="none" w:sz="0" w:space="0" w:color="auto"/>
                <w:left w:val="none" w:sz="0" w:space="0" w:color="auto"/>
                <w:bottom w:val="none" w:sz="0" w:space="0" w:color="auto"/>
                <w:right w:val="none" w:sz="0" w:space="0" w:color="auto"/>
              </w:divBdr>
              <w:divsChild>
                <w:div w:id="495535178">
                  <w:marLeft w:val="0"/>
                  <w:marRight w:val="0"/>
                  <w:marTop w:val="0"/>
                  <w:marBottom w:val="0"/>
                  <w:divBdr>
                    <w:top w:val="none" w:sz="0" w:space="0" w:color="auto"/>
                    <w:left w:val="none" w:sz="0" w:space="0" w:color="auto"/>
                    <w:bottom w:val="none" w:sz="0" w:space="0" w:color="auto"/>
                    <w:right w:val="none" w:sz="0" w:space="0" w:color="auto"/>
                  </w:divBdr>
                  <w:divsChild>
                    <w:div w:id="1212811405">
                      <w:marLeft w:val="0"/>
                      <w:marRight w:val="0"/>
                      <w:marTop w:val="0"/>
                      <w:marBottom w:val="300"/>
                      <w:divBdr>
                        <w:top w:val="single" w:sz="6" w:space="8" w:color="DDDDDD"/>
                        <w:left w:val="single" w:sz="6" w:space="31" w:color="DDDDDD"/>
                        <w:bottom w:val="single" w:sz="6" w:space="8" w:color="DDDDDD"/>
                        <w:right w:val="single" w:sz="6" w:space="31" w:color="DDDDDD"/>
                      </w:divBdr>
                    </w:div>
                  </w:divsChild>
                </w:div>
              </w:divsChild>
            </w:div>
          </w:divsChild>
        </w:div>
      </w:divsChild>
    </w:div>
    <w:div w:id="982852507">
      <w:bodyDiv w:val="1"/>
      <w:marLeft w:val="0"/>
      <w:marRight w:val="0"/>
      <w:marTop w:val="0"/>
      <w:marBottom w:val="0"/>
      <w:divBdr>
        <w:top w:val="none" w:sz="0" w:space="0" w:color="auto"/>
        <w:left w:val="none" w:sz="0" w:space="0" w:color="auto"/>
        <w:bottom w:val="none" w:sz="0" w:space="0" w:color="auto"/>
        <w:right w:val="none" w:sz="0" w:space="0" w:color="auto"/>
      </w:divBdr>
      <w:divsChild>
        <w:div w:id="2108304989">
          <w:marLeft w:val="0"/>
          <w:marRight w:val="0"/>
          <w:marTop w:val="0"/>
          <w:marBottom w:val="0"/>
          <w:divBdr>
            <w:top w:val="none" w:sz="0" w:space="0" w:color="auto"/>
            <w:left w:val="none" w:sz="0" w:space="0" w:color="auto"/>
            <w:bottom w:val="none" w:sz="0" w:space="0" w:color="auto"/>
            <w:right w:val="none" w:sz="0" w:space="0" w:color="auto"/>
          </w:divBdr>
          <w:divsChild>
            <w:div w:id="585042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508736">
      <w:bodyDiv w:val="1"/>
      <w:marLeft w:val="0"/>
      <w:marRight w:val="0"/>
      <w:marTop w:val="0"/>
      <w:marBottom w:val="0"/>
      <w:divBdr>
        <w:top w:val="none" w:sz="0" w:space="0" w:color="auto"/>
        <w:left w:val="none" w:sz="0" w:space="0" w:color="auto"/>
        <w:bottom w:val="none" w:sz="0" w:space="0" w:color="auto"/>
        <w:right w:val="none" w:sz="0" w:space="0" w:color="auto"/>
      </w:divBdr>
      <w:divsChild>
        <w:div w:id="696394593">
          <w:marLeft w:val="0"/>
          <w:marRight w:val="0"/>
          <w:marTop w:val="0"/>
          <w:marBottom w:val="0"/>
          <w:divBdr>
            <w:top w:val="none" w:sz="0" w:space="0" w:color="auto"/>
            <w:left w:val="none" w:sz="0" w:space="0" w:color="auto"/>
            <w:bottom w:val="none" w:sz="0" w:space="0" w:color="auto"/>
            <w:right w:val="none" w:sz="0" w:space="0" w:color="auto"/>
          </w:divBdr>
          <w:divsChild>
            <w:div w:id="217017479">
              <w:marLeft w:val="0"/>
              <w:marRight w:val="0"/>
              <w:marTop w:val="0"/>
              <w:marBottom w:val="0"/>
              <w:divBdr>
                <w:top w:val="none" w:sz="0" w:space="0" w:color="auto"/>
                <w:left w:val="none" w:sz="0" w:space="0" w:color="auto"/>
                <w:bottom w:val="none" w:sz="0" w:space="0" w:color="auto"/>
                <w:right w:val="none" w:sz="0" w:space="0" w:color="auto"/>
              </w:divBdr>
              <w:divsChild>
                <w:div w:id="154107553">
                  <w:marLeft w:val="675"/>
                  <w:marRight w:val="0"/>
                  <w:marTop w:val="225"/>
                  <w:marBottom w:val="0"/>
                  <w:divBdr>
                    <w:top w:val="none" w:sz="0" w:space="0" w:color="auto"/>
                    <w:left w:val="none" w:sz="0" w:space="0" w:color="auto"/>
                    <w:bottom w:val="none" w:sz="0" w:space="0" w:color="auto"/>
                    <w:right w:val="none" w:sz="0" w:space="0" w:color="auto"/>
                  </w:divBdr>
                  <w:divsChild>
                    <w:div w:id="555893164">
                      <w:marLeft w:val="0"/>
                      <w:marRight w:val="300"/>
                      <w:marTop w:val="150"/>
                      <w:marBottom w:val="0"/>
                      <w:divBdr>
                        <w:top w:val="none" w:sz="0" w:space="0" w:color="auto"/>
                        <w:left w:val="none" w:sz="0" w:space="0" w:color="auto"/>
                        <w:bottom w:val="none" w:sz="0" w:space="0" w:color="auto"/>
                        <w:right w:val="none" w:sz="0" w:space="0" w:color="auto"/>
                      </w:divBdr>
                      <w:divsChild>
                        <w:div w:id="1073695236">
                          <w:marLeft w:val="0"/>
                          <w:marRight w:val="0"/>
                          <w:marTop w:val="0"/>
                          <w:marBottom w:val="0"/>
                          <w:divBdr>
                            <w:top w:val="none" w:sz="0" w:space="0" w:color="auto"/>
                            <w:left w:val="none" w:sz="0" w:space="0" w:color="auto"/>
                            <w:bottom w:val="none" w:sz="0" w:space="0" w:color="auto"/>
                            <w:right w:val="none" w:sz="0" w:space="0" w:color="auto"/>
                          </w:divBdr>
                          <w:divsChild>
                            <w:div w:id="149908232">
                              <w:marLeft w:val="0"/>
                              <w:marRight w:val="0"/>
                              <w:marTop w:val="0"/>
                              <w:marBottom w:val="0"/>
                              <w:divBdr>
                                <w:top w:val="none" w:sz="0" w:space="0" w:color="auto"/>
                                <w:left w:val="none" w:sz="0" w:space="0" w:color="auto"/>
                                <w:bottom w:val="none" w:sz="0" w:space="0" w:color="auto"/>
                                <w:right w:val="none" w:sz="0" w:space="0" w:color="auto"/>
                              </w:divBdr>
                              <w:divsChild>
                                <w:div w:id="1616715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95577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4.jpeg"/><Relationship Id="rId21" Type="http://schemas.openxmlformats.org/officeDocument/2006/relationships/image" Target="media/image5.jpeg"/><Relationship Id="rId22" Type="http://schemas.openxmlformats.org/officeDocument/2006/relationships/image" Target="media/image6.jpeg"/><Relationship Id="rId23" Type="http://schemas.openxmlformats.org/officeDocument/2006/relationships/image" Target="media/image7.jpeg"/><Relationship Id="rId24" Type="http://schemas.openxmlformats.org/officeDocument/2006/relationships/image" Target="media/image8.jpeg"/><Relationship Id="rId25" Type="http://schemas.openxmlformats.org/officeDocument/2006/relationships/image" Target="media/image9.jpeg"/><Relationship Id="rId26" Type="http://schemas.openxmlformats.org/officeDocument/2006/relationships/image" Target="media/image10.jpeg"/><Relationship Id="rId27" Type="http://schemas.openxmlformats.org/officeDocument/2006/relationships/image" Target="media/image11.jpeg"/><Relationship Id="rId28" Type="http://schemas.openxmlformats.org/officeDocument/2006/relationships/image" Target="media/image12.jpeg"/><Relationship Id="rId29" Type="http://schemas.openxmlformats.org/officeDocument/2006/relationships/image" Target="media/image13.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header" Target="header3.xml"/><Relationship Id="rId31" Type="http://schemas.openxmlformats.org/officeDocument/2006/relationships/footer" Target="footer3.xml"/><Relationship Id="rId32" Type="http://schemas.openxmlformats.org/officeDocument/2006/relationships/fontTable" Target="fontTable.xml"/><Relationship Id="rId9" Type="http://schemas.openxmlformats.org/officeDocument/2006/relationships/image" Target="media/image1.jpe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theme" Target="theme/theme1.xml"/><Relationship Id="rId10" Type="http://schemas.openxmlformats.org/officeDocument/2006/relationships/hyperlink" Target="mailto:copyright@deewr.gov.au" TargetMode="External"/><Relationship Id="rId11" Type="http://schemas.openxmlformats.org/officeDocument/2006/relationships/header" Target="header1.xml"/><Relationship Id="rId12" Type="http://schemas.openxmlformats.org/officeDocument/2006/relationships/header" Target="header2.xml"/><Relationship Id="rId13" Type="http://schemas.openxmlformats.org/officeDocument/2006/relationships/footer" Target="footer1.xml"/><Relationship Id="rId14" Type="http://schemas.openxmlformats.org/officeDocument/2006/relationships/footer" Target="footer2.xml"/><Relationship Id="rId15" Type="http://schemas.openxmlformats.org/officeDocument/2006/relationships/hyperlink" Target="http://www.environment.gov.au/education/" TargetMode="External"/><Relationship Id="rId16" Type="http://schemas.openxmlformats.org/officeDocument/2006/relationships/hyperlink" Target="http://www.sustainability.vic.gov.au" TargetMode="External"/><Relationship Id="rId17" Type="http://schemas.openxmlformats.org/officeDocument/2006/relationships/hyperlink" Target="http://www.nswbusinesschamber.com.au/NSWBC/media/Misc/Policy%20Documents/Sustainability-Toolkit-Hospitality.pdf" TargetMode="External"/><Relationship Id="rId18" Type="http://schemas.openxmlformats.org/officeDocument/2006/relationships/image" Target="media/image2.jpeg"/><Relationship Id="rId1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E8BAF8-1C13-4349-8800-BDF6C888A2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22</Pages>
  <Words>4153</Words>
  <Characters>23673</Characters>
  <Application>Microsoft Macintosh Word</Application>
  <DocSecurity>0</DocSecurity>
  <Lines>197</Lines>
  <Paragraphs>55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27771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Alan</dc:creator>
  <cp:lastModifiedBy>Gemma Henderson</cp:lastModifiedBy>
  <cp:revision>2</cp:revision>
  <cp:lastPrinted>2012-10-03T10:03:00Z</cp:lastPrinted>
  <dcterms:created xsi:type="dcterms:W3CDTF">2012-10-09T01:20:00Z</dcterms:created>
  <dcterms:modified xsi:type="dcterms:W3CDTF">2012-10-09T01:20:00Z</dcterms:modified>
</cp:coreProperties>
</file>