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44" w:rsidRDefault="00570E83" w:rsidP="00A75482">
      <w:bookmarkStart w:id="0" w:name="_GoBack"/>
      <w:bookmarkEnd w:id="0"/>
      <w:r>
        <w:rPr>
          <w:noProof/>
          <w:lang w:val="en-US"/>
        </w:rPr>
        <w:drawing>
          <wp:anchor distT="0" distB="0" distL="114300" distR="114300" simplePos="0" relativeHeight="251658240" behindDoc="0" locked="0" layoutInCell="1" allowOverlap="1" wp14:anchorId="3F88726E" wp14:editId="709ABEAC">
            <wp:simplePos x="0" y="0"/>
            <wp:positionH relativeFrom="column">
              <wp:posOffset>-1000125</wp:posOffset>
            </wp:positionH>
            <wp:positionV relativeFrom="paragraph">
              <wp:posOffset>-935355</wp:posOffset>
            </wp:positionV>
            <wp:extent cx="7655560" cy="10738485"/>
            <wp:effectExtent l="0" t="0" r="2540" b="5715"/>
            <wp:wrapNone/>
            <wp:docPr id="1" name="Picture 1" descr="C:\Users\Kellie\Downloads\SITHACS005B Prepare rooms for guests_trai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ie\Downloads\SITHACS005B Prepare rooms for guests_train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55560" cy="10738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6344" w:rsidRDefault="009F6344" w:rsidP="00A75482"/>
    <w:p w:rsidR="009F6344" w:rsidRDefault="009F6344" w:rsidP="00A75482"/>
    <w:p w:rsidR="009F6344" w:rsidRDefault="009F6344" w:rsidP="00A75482"/>
    <w:p w:rsidR="009F6344" w:rsidRDefault="009F6344" w:rsidP="00A75482"/>
    <w:p w:rsidR="00A75482" w:rsidRDefault="00A75482" w:rsidP="00A75482"/>
    <w:p w:rsidR="00A75482" w:rsidRDefault="00A75482" w:rsidP="00A75482"/>
    <w:p w:rsidR="00A75482" w:rsidRDefault="00A75482" w:rsidP="00A75482"/>
    <w:p w:rsidR="00E04A8E" w:rsidRPr="00E04A8E" w:rsidRDefault="00E04A8E" w:rsidP="00E04A8E">
      <w:pPr>
        <w:rPr>
          <w:lang w:val="en-US"/>
        </w:rPr>
      </w:pPr>
    </w:p>
    <w:p w:rsidR="007366CB" w:rsidRPr="003A7423" w:rsidRDefault="007366CB" w:rsidP="003A7423">
      <w:pPr>
        <w:jc w:val="center"/>
        <w:rPr>
          <w:rFonts w:ascii="Century Gothic" w:hAnsi="Century Gothic"/>
          <w:sz w:val="36"/>
          <w:szCs w:val="36"/>
        </w:rPr>
      </w:pPr>
    </w:p>
    <w:p w:rsidR="009F6344" w:rsidRDefault="009F6344" w:rsidP="00A75482"/>
    <w:p w:rsidR="009F6344" w:rsidRDefault="009F6344" w:rsidP="00A75482">
      <w:r>
        <w:br w:type="page"/>
      </w:r>
    </w:p>
    <w:p w:rsidR="000B71C3" w:rsidRDefault="000B71C3" w:rsidP="00A75482">
      <w:bookmarkStart w:id="1" w:name="_Toc6301352"/>
      <w:bookmarkStart w:id="2" w:name="_Toc6292307"/>
      <w:bookmarkStart w:id="3" w:name="_Toc6290842"/>
    </w:p>
    <w:p w:rsidR="009E25E1" w:rsidRPr="00642A7C" w:rsidRDefault="009E25E1" w:rsidP="00642A7C">
      <w:pPr>
        <w:autoSpaceDE w:val="0"/>
        <w:autoSpaceDN w:val="0"/>
        <w:adjustRightInd w:val="0"/>
        <w:spacing w:beforeLines="60" w:before="144" w:afterLines="60" w:after="144"/>
        <w:rPr>
          <w:rFonts w:ascii="Palatino" w:hAnsi="Palatino"/>
          <w:sz w:val="20"/>
        </w:rPr>
      </w:pPr>
      <w:r w:rsidRPr="00642A7C">
        <w:rPr>
          <w:rFonts w:ascii="Palatino" w:hAnsi="Palatino"/>
          <w:sz w:val="20"/>
        </w:rPr>
        <w:t xml:space="preserve">© Commonwealth of Australia. 2012 </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 xml:space="preserve">CC BY-NC-SA </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This work is copyright. Except where otherwise indicated, and save for the Commonwealth Coat of Arms, the Department has applied the Creative Commons Attribution-</w:t>
      </w:r>
      <w:proofErr w:type="spellStart"/>
      <w:r w:rsidRPr="00642A7C">
        <w:rPr>
          <w:rFonts w:ascii="Palatino" w:eastAsia="Times New Roman" w:hAnsi="Palatino" w:cs="Times New Roman"/>
          <w:color w:val="auto"/>
          <w:sz w:val="20"/>
          <w:szCs w:val="20"/>
        </w:rPr>
        <w:t>Noncommercial</w:t>
      </w:r>
      <w:proofErr w:type="spellEnd"/>
      <w:r w:rsidRPr="00642A7C">
        <w:rPr>
          <w:rFonts w:ascii="Palatino" w:eastAsia="Times New Roman" w:hAnsi="Palatino" w:cs="Times New Roman"/>
          <w:color w:val="auto"/>
          <w:sz w:val="20"/>
          <w:szCs w:val="20"/>
        </w:rPr>
        <w:t xml:space="preserve">-Share Alike 3.0 Australia Licence to this work. </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 xml:space="preserve">The Department of Education, Employment and Workplace Relations must be attributed as the author of the Department’s copyright material. </w:t>
      </w:r>
    </w:p>
    <w:p w:rsidR="006E77B5" w:rsidRDefault="006E77B5" w:rsidP="006E77B5">
      <w:pPr>
        <w:pStyle w:val="Default"/>
        <w:spacing w:before="120" w:after="120"/>
        <w:rPr>
          <w:rFonts w:ascii="Palatino" w:eastAsia="Times New Roman" w:hAnsi="Palatino" w:cs="Times New Roman"/>
          <w:color w:val="auto"/>
          <w:sz w:val="20"/>
          <w:szCs w:val="20"/>
        </w:rPr>
      </w:pPr>
      <w:r>
        <w:rPr>
          <w:rFonts w:ascii="Palatino" w:eastAsia="Times New Roman" w:hAnsi="Palatino" w:cs="Times New Roman"/>
          <w:color w:val="auto"/>
          <w:sz w:val="20"/>
          <w:szCs w:val="20"/>
        </w:rPr>
        <w:t>As far as practicable, material for which the copyright is owned by a third party has been clearly labelled. The Department has made all reasonable efforts to ensure that this material has been reproduced in this resource with the full consent of the copyright owners.</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 xml:space="preserve">Requests and enquiries concerning the Department’s copyright material should be addressed to: </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The Copyright Officer</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Department of Education, Employment and Workplace Relations</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Location code C148CW2</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GPO Box 9880 Canberra ACT 2601</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 xml:space="preserve">Or emailed to </w:t>
      </w:r>
      <w:hyperlink r:id="rId10" w:history="1">
        <w:r w:rsidRPr="00642A7C">
          <w:rPr>
            <w:rFonts w:ascii="Palatino" w:eastAsia="Times New Roman" w:hAnsi="Palatino" w:cs="Times New Roman"/>
            <w:color w:val="auto"/>
            <w:sz w:val="20"/>
            <w:szCs w:val="20"/>
          </w:rPr>
          <w:t>copyright@deewr.gov.au</w:t>
        </w:r>
      </w:hyperlink>
    </w:p>
    <w:p w:rsidR="009E25E1" w:rsidRPr="00642A7C" w:rsidRDefault="009E25E1" w:rsidP="00642A7C">
      <w:pPr>
        <w:spacing w:beforeLines="60" w:before="144" w:afterLines="60" w:after="144"/>
        <w:rPr>
          <w:rFonts w:ascii="Palatino" w:hAnsi="Palatino"/>
          <w:sz w:val="20"/>
        </w:rPr>
      </w:pPr>
      <w:r w:rsidRPr="00642A7C">
        <w:rPr>
          <w:rFonts w:ascii="Palatino" w:hAnsi="Palatino"/>
          <w:sz w:val="20"/>
        </w:rPr>
        <w:t>Funded under the Workplace English Language and Literacy (WELL) Program by the Australian Government Department of Education, Employment and Workplace Relations.</w:t>
      </w:r>
    </w:p>
    <w:p w:rsidR="009E25E1" w:rsidRPr="00642A7C" w:rsidRDefault="009E25E1" w:rsidP="00642A7C">
      <w:pPr>
        <w:pStyle w:val="Default"/>
        <w:spacing w:beforeLines="60" w:before="144" w:afterLines="60" w:after="144"/>
        <w:rPr>
          <w:rFonts w:ascii="Palatino" w:eastAsia="Times New Roman" w:hAnsi="Palatino" w:cs="Times New Roman"/>
          <w:color w:val="auto"/>
          <w:sz w:val="20"/>
          <w:szCs w:val="20"/>
        </w:rPr>
      </w:pPr>
      <w:r w:rsidRPr="00642A7C">
        <w:rPr>
          <w:rFonts w:ascii="Palatino" w:eastAsia="Times New Roman" w:hAnsi="Palatino" w:cs="Times New Roman"/>
          <w:color w:val="auto"/>
          <w:sz w:val="20"/>
          <w:szCs w:val="20"/>
        </w:rPr>
        <w:t>The views expressed in this publication do not necessarily represent the view of the Minister for Education or the Australian Government. The Australian Government does not give any warranty nor accept any liability in relation to the contents of this work.</w:t>
      </w:r>
    </w:p>
    <w:p w:rsidR="008B506F" w:rsidRPr="00642A7C" w:rsidRDefault="008B506F" w:rsidP="00642A7C">
      <w:pPr>
        <w:spacing w:beforeLines="60" w:before="144" w:after="240"/>
        <w:rPr>
          <w:rFonts w:ascii="Palatino" w:hAnsi="Palatino"/>
          <w:sz w:val="20"/>
        </w:rPr>
      </w:pPr>
      <w:r w:rsidRPr="00642A7C">
        <w:rPr>
          <w:rFonts w:ascii="Palatino" w:hAnsi="Palatino"/>
          <w:sz w:val="20"/>
        </w:rPr>
        <w:t>ISBN 978-1-922108-0</w:t>
      </w:r>
      <w:r w:rsidR="00D45852">
        <w:rPr>
          <w:rFonts w:ascii="Palatino" w:hAnsi="Palatino"/>
          <w:sz w:val="20"/>
        </w:rPr>
        <w:t>4-3</w:t>
      </w:r>
    </w:p>
    <w:tbl>
      <w:tblPr>
        <w:tblW w:w="9498" w:type="dxa"/>
        <w:tblInd w:w="108" w:type="dxa"/>
        <w:shd w:val="clear" w:color="auto" w:fill="365F91" w:themeFill="accent1" w:themeFillShade="BF"/>
        <w:tblLook w:val="04A0" w:firstRow="1" w:lastRow="0" w:firstColumn="1" w:lastColumn="0" w:noHBand="0" w:noVBand="1"/>
      </w:tblPr>
      <w:tblGrid>
        <w:gridCol w:w="1560"/>
        <w:gridCol w:w="7938"/>
      </w:tblGrid>
      <w:tr w:rsidR="009E25E1" w:rsidRPr="00914AC3" w:rsidTr="008361FC">
        <w:tc>
          <w:tcPr>
            <w:tcW w:w="9498" w:type="dxa"/>
            <w:gridSpan w:val="2"/>
            <w:shd w:val="clear" w:color="auto" w:fill="BFBFBF" w:themeFill="background1" w:themeFillShade="BF"/>
          </w:tcPr>
          <w:p w:rsidR="009E25E1" w:rsidRPr="00914AC3" w:rsidRDefault="009E25E1" w:rsidP="00B34782">
            <w:pPr>
              <w:pStyle w:val="Copyrighttext"/>
              <w:rPr>
                <w:b/>
                <w:color w:val="000000" w:themeColor="text1"/>
                <w:sz w:val="22"/>
              </w:rPr>
            </w:pPr>
            <w:r w:rsidRPr="00914AC3">
              <w:rPr>
                <w:b/>
                <w:color w:val="000000" w:themeColor="text1"/>
                <w:sz w:val="22"/>
              </w:rPr>
              <w:t>Development Team</w:t>
            </w:r>
          </w:p>
        </w:tc>
      </w:tr>
      <w:tr w:rsidR="009E25E1" w:rsidRPr="00D56B65" w:rsidTr="00B34782">
        <w:tc>
          <w:tcPr>
            <w:tcW w:w="1560" w:type="dxa"/>
            <w:shd w:val="clear" w:color="auto" w:fill="auto"/>
          </w:tcPr>
          <w:p w:rsidR="009E25E1" w:rsidRPr="004A7294" w:rsidRDefault="009E25E1" w:rsidP="00B34782">
            <w:pPr>
              <w:pStyle w:val="Copyrighttext"/>
            </w:pPr>
            <w:r>
              <w:t>Content</w:t>
            </w:r>
          </w:p>
        </w:tc>
        <w:tc>
          <w:tcPr>
            <w:tcW w:w="7938" w:type="dxa"/>
            <w:shd w:val="clear" w:color="auto" w:fill="auto"/>
          </w:tcPr>
          <w:p w:rsidR="009E25E1" w:rsidRDefault="009E25E1" w:rsidP="00B34782">
            <w:pPr>
              <w:pStyle w:val="Copyrighttext"/>
            </w:pPr>
            <w:r>
              <w:t>William Angliss Institute</w:t>
            </w:r>
          </w:p>
          <w:p w:rsidR="009E25E1" w:rsidRPr="004A7294" w:rsidRDefault="009E25E1" w:rsidP="00642A7C">
            <w:pPr>
              <w:pStyle w:val="Copyrighttext"/>
              <w:spacing w:after="240"/>
            </w:pPr>
            <w:proofErr w:type="spellStart"/>
            <w:r w:rsidRPr="004A7294">
              <w:t>Macsmith</w:t>
            </w:r>
            <w:proofErr w:type="spellEnd"/>
            <w:r w:rsidRPr="004A7294">
              <w:t xml:space="preserve"> and Associates</w:t>
            </w:r>
          </w:p>
        </w:tc>
      </w:tr>
      <w:tr w:rsidR="009E25E1" w:rsidRPr="00914AC3" w:rsidTr="008361FC">
        <w:tc>
          <w:tcPr>
            <w:tcW w:w="9498" w:type="dxa"/>
            <w:gridSpan w:val="2"/>
            <w:shd w:val="clear" w:color="auto" w:fill="BFBFBF" w:themeFill="background1" w:themeFillShade="BF"/>
          </w:tcPr>
          <w:p w:rsidR="009E25E1" w:rsidRPr="00914AC3" w:rsidRDefault="009E25E1" w:rsidP="00B34782">
            <w:pPr>
              <w:pStyle w:val="Copyrighttext"/>
              <w:rPr>
                <w:b/>
                <w:color w:val="000000" w:themeColor="text1"/>
                <w:sz w:val="22"/>
              </w:rPr>
            </w:pPr>
            <w:r w:rsidRPr="00914AC3">
              <w:rPr>
                <w:b/>
                <w:color w:val="000000" w:themeColor="text1"/>
                <w:sz w:val="22"/>
              </w:rPr>
              <w:t>Disclaimer</w:t>
            </w:r>
          </w:p>
        </w:tc>
      </w:tr>
      <w:tr w:rsidR="009E25E1" w:rsidRPr="008B1042" w:rsidTr="00B34782">
        <w:tc>
          <w:tcPr>
            <w:tcW w:w="9498" w:type="dxa"/>
            <w:gridSpan w:val="2"/>
            <w:shd w:val="clear" w:color="auto" w:fill="auto"/>
          </w:tcPr>
          <w:p w:rsidR="009E25E1" w:rsidRPr="009A4001" w:rsidRDefault="009E25E1" w:rsidP="00B34782">
            <w:pPr>
              <w:pStyle w:val="Copyrighttext"/>
            </w:pPr>
            <w:r w:rsidRPr="00FF6589">
              <w:t xml:space="preserve">Every effort has been made sure that this booklet is free from error or omissions. However, you should conduct your own enquiries and seek professional advice before relying on any fact, statement or matter contained in this book. William Angliss Institute of TAFE is not responsible for any injury, loss or damage as a result of material included or omitted from this course. </w:t>
            </w:r>
          </w:p>
        </w:tc>
      </w:tr>
    </w:tbl>
    <w:p w:rsidR="000B71C3" w:rsidRDefault="000B71C3" w:rsidP="00A75482">
      <w:r>
        <w:br w:type="page"/>
      </w:r>
    </w:p>
    <w:p w:rsidR="00115388" w:rsidRPr="006C70A9" w:rsidRDefault="00642A7C" w:rsidP="006C70A9">
      <w:pPr>
        <w:pStyle w:val="ContentsHead"/>
      </w:pPr>
      <w:bookmarkStart w:id="4" w:name="_Toc328297639"/>
      <w:bookmarkEnd w:id="1"/>
      <w:bookmarkEnd w:id="2"/>
      <w:bookmarkEnd w:id="3"/>
      <w:r w:rsidRPr="006C70A9">
        <w:lastRenderedPageBreak/>
        <w:t>Contents</w:t>
      </w:r>
      <w:bookmarkEnd w:id="4"/>
    </w:p>
    <w:p w:rsidR="0012201F" w:rsidRDefault="0062102F">
      <w:pPr>
        <w:pStyle w:val="TOC1"/>
        <w:rPr>
          <w:rStyle w:val="Hyperlink"/>
        </w:rPr>
      </w:pPr>
      <w:r>
        <w:fldChar w:fldCharType="begin"/>
      </w:r>
      <w:r>
        <w:instrText xml:space="preserve"> TOC \o "1-3" \h \z \t "Activity Head,2,Chapter Heading,1" </w:instrText>
      </w:r>
      <w:r>
        <w:fldChar w:fldCharType="separate"/>
      </w:r>
      <w:hyperlink w:anchor="_Toc328305403" w:history="1">
        <w:r w:rsidR="0012201F" w:rsidRPr="008848E0">
          <w:rPr>
            <w:rStyle w:val="Hyperlink"/>
          </w:rPr>
          <w:t>What is in this guide?</w:t>
        </w:r>
        <w:r w:rsidR="0012201F">
          <w:rPr>
            <w:webHidden/>
          </w:rPr>
          <w:tab/>
        </w:r>
        <w:r w:rsidR="0012201F">
          <w:rPr>
            <w:webHidden/>
          </w:rPr>
          <w:fldChar w:fldCharType="begin"/>
        </w:r>
        <w:r w:rsidR="0012201F">
          <w:rPr>
            <w:webHidden/>
          </w:rPr>
          <w:instrText xml:space="preserve"> PAGEREF _Toc328305403 \h </w:instrText>
        </w:r>
        <w:r w:rsidR="0012201F">
          <w:rPr>
            <w:webHidden/>
          </w:rPr>
        </w:r>
        <w:r w:rsidR="0012201F">
          <w:rPr>
            <w:webHidden/>
          </w:rPr>
          <w:fldChar w:fldCharType="separate"/>
        </w:r>
        <w:r w:rsidR="003B711F">
          <w:rPr>
            <w:webHidden/>
          </w:rPr>
          <w:t>1</w:t>
        </w:r>
        <w:r w:rsidR="0012201F">
          <w:rPr>
            <w:webHidden/>
          </w:rPr>
          <w:fldChar w:fldCharType="end"/>
        </w:r>
      </w:hyperlink>
    </w:p>
    <w:p w:rsidR="0012201F" w:rsidRPr="0012201F" w:rsidRDefault="0012201F" w:rsidP="0012201F">
      <w:pPr>
        <w:rPr>
          <w:rFonts w:eastAsiaTheme="minorEastAsia"/>
          <w:noProof/>
          <w:sz w:val="2"/>
          <w:szCs w:val="2"/>
        </w:rPr>
      </w:pPr>
    </w:p>
    <w:p w:rsidR="0012201F" w:rsidRDefault="003F538C">
      <w:pPr>
        <w:pStyle w:val="TOC1"/>
        <w:rPr>
          <w:rStyle w:val="Hyperlink"/>
        </w:rPr>
      </w:pPr>
      <w:hyperlink w:anchor="_Toc328305404" w:history="1">
        <w:r w:rsidR="0012201F" w:rsidRPr="008848E0">
          <w:rPr>
            <w:rStyle w:val="Hyperlink"/>
          </w:rPr>
          <w:t>LLN requirements of the unit</w:t>
        </w:r>
        <w:r w:rsidR="0012201F">
          <w:rPr>
            <w:webHidden/>
          </w:rPr>
          <w:tab/>
        </w:r>
        <w:r w:rsidR="0012201F">
          <w:rPr>
            <w:webHidden/>
          </w:rPr>
          <w:fldChar w:fldCharType="begin"/>
        </w:r>
        <w:r w:rsidR="0012201F">
          <w:rPr>
            <w:webHidden/>
          </w:rPr>
          <w:instrText xml:space="preserve"> PAGEREF _Toc328305404 \h </w:instrText>
        </w:r>
        <w:r w:rsidR="0012201F">
          <w:rPr>
            <w:webHidden/>
          </w:rPr>
        </w:r>
        <w:r w:rsidR="0012201F">
          <w:rPr>
            <w:webHidden/>
          </w:rPr>
          <w:fldChar w:fldCharType="separate"/>
        </w:r>
        <w:r w:rsidR="003B711F">
          <w:rPr>
            <w:webHidden/>
          </w:rPr>
          <w:t>2</w:t>
        </w:r>
        <w:r w:rsidR="0012201F">
          <w:rPr>
            <w:webHidden/>
          </w:rPr>
          <w:fldChar w:fldCharType="end"/>
        </w:r>
      </w:hyperlink>
    </w:p>
    <w:p w:rsidR="0012201F" w:rsidRPr="0012201F" w:rsidRDefault="0012201F" w:rsidP="0012201F">
      <w:pPr>
        <w:rPr>
          <w:rFonts w:eastAsiaTheme="minorEastAsia"/>
          <w:noProof/>
          <w:sz w:val="2"/>
          <w:szCs w:val="2"/>
        </w:rPr>
      </w:pPr>
    </w:p>
    <w:p w:rsidR="0012201F" w:rsidRDefault="003F538C">
      <w:pPr>
        <w:pStyle w:val="TOC1"/>
        <w:rPr>
          <w:rFonts w:asciiTheme="minorHAnsi" w:eastAsiaTheme="minorEastAsia" w:hAnsiTheme="minorHAnsi" w:cstheme="minorBidi"/>
          <w:b w:val="0"/>
          <w:sz w:val="22"/>
          <w:szCs w:val="22"/>
          <w:lang w:eastAsia="en-AU"/>
        </w:rPr>
      </w:pPr>
      <w:hyperlink w:anchor="_Toc328305405" w:history="1">
        <w:r w:rsidR="0012201F" w:rsidRPr="008848E0">
          <w:rPr>
            <w:rStyle w:val="Hyperlink"/>
          </w:rPr>
          <w:t>Guide to the activities</w:t>
        </w:r>
        <w:r w:rsidR="0012201F">
          <w:rPr>
            <w:webHidden/>
          </w:rPr>
          <w:tab/>
        </w:r>
        <w:r w:rsidR="0012201F">
          <w:rPr>
            <w:webHidden/>
          </w:rPr>
          <w:fldChar w:fldCharType="begin"/>
        </w:r>
        <w:r w:rsidR="0012201F">
          <w:rPr>
            <w:webHidden/>
          </w:rPr>
          <w:instrText xml:space="preserve"> PAGEREF _Toc328305405 \h </w:instrText>
        </w:r>
        <w:r w:rsidR="0012201F">
          <w:rPr>
            <w:webHidden/>
          </w:rPr>
        </w:r>
        <w:r w:rsidR="0012201F">
          <w:rPr>
            <w:webHidden/>
          </w:rPr>
          <w:fldChar w:fldCharType="separate"/>
        </w:r>
        <w:r w:rsidR="003B711F">
          <w:rPr>
            <w:webHidden/>
          </w:rPr>
          <w:t>3</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06" w:history="1">
        <w:r w:rsidR="0012201F" w:rsidRPr="008848E0">
          <w:rPr>
            <w:rStyle w:val="Hyperlink"/>
          </w:rPr>
          <w:t>Activity 1</w:t>
        </w:r>
        <w:r w:rsidR="0012201F">
          <w:rPr>
            <w:rFonts w:asciiTheme="minorHAnsi" w:eastAsiaTheme="minorEastAsia" w:hAnsiTheme="minorHAnsi" w:cstheme="minorBidi"/>
            <w:sz w:val="22"/>
            <w:szCs w:val="22"/>
            <w:lang w:eastAsia="en-AU"/>
          </w:rPr>
          <w:tab/>
        </w:r>
        <w:r w:rsidR="0012201F" w:rsidRPr="008848E0">
          <w:rPr>
            <w:rStyle w:val="Hyperlink"/>
          </w:rPr>
          <w:t>Housekeeping tasks</w:t>
        </w:r>
        <w:r w:rsidR="0012201F">
          <w:rPr>
            <w:webHidden/>
          </w:rPr>
          <w:tab/>
        </w:r>
        <w:r w:rsidR="0012201F">
          <w:rPr>
            <w:webHidden/>
          </w:rPr>
          <w:fldChar w:fldCharType="begin"/>
        </w:r>
        <w:r w:rsidR="0012201F">
          <w:rPr>
            <w:webHidden/>
          </w:rPr>
          <w:instrText xml:space="preserve"> PAGEREF _Toc328305406 \h </w:instrText>
        </w:r>
        <w:r w:rsidR="0012201F">
          <w:rPr>
            <w:webHidden/>
          </w:rPr>
        </w:r>
        <w:r w:rsidR="0012201F">
          <w:rPr>
            <w:webHidden/>
          </w:rPr>
          <w:fldChar w:fldCharType="separate"/>
        </w:r>
        <w:r w:rsidR="003B711F">
          <w:rPr>
            <w:webHidden/>
          </w:rPr>
          <w:t>3</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07" w:history="1">
        <w:r w:rsidR="0012201F" w:rsidRPr="008848E0">
          <w:rPr>
            <w:rStyle w:val="Hyperlink"/>
          </w:rPr>
          <w:t xml:space="preserve">Activity 2 </w:t>
        </w:r>
        <w:r w:rsidR="0012201F">
          <w:rPr>
            <w:rFonts w:asciiTheme="minorHAnsi" w:eastAsiaTheme="minorEastAsia" w:hAnsiTheme="minorHAnsi" w:cstheme="minorBidi"/>
            <w:sz w:val="22"/>
            <w:szCs w:val="22"/>
            <w:lang w:eastAsia="en-AU"/>
          </w:rPr>
          <w:tab/>
        </w:r>
        <w:r w:rsidR="0012201F" w:rsidRPr="008848E0">
          <w:rPr>
            <w:rStyle w:val="Hyperlink"/>
          </w:rPr>
          <w:t>Employability skills</w:t>
        </w:r>
        <w:r w:rsidR="0012201F">
          <w:rPr>
            <w:webHidden/>
          </w:rPr>
          <w:tab/>
        </w:r>
        <w:r w:rsidR="0012201F">
          <w:rPr>
            <w:webHidden/>
          </w:rPr>
          <w:fldChar w:fldCharType="begin"/>
        </w:r>
        <w:r w:rsidR="0012201F">
          <w:rPr>
            <w:webHidden/>
          </w:rPr>
          <w:instrText xml:space="preserve"> PAGEREF _Toc328305407 \h </w:instrText>
        </w:r>
        <w:r w:rsidR="0012201F">
          <w:rPr>
            <w:webHidden/>
          </w:rPr>
        </w:r>
        <w:r w:rsidR="0012201F">
          <w:rPr>
            <w:webHidden/>
          </w:rPr>
          <w:fldChar w:fldCharType="separate"/>
        </w:r>
        <w:r w:rsidR="003B711F">
          <w:rPr>
            <w:webHidden/>
          </w:rPr>
          <w:t>3</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08" w:history="1">
        <w:r w:rsidR="0012201F" w:rsidRPr="008848E0">
          <w:rPr>
            <w:rStyle w:val="Hyperlink"/>
          </w:rPr>
          <w:t xml:space="preserve">Activity 3 </w:t>
        </w:r>
        <w:r w:rsidR="0012201F">
          <w:rPr>
            <w:rFonts w:asciiTheme="minorHAnsi" w:eastAsiaTheme="minorEastAsia" w:hAnsiTheme="minorHAnsi" w:cstheme="minorBidi"/>
            <w:sz w:val="22"/>
            <w:szCs w:val="22"/>
            <w:lang w:eastAsia="en-AU"/>
          </w:rPr>
          <w:tab/>
        </w:r>
        <w:r w:rsidR="0012201F" w:rsidRPr="008848E0">
          <w:rPr>
            <w:rStyle w:val="Hyperlink"/>
          </w:rPr>
          <w:t>Working safely</w:t>
        </w:r>
        <w:r w:rsidR="0012201F">
          <w:rPr>
            <w:webHidden/>
          </w:rPr>
          <w:tab/>
        </w:r>
        <w:r w:rsidR="0012201F">
          <w:rPr>
            <w:webHidden/>
          </w:rPr>
          <w:fldChar w:fldCharType="begin"/>
        </w:r>
        <w:r w:rsidR="0012201F">
          <w:rPr>
            <w:webHidden/>
          </w:rPr>
          <w:instrText xml:space="preserve"> PAGEREF _Toc328305408 \h </w:instrText>
        </w:r>
        <w:r w:rsidR="0012201F">
          <w:rPr>
            <w:webHidden/>
          </w:rPr>
        </w:r>
        <w:r w:rsidR="0012201F">
          <w:rPr>
            <w:webHidden/>
          </w:rPr>
          <w:fldChar w:fldCharType="separate"/>
        </w:r>
        <w:r w:rsidR="003B711F">
          <w:rPr>
            <w:webHidden/>
          </w:rPr>
          <w:t>3</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09" w:history="1">
        <w:r w:rsidR="0012201F" w:rsidRPr="008848E0">
          <w:rPr>
            <w:rStyle w:val="Hyperlink"/>
          </w:rPr>
          <w:t>Activity 4</w:t>
        </w:r>
        <w:r w:rsidR="0012201F">
          <w:rPr>
            <w:rFonts w:asciiTheme="minorHAnsi" w:eastAsiaTheme="minorEastAsia" w:hAnsiTheme="minorHAnsi" w:cstheme="minorBidi"/>
            <w:sz w:val="22"/>
            <w:szCs w:val="22"/>
            <w:lang w:eastAsia="en-AU"/>
          </w:rPr>
          <w:tab/>
        </w:r>
        <w:r w:rsidR="0012201F" w:rsidRPr="008848E0">
          <w:rPr>
            <w:rStyle w:val="Hyperlink"/>
          </w:rPr>
          <w:t>Melissa’s housekeeping worksheet</w:t>
        </w:r>
        <w:r w:rsidR="0012201F">
          <w:rPr>
            <w:webHidden/>
          </w:rPr>
          <w:tab/>
        </w:r>
        <w:r w:rsidR="0012201F">
          <w:rPr>
            <w:webHidden/>
          </w:rPr>
          <w:fldChar w:fldCharType="begin"/>
        </w:r>
        <w:r w:rsidR="0012201F">
          <w:rPr>
            <w:webHidden/>
          </w:rPr>
          <w:instrText xml:space="preserve"> PAGEREF _Toc328305409 \h </w:instrText>
        </w:r>
        <w:r w:rsidR="0012201F">
          <w:rPr>
            <w:webHidden/>
          </w:rPr>
        </w:r>
        <w:r w:rsidR="0012201F">
          <w:rPr>
            <w:webHidden/>
          </w:rPr>
          <w:fldChar w:fldCharType="separate"/>
        </w:r>
        <w:r w:rsidR="003B711F">
          <w:rPr>
            <w:webHidden/>
          </w:rPr>
          <w:t>5</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10" w:history="1">
        <w:r w:rsidR="0012201F" w:rsidRPr="008848E0">
          <w:rPr>
            <w:rStyle w:val="Hyperlink"/>
          </w:rPr>
          <w:t>Activity 5</w:t>
        </w:r>
        <w:r w:rsidR="0012201F">
          <w:rPr>
            <w:rFonts w:asciiTheme="minorHAnsi" w:eastAsiaTheme="minorEastAsia" w:hAnsiTheme="minorHAnsi" w:cstheme="minorBidi"/>
            <w:sz w:val="22"/>
            <w:szCs w:val="22"/>
            <w:lang w:eastAsia="en-AU"/>
          </w:rPr>
          <w:tab/>
        </w:r>
        <w:r w:rsidR="0012201F" w:rsidRPr="008848E0">
          <w:rPr>
            <w:rStyle w:val="Hyperlink"/>
          </w:rPr>
          <w:t>Workplace housekeeping worksheet</w:t>
        </w:r>
        <w:r w:rsidR="0012201F">
          <w:rPr>
            <w:webHidden/>
          </w:rPr>
          <w:tab/>
        </w:r>
        <w:r w:rsidR="0012201F">
          <w:rPr>
            <w:webHidden/>
          </w:rPr>
          <w:fldChar w:fldCharType="begin"/>
        </w:r>
        <w:r w:rsidR="0012201F">
          <w:rPr>
            <w:webHidden/>
          </w:rPr>
          <w:instrText xml:space="preserve"> PAGEREF _Toc328305410 \h </w:instrText>
        </w:r>
        <w:r w:rsidR="0012201F">
          <w:rPr>
            <w:webHidden/>
          </w:rPr>
        </w:r>
        <w:r w:rsidR="0012201F">
          <w:rPr>
            <w:webHidden/>
          </w:rPr>
          <w:fldChar w:fldCharType="separate"/>
        </w:r>
        <w:r w:rsidR="003B711F">
          <w:rPr>
            <w:webHidden/>
          </w:rPr>
          <w:t>6</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11" w:history="1">
        <w:r w:rsidR="0012201F" w:rsidRPr="008848E0">
          <w:rPr>
            <w:rStyle w:val="Hyperlink"/>
          </w:rPr>
          <w:t xml:space="preserve">Activity 6 </w:t>
        </w:r>
        <w:r w:rsidR="0012201F">
          <w:rPr>
            <w:rFonts w:asciiTheme="minorHAnsi" w:eastAsiaTheme="minorEastAsia" w:hAnsiTheme="minorHAnsi" w:cstheme="minorBidi"/>
            <w:sz w:val="22"/>
            <w:szCs w:val="22"/>
            <w:lang w:eastAsia="en-AU"/>
          </w:rPr>
          <w:tab/>
        </w:r>
        <w:r w:rsidR="0012201F" w:rsidRPr="008848E0">
          <w:rPr>
            <w:rStyle w:val="Hyperlink"/>
          </w:rPr>
          <w:t>What’s on the trolley</w:t>
        </w:r>
        <w:r w:rsidR="0012201F">
          <w:rPr>
            <w:webHidden/>
          </w:rPr>
          <w:tab/>
        </w:r>
        <w:r w:rsidR="0012201F">
          <w:rPr>
            <w:webHidden/>
          </w:rPr>
          <w:fldChar w:fldCharType="begin"/>
        </w:r>
        <w:r w:rsidR="0012201F">
          <w:rPr>
            <w:webHidden/>
          </w:rPr>
          <w:instrText xml:space="preserve"> PAGEREF _Toc328305411 \h </w:instrText>
        </w:r>
        <w:r w:rsidR="0012201F">
          <w:rPr>
            <w:webHidden/>
          </w:rPr>
        </w:r>
        <w:r w:rsidR="0012201F">
          <w:rPr>
            <w:webHidden/>
          </w:rPr>
          <w:fldChar w:fldCharType="separate"/>
        </w:r>
        <w:r w:rsidR="003B711F">
          <w:rPr>
            <w:webHidden/>
          </w:rPr>
          <w:t>6</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12" w:history="1">
        <w:r w:rsidR="0012201F" w:rsidRPr="008848E0">
          <w:rPr>
            <w:rStyle w:val="Hyperlink"/>
          </w:rPr>
          <w:t>Activity 7</w:t>
        </w:r>
        <w:r w:rsidR="0012201F">
          <w:rPr>
            <w:rFonts w:asciiTheme="minorHAnsi" w:eastAsiaTheme="minorEastAsia" w:hAnsiTheme="minorHAnsi" w:cstheme="minorBidi"/>
            <w:sz w:val="22"/>
            <w:szCs w:val="22"/>
            <w:lang w:eastAsia="en-AU"/>
          </w:rPr>
          <w:tab/>
        </w:r>
        <w:r w:rsidR="0012201F" w:rsidRPr="008848E0">
          <w:rPr>
            <w:rStyle w:val="Hyperlink"/>
          </w:rPr>
          <w:t>The cleaning bucket</w:t>
        </w:r>
        <w:r w:rsidR="0012201F">
          <w:rPr>
            <w:webHidden/>
          </w:rPr>
          <w:tab/>
        </w:r>
        <w:r w:rsidR="0012201F">
          <w:rPr>
            <w:webHidden/>
          </w:rPr>
          <w:fldChar w:fldCharType="begin"/>
        </w:r>
        <w:r w:rsidR="0012201F">
          <w:rPr>
            <w:webHidden/>
          </w:rPr>
          <w:instrText xml:space="preserve"> PAGEREF _Toc328305412 \h </w:instrText>
        </w:r>
        <w:r w:rsidR="0012201F">
          <w:rPr>
            <w:webHidden/>
          </w:rPr>
        </w:r>
        <w:r w:rsidR="0012201F">
          <w:rPr>
            <w:webHidden/>
          </w:rPr>
          <w:fldChar w:fldCharType="separate"/>
        </w:r>
        <w:r w:rsidR="003B711F">
          <w:rPr>
            <w:webHidden/>
          </w:rPr>
          <w:t>6</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13" w:history="1">
        <w:r w:rsidR="0012201F" w:rsidRPr="008848E0">
          <w:rPr>
            <w:rStyle w:val="Hyperlink"/>
          </w:rPr>
          <w:t xml:space="preserve">Activity 8 </w:t>
        </w:r>
        <w:r w:rsidR="0012201F">
          <w:rPr>
            <w:rFonts w:asciiTheme="minorHAnsi" w:eastAsiaTheme="minorEastAsia" w:hAnsiTheme="minorHAnsi" w:cstheme="minorBidi"/>
            <w:sz w:val="22"/>
            <w:szCs w:val="22"/>
            <w:lang w:eastAsia="en-AU"/>
          </w:rPr>
          <w:tab/>
        </w:r>
        <w:r w:rsidR="0012201F" w:rsidRPr="008848E0">
          <w:rPr>
            <w:rStyle w:val="Hyperlink"/>
          </w:rPr>
          <w:t>How much linen?</w:t>
        </w:r>
        <w:r w:rsidR="0012201F">
          <w:rPr>
            <w:webHidden/>
          </w:rPr>
          <w:tab/>
        </w:r>
        <w:r w:rsidR="0012201F">
          <w:rPr>
            <w:webHidden/>
          </w:rPr>
          <w:fldChar w:fldCharType="begin"/>
        </w:r>
        <w:r w:rsidR="0012201F">
          <w:rPr>
            <w:webHidden/>
          </w:rPr>
          <w:instrText xml:space="preserve"> PAGEREF _Toc328305413 \h </w:instrText>
        </w:r>
        <w:r w:rsidR="0012201F">
          <w:rPr>
            <w:webHidden/>
          </w:rPr>
        </w:r>
        <w:r w:rsidR="0012201F">
          <w:rPr>
            <w:webHidden/>
          </w:rPr>
          <w:fldChar w:fldCharType="separate"/>
        </w:r>
        <w:r w:rsidR="003B711F">
          <w:rPr>
            <w:webHidden/>
          </w:rPr>
          <w:t>6</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14" w:history="1">
        <w:r w:rsidR="0012201F" w:rsidRPr="008848E0">
          <w:rPr>
            <w:rStyle w:val="Hyperlink"/>
          </w:rPr>
          <w:t>Activity 9</w:t>
        </w:r>
        <w:r w:rsidR="0012201F">
          <w:rPr>
            <w:rFonts w:asciiTheme="minorHAnsi" w:eastAsiaTheme="minorEastAsia" w:hAnsiTheme="minorHAnsi" w:cstheme="minorBidi"/>
            <w:sz w:val="22"/>
            <w:szCs w:val="22"/>
            <w:lang w:eastAsia="en-AU"/>
          </w:rPr>
          <w:tab/>
        </w:r>
        <w:r w:rsidR="0012201F" w:rsidRPr="008848E0">
          <w:rPr>
            <w:rStyle w:val="Hyperlink"/>
          </w:rPr>
          <w:t>Cleaning supplies and room supplies</w:t>
        </w:r>
        <w:r w:rsidR="0012201F">
          <w:rPr>
            <w:webHidden/>
          </w:rPr>
          <w:tab/>
        </w:r>
        <w:r w:rsidR="0012201F">
          <w:rPr>
            <w:webHidden/>
          </w:rPr>
          <w:fldChar w:fldCharType="begin"/>
        </w:r>
        <w:r w:rsidR="0012201F">
          <w:rPr>
            <w:webHidden/>
          </w:rPr>
          <w:instrText xml:space="preserve"> PAGEREF _Toc328305414 \h </w:instrText>
        </w:r>
        <w:r w:rsidR="0012201F">
          <w:rPr>
            <w:webHidden/>
          </w:rPr>
        </w:r>
        <w:r w:rsidR="0012201F">
          <w:rPr>
            <w:webHidden/>
          </w:rPr>
          <w:fldChar w:fldCharType="separate"/>
        </w:r>
        <w:r w:rsidR="003B711F">
          <w:rPr>
            <w:webHidden/>
          </w:rPr>
          <w:t>7</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15" w:history="1">
        <w:r w:rsidR="0012201F" w:rsidRPr="008848E0">
          <w:rPr>
            <w:rStyle w:val="Hyperlink"/>
          </w:rPr>
          <w:t>Activity 10</w:t>
        </w:r>
        <w:r w:rsidR="0012201F">
          <w:rPr>
            <w:rFonts w:asciiTheme="minorHAnsi" w:eastAsiaTheme="minorEastAsia" w:hAnsiTheme="minorHAnsi" w:cstheme="minorBidi"/>
            <w:sz w:val="22"/>
            <w:szCs w:val="22"/>
            <w:lang w:eastAsia="en-AU"/>
          </w:rPr>
          <w:tab/>
        </w:r>
        <w:r w:rsidR="0012201F" w:rsidRPr="008848E0">
          <w:rPr>
            <w:rStyle w:val="Hyperlink"/>
          </w:rPr>
          <w:t xml:space="preserve"> Trolley safety rules</w:t>
        </w:r>
        <w:r w:rsidR="0012201F">
          <w:rPr>
            <w:webHidden/>
          </w:rPr>
          <w:tab/>
        </w:r>
        <w:r w:rsidR="0012201F">
          <w:rPr>
            <w:webHidden/>
          </w:rPr>
          <w:fldChar w:fldCharType="begin"/>
        </w:r>
        <w:r w:rsidR="0012201F">
          <w:rPr>
            <w:webHidden/>
          </w:rPr>
          <w:instrText xml:space="preserve"> PAGEREF _Toc328305415 \h </w:instrText>
        </w:r>
        <w:r w:rsidR="0012201F">
          <w:rPr>
            <w:webHidden/>
          </w:rPr>
        </w:r>
        <w:r w:rsidR="0012201F">
          <w:rPr>
            <w:webHidden/>
          </w:rPr>
          <w:fldChar w:fldCharType="separate"/>
        </w:r>
        <w:r w:rsidR="003B711F">
          <w:rPr>
            <w:webHidden/>
          </w:rPr>
          <w:t>7</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16" w:history="1">
        <w:r w:rsidR="0012201F" w:rsidRPr="008848E0">
          <w:rPr>
            <w:rStyle w:val="Hyperlink"/>
          </w:rPr>
          <w:t xml:space="preserve">Activity 11 </w:t>
        </w:r>
        <w:r w:rsidR="0012201F">
          <w:rPr>
            <w:rFonts w:asciiTheme="minorHAnsi" w:eastAsiaTheme="minorEastAsia" w:hAnsiTheme="minorHAnsi" w:cstheme="minorBidi"/>
            <w:sz w:val="22"/>
            <w:szCs w:val="22"/>
            <w:lang w:eastAsia="en-AU"/>
          </w:rPr>
          <w:tab/>
        </w:r>
        <w:r w:rsidR="0012201F" w:rsidRPr="008848E0">
          <w:rPr>
            <w:rStyle w:val="Hyperlink"/>
          </w:rPr>
          <w:t>More trolley safety</w:t>
        </w:r>
        <w:r w:rsidR="0012201F">
          <w:rPr>
            <w:webHidden/>
          </w:rPr>
          <w:tab/>
        </w:r>
        <w:r w:rsidR="0012201F">
          <w:rPr>
            <w:webHidden/>
          </w:rPr>
          <w:fldChar w:fldCharType="begin"/>
        </w:r>
        <w:r w:rsidR="0012201F">
          <w:rPr>
            <w:webHidden/>
          </w:rPr>
          <w:instrText xml:space="preserve"> PAGEREF _Toc328305416 \h </w:instrText>
        </w:r>
        <w:r w:rsidR="0012201F">
          <w:rPr>
            <w:webHidden/>
          </w:rPr>
        </w:r>
        <w:r w:rsidR="0012201F">
          <w:rPr>
            <w:webHidden/>
          </w:rPr>
          <w:fldChar w:fldCharType="separate"/>
        </w:r>
        <w:r w:rsidR="003B711F">
          <w:rPr>
            <w:webHidden/>
          </w:rPr>
          <w:t>7</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17" w:history="1">
        <w:r w:rsidR="0012201F" w:rsidRPr="008848E0">
          <w:rPr>
            <w:rStyle w:val="Hyperlink"/>
          </w:rPr>
          <w:t>Activity 12</w:t>
        </w:r>
        <w:r w:rsidR="0012201F">
          <w:rPr>
            <w:rFonts w:asciiTheme="minorHAnsi" w:eastAsiaTheme="minorEastAsia" w:hAnsiTheme="minorHAnsi" w:cstheme="minorBidi"/>
            <w:sz w:val="22"/>
            <w:szCs w:val="22"/>
            <w:lang w:eastAsia="en-AU"/>
          </w:rPr>
          <w:tab/>
        </w:r>
        <w:r w:rsidR="0012201F" w:rsidRPr="008848E0">
          <w:rPr>
            <w:rStyle w:val="Hyperlink"/>
          </w:rPr>
          <w:t>Clean and restock your trolley</w:t>
        </w:r>
        <w:r w:rsidR="0012201F">
          <w:rPr>
            <w:webHidden/>
          </w:rPr>
          <w:tab/>
        </w:r>
        <w:r w:rsidR="0012201F">
          <w:rPr>
            <w:webHidden/>
          </w:rPr>
          <w:fldChar w:fldCharType="begin"/>
        </w:r>
        <w:r w:rsidR="0012201F">
          <w:rPr>
            <w:webHidden/>
          </w:rPr>
          <w:instrText xml:space="preserve"> PAGEREF _Toc328305417 \h </w:instrText>
        </w:r>
        <w:r w:rsidR="0012201F">
          <w:rPr>
            <w:webHidden/>
          </w:rPr>
        </w:r>
        <w:r w:rsidR="0012201F">
          <w:rPr>
            <w:webHidden/>
          </w:rPr>
          <w:fldChar w:fldCharType="separate"/>
        </w:r>
        <w:r w:rsidR="003B711F">
          <w:rPr>
            <w:webHidden/>
          </w:rPr>
          <w:t>8</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18" w:history="1">
        <w:r w:rsidR="0012201F" w:rsidRPr="008848E0">
          <w:rPr>
            <w:rStyle w:val="Hyperlink"/>
          </w:rPr>
          <w:t>Activity 13</w:t>
        </w:r>
        <w:r w:rsidR="0012201F">
          <w:rPr>
            <w:rFonts w:asciiTheme="minorHAnsi" w:eastAsiaTheme="minorEastAsia" w:hAnsiTheme="minorHAnsi" w:cstheme="minorBidi"/>
            <w:sz w:val="22"/>
            <w:szCs w:val="22"/>
            <w:lang w:eastAsia="en-AU"/>
          </w:rPr>
          <w:tab/>
        </w:r>
        <w:r w:rsidR="0012201F" w:rsidRPr="008848E0">
          <w:rPr>
            <w:rStyle w:val="Hyperlink"/>
          </w:rPr>
          <w:t>Ordering supplies</w:t>
        </w:r>
        <w:r w:rsidR="0012201F">
          <w:rPr>
            <w:webHidden/>
          </w:rPr>
          <w:tab/>
        </w:r>
        <w:r w:rsidR="0012201F">
          <w:rPr>
            <w:webHidden/>
          </w:rPr>
          <w:fldChar w:fldCharType="begin"/>
        </w:r>
        <w:r w:rsidR="0012201F">
          <w:rPr>
            <w:webHidden/>
          </w:rPr>
          <w:instrText xml:space="preserve"> PAGEREF _Toc328305418 \h </w:instrText>
        </w:r>
        <w:r w:rsidR="0012201F">
          <w:rPr>
            <w:webHidden/>
          </w:rPr>
        </w:r>
        <w:r w:rsidR="0012201F">
          <w:rPr>
            <w:webHidden/>
          </w:rPr>
          <w:fldChar w:fldCharType="separate"/>
        </w:r>
        <w:r w:rsidR="003B711F">
          <w:rPr>
            <w:webHidden/>
          </w:rPr>
          <w:t>8</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19" w:history="1">
        <w:r w:rsidR="0012201F" w:rsidRPr="008848E0">
          <w:rPr>
            <w:rStyle w:val="Hyperlink"/>
          </w:rPr>
          <w:t>Activity 14</w:t>
        </w:r>
        <w:r w:rsidR="0012201F">
          <w:rPr>
            <w:rFonts w:asciiTheme="minorHAnsi" w:eastAsiaTheme="minorEastAsia" w:hAnsiTheme="minorHAnsi" w:cstheme="minorBidi"/>
            <w:sz w:val="22"/>
            <w:szCs w:val="22"/>
            <w:lang w:eastAsia="en-AU"/>
          </w:rPr>
          <w:tab/>
        </w:r>
        <w:r w:rsidR="0012201F" w:rsidRPr="008848E0">
          <w:rPr>
            <w:rStyle w:val="Hyperlink"/>
          </w:rPr>
          <w:t>Mark’s housekeeping worksheet</w:t>
        </w:r>
        <w:r w:rsidR="0012201F">
          <w:rPr>
            <w:webHidden/>
          </w:rPr>
          <w:tab/>
        </w:r>
        <w:r w:rsidR="0012201F">
          <w:rPr>
            <w:webHidden/>
          </w:rPr>
          <w:fldChar w:fldCharType="begin"/>
        </w:r>
        <w:r w:rsidR="0012201F">
          <w:rPr>
            <w:webHidden/>
          </w:rPr>
          <w:instrText xml:space="preserve"> PAGEREF _Toc328305419 \h </w:instrText>
        </w:r>
        <w:r w:rsidR="0012201F">
          <w:rPr>
            <w:webHidden/>
          </w:rPr>
        </w:r>
        <w:r w:rsidR="0012201F">
          <w:rPr>
            <w:webHidden/>
          </w:rPr>
          <w:fldChar w:fldCharType="separate"/>
        </w:r>
        <w:r w:rsidR="003B711F">
          <w:rPr>
            <w:webHidden/>
          </w:rPr>
          <w:t>8</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20" w:history="1">
        <w:r w:rsidR="0012201F" w:rsidRPr="008848E0">
          <w:rPr>
            <w:rStyle w:val="Hyperlink"/>
          </w:rPr>
          <w:t>Activity 15</w:t>
        </w:r>
        <w:r w:rsidR="0012201F">
          <w:rPr>
            <w:rFonts w:asciiTheme="minorHAnsi" w:eastAsiaTheme="minorEastAsia" w:hAnsiTheme="minorHAnsi" w:cstheme="minorBidi"/>
            <w:sz w:val="22"/>
            <w:szCs w:val="22"/>
            <w:lang w:eastAsia="en-AU"/>
          </w:rPr>
          <w:tab/>
        </w:r>
        <w:r w:rsidR="0012201F" w:rsidRPr="008848E0">
          <w:rPr>
            <w:rStyle w:val="Hyperlink"/>
          </w:rPr>
          <w:t>Accessing rooms</w:t>
        </w:r>
        <w:r w:rsidR="0012201F">
          <w:rPr>
            <w:webHidden/>
          </w:rPr>
          <w:tab/>
        </w:r>
        <w:r w:rsidR="0012201F">
          <w:rPr>
            <w:webHidden/>
          </w:rPr>
          <w:fldChar w:fldCharType="begin"/>
        </w:r>
        <w:r w:rsidR="0012201F">
          <w:rPr>
            <w:webHidden/>
          </w:rPr>
          <w:instrText xml:space="preserve"> PAGEREF _Toc328305420 \h </w:instrText>
        </w:r>
        <w:r w:rsidR="0012201F">
          <w:rPr>
            <w:webHidden/>
          </w:rPr>
        </w:r>
        <w:r w:rsidR="0012201F">
          <w:rPr>
            <w:webHidden/>
          </w:rPr>
          <w:fldChar w:fldCharType="separate"/>
        </w:r>
        <w:r w:rsidR="003B711F">
          <w:rPr>
            <w:webHidden/>
          </w:rPr>
          <w:t>8</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21" w:history="1">
        <w:r w:rsidR="0012201F" w:rsidRPr="008848E0">
          <w:rPr>
            <w:rStyle w:val="Hyperlink"/>
          </w:rPr>
          <w:t>Activity 16</w:t>
        </w:r>
        <w:r w:rsidR="0012201F">
          <w:rPr>
            <w:rFonts w:asciiTheme="minorHAnsi" w:eastAsiaTheme="minorEastAsia" w:hAnsiTheme="minorHAnsi" w:cstheme="minorBidi"/>
            <w:sz w:val="22"/>
            <w:szCs w:val="22"/>
            <w:lang w:eastAsia="en-AU"/>
          </w:rPr>
          <w:tab/>
        </w:r>
        <w:r w:rsidR="0012201F" w:rsidRPr="008848E0">
          <w:rPr>
            <w:rStyle w:val="Hyperlink"/>
          </w:rPr>
          <w:t>Your workplace procedure</w:t>
        </w:r>
        <w:r w:rsidR="0012201F">
          <w:rPr>
            <w:webHidden/>
          </w:rPr>
          <w:tab/>
        </w:r>
        <w:r w:rsidR="0012201F">
          <w:rPr>
            <w:webHidden/>
          </w:rPr>
          <w:fldChar w:fldCharType="begin"/>
        </w:r>
        <w:r w:rsidR="0012201F">
          <w:rPr>
            <w:webHidden/>
          </w:rPr>
          <w:instrText xml:space="preserve"> PAGEREF _Toc328305421 \h </w:instrText>
        </w:r>
        <w:r w:rsidR="0012201F">
          <w:rPr>
            <w:webHidden/>
          </w:rPr>
        </w:r>
        <w:r w:rsidR="0012201F">
          <w:rPr>
            <w:webHidden/>
          </w:rPr>
          <w:fldChar w:fldCharType="separate"/>
        </w:r>
        <w:r w:rsidR="003B711F">
          <w:rPr>
            <w:webHidden/>
          </w:rPr>
          <w:t>8</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22" w:history="1">
        <w:r w:rsidR="0012201F" w:rsidRPr="008848E0">
          <w:rPr>
            <w:rStyle w:val="Hyperlink"/>
          </w:rPr>
          <w:t>Activity 17</w:t>
        </w:r>
        <w:r w:rsidR="0012201F">
          <w:rPr>
            <w:rFonts w:asciiTheme="minorHAnsi" w:eastAsiaTheme="minorEastAsia" w:hAnsiTheme="minorHAnsi" w:cstheme="minorBidi"/>
            <w:sz w:val="22"/>
            <w:szCs w:val="22"/>
            <w:lang w:eastAsia="en-AU"/>
          </w:rPr>
          <w:tab/>
        </w:r>
        <w:r w:rsidR="0012201F" w:rsidRPr="008848E0">
          <w:rPr>
            <w:rStyle w:val="Hyperlink"/>
          </w:rPr>
          <w:t>Key control</w:t>
        </w:r>
        <w:r w:rsidR="0012201F">
          <w:rPr>
            <w:webHidden/>
          </w:rPr>
          <w:tab/>
        </w:r>
        <w:r w:rsidR="0012201F">
          <w:rPr>
            <w:webHidden/>
          </w:rPr>
          <w:fldChar w:fldCharType="begin"/>
        </w:r>
        <w:r w:rsidR="0012201F">
          <w:rPr>
            <w:webHidden/>
          </w:rPr>
          <w:instrText xml:space="preserve"> PAGEREF _Toc328305422 \h </w:instrText>
        </w:r>
        <w:r w:rsidR="0012201F">
          <w:rPr>
            <w:webHidden/>
          </w:rPr>
        </w:r>
        <w:r w:rsidR="0012201F">
          <w:rPr>
            <w:webHidden/>
          </w:rPr>
          <w:fldChar w:fldCharType="separate"/>
        </w:r>
        <w:r w:rsidR="003B711F">
          <w:rPr>
            <w:webHidden/>
          </w:rPr>
          <w:t>8</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23" w:history="1">
        <w:r w:rsidR="0012201F" w:rsidRPr="008848E0">
          <w:rPr>
            <w:rStyle w:val="Hyperlink"/>
          </w:rPr>
          <w:t>Activity 18</w:t>
        </w:r>
        <w:r w:rsidR="0012201F">
          <w:rPr>
            <w:rFonts w:asciiTheme="minorHAnsi" w:eastAsiaTheme="minorEastAsia" w:hAnsiTheme="minorHAnsi" w:cstheme="minorBidi"/>
            <w:sz w:val="22"/>
            <w:szCs w:val="22"/>
            <w:lang w:eastAsia="en-AU"/>
          </w:rPr>
          <w:tab/>
        </w:r>
        <w:r w:rsidR="0012201F" w:rsidRPr="008848E0">
          <w:rPr>
            <w:rStyle w:val="Hyperlink"/>
          </w:rPr>
          <w:t>Making beds</w:t>
        </w:r>
        <w:r w:rsidR="0012201F">
          <w:rPr>
            <w:webHidden/>
          </w:rPr>
          <w:tab/>
        </w:r>
        <w:r w:rsidR="0012201F">
          <w:rPr>
            <w:webHidden/>
          </w:rPr>
          <w:fldChar w:fldCharType="begin"/>
        </w:r>
        <w:r w:rsidR="0012201F">
          <w:rPr>
            <w:webHidden/>
          </w:rPr>
          <w:instrText xml:space="preserve"> PAGEREF _Toc328305423 \h </w:instrText>
        </w:r>
        <w:r w:rsidR="0012201F">
          <w:rPr>
            <w:webHidden/>
          </w:rPr>
        </w:r>
        <w:r w:rsidR="0012201F">
          <w:rPr>
            <w:webHidden/>
          </w:rPr>
          <w:fldChar w:fldCharType="separate"/>
        </w:r>
        <w:r w:rsidR="003B711F">
          <w:rPr>
            <w:webHidden/>
          </w:rPr>
          <w:t>8</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24" w:history="1">
        <w:r w:rsidR="0012201F" w:rsidRPr="008848E0">
          <w:rPr>
            <w:rStyle w:val="Hyperlink"/>
          </w:rPr>
          <w:t>Activity 19</w:t>
        </w:r>
        <w:r w:rsidR="0012201F">
          <w:rPr>
            <w:rFonts w:asciiTheme="minorHAnsi" w:eastAsiaTheme="minorEastAsia" w:hAnsiTheme="minorHAnsi" w:cstheme="minorBidi"/>
            <w:sz w:val="22"/>
            <w:szCs w:val="22"/>
            <w:lang w:eastAsia="en-AU"/>
          </w:rPr>
          <w:tab/>
        </w:r>
        <w:r w:rsidR="0012201F" w:rsidRPr="008848E0">
          <w:rPr>
            <w:rStyle w:val="Hyperlink"/>
          </w:rPr>
          <w:t xml:space="preserve"> Bed making procedure</w:t>
        </w:r>
        <w:r w:rsidR="0012201F">
          <w:rPr>
            <w:webHidden/>
          </w:rPr>
          <w:tab/>
        </w:r>
        <w:r w:rsidR="0012201F">
          <w:rPr>
            <w:webHidden/>
          </w:rPr>
          <w:fldChar w:fldCharType="begin"/>
        </w:r>
        <w:r w:rsidR="0012201F">
          <w:rPr>
            <w:webHidden/>
          </w:rPr>
          <w:instrText xml:space="preserve"> PAGEREF _Toc328305424 \h </w:instrText>
        </w:r>
        <w:r w:rsidR="0012201F">
          <w:rPr>
            <w:webHidden/>
          </w:rPr>
        </w:r>
        <w:r w:rsidR="0012201F">
          <w:rPr>
            <w:webHidden/>
          </w:rPr>
          <w:fldChar w:fldCharType="separate"/>
        </w:r>
        <w:r w:rsidR="003B711F">
          <w:rPr>
            <w:webHidden/>
          </w:rPr>
          <w:t>9</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25" w:history="1">
        <w:r w:rsidR="0012201F" w:rsidRPr="008848E0">
          <w:rPr>
            <w:rStyle w:val="Hyperlink"/>
          </w:rPr>
          <w:t>Activity 20</w:t>
        </w:r>
        <w:r w:rsidR="0012201F">
          <w:rPr>
            <w:rFonts w:asciiTheme="minorHAnsi" w:eastAsiaTheme="minorEastAsia" w:hAnsiTheme="minorHAnsi" w:cstheme="minorBidi"/>
            <w:sz w:val="22"/>
            <w:szCs w:val="22"/>
            <w:lang w:eastAsia="en-AU"/>
          </w:rPr>
          <w:tab/>
        </w:r>
        <w:r w:rsidR="0012201F" w:rsidRPr="008848E0">
          <w:rPr>
            <w:rStyle w:val="Hyperlink"/>
          </w:rPr>
          <w:t>Guidelines for cleaning rooms</w:t>
        </w:r>
        <w:r w:rsidR="0012201F">
          <w:rPr>
            <w:webHidden/>
          </w:rPr>
          <w:tab/>
        </w:r>
        <w:r w:rsidR="0012201F">
          <w:rPr>
            <w:webHidden/>
          </w:rPr>
          <w:fldChar w:fldCharType="begin"/>
        </w:r>
        <w:r w:rsidR="0012201F">
          <w:rPr>
            <w:webHidden/>
          </w:rPr>
          <w:instrText xml:space="preserve"> PAGEREF _Toc328305425 \h </w:instrText>
        </w:r>
        <w:r w:rsidR="0012201F">
          <w:rPr>
            <w:webHidden/>
          </w:rPr>
        </w:r>
        <w:r w:rsidR="0012201F">
          <w:rPr>
            <w:webHidden/>
          </w:rPr>
          <w:fldChar w:fldCharType="separate"/>
        </w:r>
        <w:r w:rsidR="003B711F">
          <w:rPr>
            <w:webHidden/>
          </w:rPr>
          <w:t>9</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26" w:history="1">
        <w:r w:rsidR="0012201F" w:rsidRPr="008848E0">
          <w:rPr>
            <w:rStyle w:val="Hyperlink"/>
          </w:rPr>
          <w:t>Activity 21</w:t>
        </w:r>
        <w:r w:rsidR="0012201F">
          <w:rPr>
            <w:rFonts w:asciiTheme="minorHAnsi" w:eastAsiaTheme="minorEastAsia" w:hAnsiTheme="minorHAnsi" w:cstheme="minorBidi"/>
            <w:sz w:val="22"/>
            <w:szCs w:val="22"/>
            <w:lang w:eastAsia="en-AU"/>
          </w:rPr>
          <w:tab/>
        </w:r>
        <w:r w:rsidR="0012201F" w:rsidRPr="008848E0">
          <w:rPr>
            <w:rStyle w:val="Hyperlink"/>
          </w:rPr>
          <w:t>Cleaning a vacant dirty room</w:t>
        </w:r>
        <w:r w:rsidR="0012201F">
          <w:rPr>
            <w:webHidden/>
          </w:rPr>
          <w:tab/>
        </w:r>
        <w:r w:rsidR="0012201F">
          <w:rPr>
            <w:webHidden/>
          </w:rPr>
          <w:fldChar w:fldCharType="begin"/>
        </w:r>
        <w:r w:rsidR="0012201F">
          <w:rPr>
            <w:webHidden/>
          </w:rPr>
          <w:instrText xml:space="preserve"> PAGEREF _Toc328305426 \h </w:instrText>
        </w:r>
        <w:r w:rsidR="0012201F">
          <w:rPr>
            <w:webHidden/>
          </w:rPr>
        </w:r>
        <w:r w:rsidR="0012201F">
          <w:rPr>
            <w:webHidden/>
          </w:rPr>
          <w:fldChar w:fldCharType="separate"/>
        </w:r>
        <w:r w:rsidR="003B711F">
          <w:rPr>
            <w:webHidden/>
          </w:rPr>
          <w:t>9</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27" w:history="1">
        <w:r w:rsidR="0012201F" w:rsidRPr="008848E0">
          <w:rPr>
            <w:rStyle w:val="Hyperlink"/>
          </w:rPr>
          <w:t>Activity 22</w:t>
        </w:r>
        <w:r w:rsidR="0012201F">
          <w:rPr>
            <w:rFonts w:asciiTheme="minorHAnsi" w:eastAsiaTheme="minorEastAsia" w:hAnsiTheme="minorHAnsi" w:cstheme="minorBidi"/>
            <w:sz w:val="22"/>
            <w:szCs w:val="22"/>
            <w:lang w:eastAsia="en-AU"/>
          </w:rPr>
          <w:tab/>
        </w:r>
        <w:r w:rsidR="0012201F" w:rsidRPr="008848E0">
          <w:rPr>
            <w:rStyle w:val="Hyperlink"/>
          </w:rPr>
          <w:t>Cleaning bathrooms</w:t>
        </w:r>
        <w:r w:rsidR="0012201F">
          <w:rPr>
            <w:webHidden/>
          </w:rPr>
          <w:tab/>
        </w:r>
        <w:r w:rsidR="0012201F">
          <w:rPr>
            <w:webHidden/>
          </w:rPr>
          <w:fldChar w:fldCharType="begin"/>
        </w:r>
        <w:r w:rsidR="0012201F">
          <w:rPr>
            <w:webHidden/>
          </w:rPr>
          <w:instrText xml:space="preserve"> PAGEREF _Toc328305427 \h </w:instrText>
        </w:r>
        <w:r w:rsidR="0012201F">
          <w:rPr>
            <w:webHidden/>
          </w:rPr>
        </w:r>
        <w:r w:rsidR="0012201F">
          <w:rPr>
            <w:webHidden/>
          </w:rPr>
          <w:fldChar w:fldCharType="separate"/>
        </w:r>
        <w:r w:rsidR="003B711F">
          <w:rPr>
            <w:webHidden/>
          </w:rPr>
          <w:t>9</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28" w:history="1">
        <w:r w:rsidR="0012201F" w:rsidRPr="008848E0">
          <w:rPr>
            <w:rStyle w:val="Hyperlink"/>
          </w:rPr>
          <w:t>Activity 23</w:t>
        </w:r>
        <w:r w:rsidR="0012201F">
          <w:rPr>
            <w:rFonts w:asciiTheme="minorHAnsi" w:eastAsiaTheme="minorEastAsia" w:hAnsiTheme="minorHAnsi" w:cstheme="minorBidi"/>
            <w:sz w:val="22"/>
            <w:szCs w:val="22"/>
            <w:lang w:eastAsia="en-AU"/>
          </w:rPr>
          <w:tab/>
        </w:r>
        <w:r w:rsidR="0012201F" w:rsidRPr="008848E0">
          <w:rPr>
            <w:rStyle w:val="Hyperlink"/>
          </w:rPr>
          <w:t>Cleaning products and equipment</w:t>
        </w:r>
        <w:r w:rsidR="0012201F">
          <w:rPr>
            <w:webHidden/>
          </w:rPr>
          <w:tab/>
        </w:r>
        <w:r w:rsidR="0012201F">
          <w:rPr>
            <w:webHidden/>
          </w:rPr>
          <w:fldChar w:fldCharType="begin"/>
        </w:r>
        <w:r w:rsidR="0012201F">
          <w:rPr>
            <w:webHidden/>
          </w:rPr>
          <w:instrText xml:space="preserve"> PAGEREF _Toc328305428 \h </w:instrText>
        </w:r>
        <w:r w:rsidR="0012201F">
          <w:rPr>
            <w:webHidden/>
          </w:rPr>
        </w:r>
        <w:r w:rsidR="0012201F">
          <w:rPr>
            <w:webHidden/>
          </w:rPr>
          <w:fldChar w:fldCharType="separate"/>
        </w:r>
        <w:r w:rsidR="003B711F">
          <w:rPr>
            <w:webHidden/>
          </w:rPr>
          <w:t>9</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29" w:history="1">
        <w:r w:rsidR="0012201F" w:rsidRPr="008848E0">
          <w:rPr>
            <w:rStyle w:val="Hyperlink"/>
          </w:rPr>
          <w:t>Activity 24</w:t>
        </w:r>
        <w:r w:rsidR="0012201F">
          <w:rPr>
            <w:rFonts w:asciiTheme="minorHAnsi" w:eastAsiaTheme="minorEastAsia" w:hAnsiTheme="minorHAnsi" w:cstheme="minorBidi"/>
            <w:sz w:val="22"/>
            <w:szCs w:val="22"/>
            <w:lang w:eastAsia="en-AU"/>
          </w:rPr>
          <w:tab/>
        </w:r>
        <w:r w:rsidR="0012201F" w:rsidRPr="008848E0">
          <w:rPr>
            <w:rStyle w:val="Hyperlink"/>
          </w:rPr>
          <w:t>Diluting cleaning products</w:t>
        </w:r>
        <w:r w:rsidR="0012201F">
          <w:rPr>
            <w:webHidden/>
          </w:rPr>
          <w:tab/>
        </w:r>
        <w:r w:rsidR="0012201F">
          <w:rPr>
            <w:webHidden/>
          </w:rPr>
          <w:fldChar w:fldCharType="begin"/>
        </w:r>
        <w:r w:rsidR="0012201F">
          <w:rPr>
            <w:webHidden/>
          </w:rPr>
          <w:instrText xml:space="preserve"> PAGEREF _Toc328305429 \h </w:instrText>
        </w:r>
        <w:r w:rsidR="0012201F">
          <w:rPr>
            <w:webHidden/>
          </w:rPr>
        </w:r>
        <w:r w:rsidR="0012201F">
          <w:rPr>
            <w:webHidden/>
          </w:rPr>
          <w:fldChar w:fldCharType="separate"/>
        </w:r>
        <w:r w:rsidR="003B711F">
          <w:rPr>
            <w:webHidden/>
          </w:rPr>
          <w:t>9</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30" w:history="1">
        <w:r w:rsidR="0012201F" w:rsidRPr="008848E0">
          <w:rPr>
            <w:rStyle w:val="Hyperlink"/>
          </w:rPr>
          <w:t>Activity 25</w:t>
        </w:r>
        <w:r w:rsidR="0012201F">
          <w:rPr>
            <w:rFonts w:asciiTheme="minorHAnsi" w:eastAsiaTheme="minorEastAsia" w:hAnsiTheme="minorHAnsi" w:cstheme="minorBidi"/>
            <w:sz w:val="22"/>
            <w:szCs w:val="22"/>
            <w:lang w:eastAsia="en-AU"/>
          </w:rPr>
          <w:tab/>
        </w:r>
        <w:r w:rsidR="0012201F" w:rsidRPr="008848E0">
          <w:rPr>
            <w:rStyle w:val="Hyperlink"/>
          </w:rPr>
          <w:t>Signs of pests</w:t>
        </w:r>
        <w:r w:rsidR="0012201F">
          <w:rPr>
            <w:webHidden/>
          </w:rPr>
          <w:tab/>
        </w:r>
        <w:r w:rsidR="0012201F">
          <w:rPr>
            <w:webHidden/>
          </w:rPr>
          <w:fldChar w:fldCharType="begin"/>
        </w:r>
        <w:r w:rsidR="0012201F">
          <w:rPr>
            <w:webHidden/>
          </w:rPr>
          <w:instrText xml:space="preserve"> PAGEREF _Toc328305430 \h </w:instrText>
        </w:r>
        <w:r w:rsidR="0012201F">
          <w:rPr>
            <w:webHidden/>
          </w:rPr>
        </w:r>
        <w:r w:rsidR="0012201F">
          <w:rPr>
            <w:webHidden/>
          </w:rPr>
          <w:fldChar w:fldCharType="separate"/>
        </w:r>
        <w:r w:rsidR="003B711F">
          <w:rPr>
            <w:webHidden/>
          </w:rPr>
          <w:t>10</w:t>
        </w:r>
        <w:r w:rsidR="0012201F">
          <w:rPr>
            <w:webHidden/>
          </w:rPr>
          <w:fldChar w:fldCharType="end"/>
        </w:r>
      </w:hyperlink>
    </w:p>
    <w:p w:rsidR="0012201F" w:rsidRDefault="0012201F">
      <w:pPr>
        <w:spacing w:after="200" w:line="276" w:lineRule="auto"/>
        <w:rPr>
          <w:rStyle w:val="Hyperlink"/>
          <w:rFonts w:ascii="Century Gothic" w:hAnsi="Century Gothic"/>
          <w:noProof/>
          <w:sz w:val="20"/>
        </w:rPr>
      </w:pPr>
      <w:r>
        <w:rPr>
          <w:rStyle w:val="Hyperlink"/>
          <w:noProof/>
        </w:rPr>
        <w:br w:type="page"/>
      </w:r>
    </w:p>
    <w:p w:rsidR="0012201F" w:rsidRDefault="003F538C">
      <w:pPr>
        <w:pStyle w:val="TOC2"/>
        <w:rPr>
          <w:rFonts w:asciiTheme="minorHAnsi" w:eastAsiaTheme="minorEastAsia" w:hAnsiTheme="minorHAnsi" w:cstheme="minorBidi"/>
          <w:sz w:val="22"/>
          <w:szCs w:val="22"/>
          <w:lang w:eastAsia="en-AU"/>
        </w:rPr>
      </w:pPr>
      <w:hyperlink w:anchor="_Toc328305431" w:history="1">
        <w:r w:rsidR="0012201F" w:rsidRPr="008848E0">
          <w:rPr>
            <w:rStyle w:val="Hyperlink"/>
          </w:rPr>
          <w:t>Activity 26</w:t>
        </w:r>
        <w:r w:rsidR="0012201F">
          <w:rPr>
            <w:rFonts w:asciiTheme="minorHAnsi" w:eastAsiaTheme="minorEastAsia" w:hAnsiTheme="minorHAnsi" w:cstheme="minorBidi"/>
            <w:sz w:val="22"/>
            <w:szCs w:val="22"/>
            <w:lang w:eastAsia="en-AU"/>
          </w:rPr>
          <w:tab/>
        </w:r>
        <w:r w:rsidR="0012201F" w:rsidRPr="008848E0">
          <w:rPr>
            <w:rStyle w:val="Hyperlink"/>
          </w:rPr>
          <w:t>Pest control procedures</w:t>
        </w:r>
        <w:r w:rsidR="0012201F">
          <w:rPr>
            <w:webHidden/>
          </w:rPr>
          <w:tab/>
        </w:r>
        <w:r w:rsidR="0012201F">
          <w:rPr>
            <w:webHidden/>
          </w:rPr>
          <w:fldChar w:fldCharType="begin"/>
        </w:r>
        <w:r w:rsidR="0012201F">
          <w:rPr>
            <w:webHidden/>
          </w:rPr>
          <w:instrText xml:space="preserve"> PAGEREF _Toc328305431 \h </w:instrText>
        </w:r>
        <w:r w:rsidR="0012201F">
          <w:rPr>
            <w:webHidden/>
          </w:rPr>
        </w:r>
        <w:r w:rsidR="0012201F">
          <w:rPr>
            <w:webHidden/>
          </w:rPr>
          <w:fldChar w:fldCharType="separate"/>
        </w:r>
        <w:r w:rsidR="003B711F">
          <w:rPr>
            <w:webHidden/>
          </w:rPr>
          <w:t>10</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32" w:history="1">
        <w:r w:rsidR="0012201F" w:rsidRPr="008848E0">
          <w:rPr>
            <w:rStyle w:val="Hyperlink"/>
          </w:rPr>
          <w:t>Activity 27</w:t>
        </w:r>
        <w:r w:rsidR="0012201F">
          <w:rPr>
            <w:rFonts w:asciiTheme="minorHAnsi" w:eastAsiaTheme="minorEastAsia" w:hAnsiTheme="minorHAnsi" w:cstheme="minorBidi"/>
            <w:sz w:val="22"/>
            <w:szCs w:val="22"/>
            <w:lang w:eastAsia="en-AU"/>
          </w:rPr>
          <w:tab/>
        </w:r>
        <w:r w:rsidR="0012201F" w:rsidRPr="008848E0">
          <w:rPr>
            <w:rStyle w:val="Hyperlink"/>
          </w:rPr>
          <w:t>Unusual or suspicious items or activity</w:t>
        </w:r>
        <w:r w:rsidR="0012201F">
          <w:rPr>
            <w:webHidden/>
          </w:rPr>
          <w:tab/>
        </w:r>
        <w:r w:rsidR="0012201F">
          <w:rPr>
            <w:webHidden/>
          </w:rPr>
          <w:fldChar w:fldCharType="begin"/>
        </w:r>
        <w:r w:rsidR="0012201F">
          <w:rPr>
            <w:webHidden/>
          </w:rPr>
          <w:instrText xml:space="preserve"> PAGEREF _Toc328305432 \h </w:instrText>
        </w:r>
        <w:r w:rsidR="0012201F">
          <w:rPr>
            <w:webHidden/>
          </w:rPr>
        </w:r>
        <w:r w:rsidR="0012201F">
          <w:rPr>
            <w:webHidden/>
          </w:rPr>
          <w:fldChar w:fldCharType="separate"/>
        </w:r>
        <w:r w:rsidR="003B711F">
          <w:rPr>
            <w:webHidden/>
          </w:rPr>
          <w:t>10</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33" w:history="1">
        <w:r w:rsidR="0012201F" w:rsidRPr="008848E0">
          <w:rPr>
            <w:rStyle w:val="Hyperlink"/>
          </w:rPr>
          <w:t>Activity 28</w:t>
        </w:r>
        <w:r w:rsidR="0012201F">
          <w:rPr>
            <w:rFonts w:asciiTheme="minorHAnsi" w:eastAsiaTheme="minorEastAsia" w:hAnsiTheme="minorHAnsi" w:cstheme="minorBidi"/>
            <w:sz w:val="22"/>
            <w:szCs w:val="22"/>
            <w:lang w:eastAsia="en-AU"/>
          </w:rPr>
          <w:tab/>
        </w:r>
        <w:r w:rsidR="0012201F" w:rsidRPr="008848E0">
          <w:rPr>
            <w:rStyle w:val="Hyperlink"/>
          </w:rPr>
          <w:t>Security in your workplace</w:t>
        </w:r>
        <w:r w:rsidR="0012201F">
          <w:rPr>
            <w:webHidden/>
          </w:rPr>
          <w:tab/>
        </w:r>
        <w:r w:rsidR="0012201F">
          <w:rPr>
            <w:webHidden/>
          </w:rPr>
          <w:fldChar w:fldCharType="begin"/>
        </w:r>
        <w:r w:rsidR="0012201F">
          <w:rPr>
            <w:webHidden/>
          </w:rPr>
          <w:instrText xml:space="preserve"> PAGEREF _Toc328305433 \h </w:instrText>
        </w:r>
        <w:r w:rsidR="0012201F">
          <w:rPr>
            <w:webHidden/>
          </w:rPr>
        </w:r>
        <w:r w:rsidR="0012201F">
          <w:rPr>
            <w:webHidden/>
          </w:rPr>
          <w:fldChar w:fldCharType="separate"/>
        </w:r>
        <w:r w:rsidR="003B711F">
          <w:rPr>
            <w:webHidden/>
          </w:rPr>
          <w:t>10</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34" w:history="1">
        <w:r w:rsidR="0012201F" w:rsidRPr="008848E0">
          <w:rPr>
            <w:rStyle w:val="Hyperlink"/>
          </w:rPr>
          <w:t>Activity 29</w:t>
        </w:r>
        <w:r w:rsidR="0012201F">
          <w:rPr>
            <w:rFonts w:asciiTheme="minorHAnsi" w:eastAsiaTheme="minorEastAsia" w:hAnsiTheme="minorHAnsi" w:cstheme="minorBidi"/>
            <w:sz w:val="22"/>
            <w:szCs w:val="22"/>
            <w:lang w:eastAsia="en-AU"/>
          </w:rPr>
          <w:tab/>
        </w:r>
        <w:r w:rsidR="0012201F" w:rsidRPr="008848E0">
          <w:rPr>
            <w:rStyle w:val="Hyperlink"/>
          </w:rPr>
          <w:t>Lost property</w:t>
        </w:r>
        <w:r w:rsidR="0012201F">
          <w:rPr>
            <w:webHidden/>
          </w:rPr>
          <w:tab/>
        </w:r>
        <w:r w:rsidR="0012201F">
          <w:rPr>
            <w:webHidden/>
          </w:rPr>
          <w:fldChar w:fldCharType="begin"/>
        </w:r>
        <w:r w:rsidR="0012201F">
          <w:rPr>
            <w:webHidden/>
          </w:rPr>
          <w:instrText xml:space="preserve"> PAGEREF _Toc328305434 \h </w:instrText>
        </w:r>
        <w:r w:rsidR="0012201F">
          <w:rPr>
            <w:webHidden/>
          </w:rPr>
        </w:r>
        <w:r w:rsidR="0012201F">
          <w:rPr>
            <w:webHidden/>
          </w:rPr>
          <w:fldChar w:fldCharType="separate"/>
        </w:r>
        <w:r w:rsidR="003B711F">
          <w:rPr>
            <w:webHidden/>
          </w:rPr>
          <w:t>10</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35" w:history="1">
        <w:r w:rsidR="0012201F" w:rsidRPr="008848E0">
          <w:rPr>
            <w:rStyle w:val="Hyperlink"/>
          </w:rPr>
          <w:t>Activity 30</w:t>
        </w:r>
        <w:r w:rsidR="0012201F">
          <w:rPr>
            <w:rFonts w:asciiTheme="minorHAnsi" w:eastAsiaTheme="minorEastAsia" w:hAnsiTheme="minorHAnsi" w:cstheme="minorBidi"/>
            <w:sz w:val="22"/>
            <w:szCs w:val="22"/>
            <w:lang w:eastAsia="en-AU"/>
          </w:rPr>
          <w:tab/>
        </w:r>
        <w:r w:rsidR="0012201F" w:rsidRPr="008848E0">
          <w:rPr>
            <w:rStyle w:val="Hyperlink"/>
          </w:rPr>
          <w:t>An environmentally friendly workplace</w:t>
        </w:r>
        <w:r w:rsidR="0012201F">
          <w:rPr>
            <w:webHidden/>
          </w:rPr>
          <w:tab/>
        </w:r>
        <w:r w:rsidR="0012201F">
          <w:rPr>
            <w:webHidden/>
          </w:rPr>
          <w:fldChar w:fldCharType="begin"/>
        </w:r>
        <w:r w:rsidR="0012201F">
          <w:rPr>
            <w:webHidden/>
          </w:rPr>
          <w:instrText xml:space="preserve"> PAGEREF _Toc328305435 \h </w:instrText>
        </w:r>
        <w:r w:rsidR="0012201F">
          <w:rPr>
            <w:webHidden/>
          </w:rPr>
        </w:r>
        <w:r w:rsidR="0012201F">
          <w:rPr>
            <w:webHidden/>
          </w:rPr>
          <w:fldChar w:fldCharType="separate"/>
        </w:r>
        <w:r w:rsidR="003B711F">
          <w:rPr>
            <w:webHidden/>
          </w:rPr>
          <w:t>11</w:t>
        </w:r>
        <w:r w:rsidR="0012201F">
          <w:rPr>
            <w:webHidden/>
          </w:rPr>
          <w:fldChar w:fldCharType="end"/>
        </w:r>
      </w:hyperlink>
    </w:p>
    <w:p w:rsidR="0012201F" w:rsidRDefault="003F538C">
      <w:pPr>
        <w:pStyle w:val="TOC2"/>
        <w:rPr>
          <w:rFonts w:asciiTheme="minorHAnsi" w:eastAsiaTheme="minorEastAsia" w:hAnsiTheme="minorHAnsi" w:cstheme="minorBidi"/>
          <w:sz w:val="22"/>
          <w:szCs w:val="22"/>
          <w:lang w:eastAsia="en-AU"/>
        </w:rPr>
      </w:pPr>
      <w:hyperlink w:anchor="_Toc328305436" w:history="1">
        <w:r w:rsidR="0012201F" w:rsidRPr="008848E0">
          <w:rPr>
            <w:rStyle w:val="Hyperlink"/>
          </w:rPr>
          <w:t>Activity 31</w:t>
        </w:r>
        <w:r w:rsidR="0012201F">
          <w:rPr>
            <w:rFonts w:asciiTheme="minorHAnsi" w:eastAsiaTheme="minorEastAsia" w:hAnsiTheme="minorHAnsi" w:cstheme="minorBidi"/>
            <w:sz w:val="22"/>
            <w:szCs w:val="22"/>
            <w:lang w:eastAsia="en-AU"/>
          </w:rPr>
          <w:tab/>
        </w:r>
        <w:r w:rsidR="0012201F" w:rsidRPr="008848E0">
          <w:rPr>
            <w:rStyle w:val="Hyperlink"/>
          </w:rPr>
          <w:t>Hazardous substances in your workplace</w:t>
        </w:r>
        <w:r w:rsidR="0012201F">
          <w:rPr>
            <w:webHidden/>
          </w:rPr>
          <w:tab/>
        </w:r>
        <w:r w:rsidR="0012201F">
          <w:rPr>
            <w:webHidden/>
          </w:rPr>
          <w:fldChar w:fldCharType="begin"/>
        </w:r>
        <w:r w:rsidR="0012201F">
          <w:rPr>
            <w:webHidden/>
          </w:rPr>
          <w:instrText xml:space="preserve"> PAGEREF _Toc328305436 \h </w:instrText>
        </w:r>
        <w:r w:rsidR="0012201F">
          <w:rPr>
            <w:webHidden/>
          </w:rPr>
        </w:r>
        <w:r w:rsidR="0012201F">
          <w:rPr>
            <w:webHidden/>
          </w:rPr>
          <w:fldChar w:fldCharType="separate"/>
        </w:r>
        <w:r w:rsidR="003B711F">
          <w:rPr>
            <w:webHidden/>
          </w:rPr>
          <w:t>11</w:t>
        </w:r>
        <w:r w:rsidR="0012201F">
          <w:rPr>
            <w:webHidden/>
          </w:rPr>
          <w:fldChar w:fldCharType="end"/>
        </w:r>
      </w:hyperlink>
    </w:p>
    <w:p w:rsidR="0012201F" w:rsidRDefault="003F538C">
      <w:pPr>
        <w:pStyle w:val="TOC1"/>
        <w:rPr>
          <w:rFonts w:asciiTheme="minorHAnsi" w:eastAsiaTheme="minorEastAsia" w:hAnsiTheme="minorHAnsi" w:cstheme="minorBidi"/>
          <w:b w:val="0"/>
          <w:sz w:val="22"/>
          <w:szCs w:val="22"/>
          <w:lang w:eastAsia="en-AU"/>
        </w:rPr>
      </w:pPr>
      <w:hyperlink w:anchor="_Toc328305437" w:history="1">
        <w:r w:rsidR="0012201F" w:rsidRPr="008848E0">
          <w:rPr>
            <w:rStyle w:val="Hyperlink"/>
          </w:rPr>
          <w:t>Further resources</w:t>
        </w:r>
        <w:r w:rsidR="0012201F">
          <w:rPr>
            <w:webHidden/>
          </w:rPr>
          <w:tab/>
        </w:r>
        <w:r w:rsidR="0012201F">
          <w:rPr>
            <w:webHidden/>
          </w:rPr>
          <w:fldChar w:fldCharType="begin"/>
        </w:r>
        <w:r w:rsidR="0012201F">
          <w:rPr>
            <w:webHidden/>
          </w:rPr>
          <w:instrText xml:space="preserve"> PAGEREF _Toc328305437 \h </w:instrText>
        </w:r>
        <w:r w:rsidR="0012201F">
          <w:rPr>
            <w:webHidden/>
          </w:rPr>
        </w:r>
        <w:r w:rsidR="0012201F">
          <w:rPr>
            <w:webHidden/>
          </w:rPr>
          <w:fldChar w:fldCharType="separate"/>
        </w:r>
        <w:r w:rsidR="003B711F">
          <w:rPr>
            <w:webHidden/>
          </w:rPr>
          <w:t>12</w:t>
        </w:r>
        <w:r w:rsidR="0012201F">
          <w:rPr>
            <w:webHidden/>
          </w:rPr>
          <w:fldChar w:fldCharType="end"/>
        </w:r>
      </w:hyperlink>
    </w:p>
    <w:p w:rsidR="00642A7C" w:rsidRDefault="0062102F" w:rsidP="00642A7C">
      <w:pPr>
        <w:pStyle w:val="BodyText"/>
      </w:pPr>
      <w:r>
        <w:fldChar w:fldCharType="end"/>
      </w:r>
    </w:p>
    <w:p w:rsidR="00642A7C" w:rsidRDefault="00642A7C" w:rsidP="00642A7C">
      <w:pPr>
        <w:pStyle w:val="BodyText"/>
        <w:sectPr w:rsidR="00642A7C" w:rsidSect="00642A7C">
          <w:headerReference w:type="even" r:id="rId11"/>
          <w:headerReference w:type="default" r:id="rId12"/>
          <w:footerReference w:type="even" r:id="rId13"/>
          <w:footerReference w:type="default" r:id="rId14"/>
          <w:pgSz w:w="11906" w:h="16838" w:code="9"/>
          <w:pgMar w:top="1440" w:right="1440" w:bottom="1440" w:left="1440" w:header="709" w:footer="709" w:gutter="0"/>
          <w:pgNumType w:fmt="lowerRoman"/>
          <w:cols w:space="708"/>
          <w:titlePg/>
          <w:docGrid w:linePitch="360"/>
        </w:sectPr>
      </w:pPr>
    </w:p>
    <w:p w:rsidR="00642A7C" w:rsidRDefault="00642A7C" w:rsidP="00642A7C">
      <w:pPr>
        <w:pStyle w:val="BodyText"/>
      </w:pPr>
    </w:p>
    <w:p w:rsidR="00A70CCA" w:rsidRDefault="00A70CCA" w:rsidP="00642A7C">
      <w:pPr>
        <w:pStyle w:val="BodyText"/>
      </w:pPr>
    </w:p>
    <w:p w:rsidR="00A70CCA" w:rsidRDefault="00A70CCA" w:rsidP="00642A7C">
      <w:pPr>
        <w:pStyle w:val="BodyText"/>
      </w:pPr>
    </w:p>
    <w:p w:rsidR="00A70CCA" w:rsidRPr="00642A7C" w:rsidRDefault="00A70CCA" w:rsidP="00642A7C">
      <w:pPr>
        <w:pStyle w:val="BodyText"/>
        <w:sectPr w:rsidR="00A70CCA" w:rsidRPr="00642A7C" w:rsidSect="00642A7C">
          <w:type w:val="continuous"/>
          <w:pgSz w:w="11906" w:h="16838" w:code="9"/>
          <w:pgMar w:top="1440" w:right="1440" w:bottom="1440" w:left="1440" w:header="709" w:footer="709" w:gutter="0"/>
          <w:cols w:space="708"/>
          <w:titlePg/>
          <w:docGrid w:linePitch="360"/>
        </w:sectPr>
      </w:pPr>
    </w:p>
    <w:p w:rsidR="00534760" w:rsidRPr="00642A7C" w:rsidRDefault="00534760" w:rsidP="00642A7C">
      <w:pPr>
        <w:pStyle w:val="ChapterHeading"/>
      </w:pPr>
      <w:bookmarkStart w:id="5" w:name="_Toc328305403"/>
      <w:r w:rsidRPr="00642A7C">
        <w:lastRenderedPageBreak/>
        <w:t>What is in th</w:t>
      </w:r>
      <w:r w:rsidR="003759A5" w:rsidRPr="00642A7C">
        <w:t>is</w:t>
      </w:r>
      <w:r w:rsidRPr="00642A7C">
        <w:t xml:space="preserve"> </w:t>
      </w:r>
      <w:r w:rsidR="004D1C60" w:rsidRPr="00642A7C">
        <w:t>g</w:t>
      </w:r>
      <w:r w:rsidR="003759A5" w:rsidRPr="00642A7C">
        <w:t>uide</w:t>
      </w:r>
      <w:r w:rsidRPr="00642A7C">
        <w:t>?</w:t>
      </w:r>
      <w:bookmarkEnd w:id="5"/>
    </w:p>
    <w:p w:rsidR="00534760" w:rsidRPr="00717A0D" w:rsidRDefault="00534760" w:rsidP="00642A7C">
      <w:pPr>
        <w:pStyle w:val="Body"/>
      </w:pPr>
      <w:r w:rsidRPr="00717A0D">
        <w:t xml:space="preserve">This </w:t>
      </w:r>
      <w:r w:rsidRPr="00EE2AE8">
        <w:rPr>
          <w:i/>
        </w:rPr>
        <w:t xml:space="preserve">Trainer Guide </w:t>
      </w:r>
      <w:r w:rsidR="007366CB" w:rsidRPr="00EE2AE8">
        <w:rPr>
          <w:i/>
        </w:rPr>
        <w:t>to Activities</w:t>
      </w:r>
      <w:r w:rsidR="007366CB">
        <w:t xml:space="preserve"> </w:t>
      </w:r>
      <w:r w:rsidRPr="00717A0D">
        <w:t>is part of a set of resources to support delivery of 9 units from qualifications in the SIT0</w:t>
      </w:r>
      <w:r w:rsidR="00C453CA">
        <w:t>7 Hospitality Training Package.</w:t>
      </w:r>
    </w:p>
    <w:p w:rsidR="00BE2D18" w:rsidRPr="00717A0D" w:rsidRDefault="00BE2D18" w:rsidP="008B3295">
      <w:pPr>
        <w:pStyle w:val="Body"/>
        <w:spacing w:after="240"/>
      </w:pPr>
      <w:r w:rsidRPr="00717A0D">
        <w:t>The resources have 3 components: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E2D18" w:rsidRPr="007366CB" w:rsidTr="0062102F">
        <w:tc>
          <w:tcPr>
            <w:tcW w:w="9072" w:type="dxa"/>
          </w:tcPr>
          <w:p w:rsidR="00BE2D18" w:rsidRPr="008B3295" w:rsidRDefault="00BE2D18" w:rsidP="0062102F">
            <w:pPr>
              <w:pStyle w:val="Body"/>
              <w:spacing w:before="120" w:after="240"/>
              <w:ind w:left="459" w:hanging="459"/>
              <w:rPr>
                <w:b/>
              </w:rPr>
            </w:pPr>
            <w:r w:rsidRPr="008B3295">
              <w:rPr>
                <w:b/>
              </w:rPr>
              <w:t xml:space="preserve">1. </w:t>
            </w:r>
            <w:r w:rsidR="008B3295" w:rsidRPr="008B3295">
              <w:rPr>
                <w:b/>
              </w:rPr>
              <w:tab/>
            </w:r>
            <w:r w:rsidRPr="008B3295">
              <w:rPr>
                <w:b/>
              </w:rPr>
              <w:t>Learner Workbook.</w:t>
            </w:r>
          </w:p>
        </w:tc>
      </w:tr>
      <w:tr w:rsidR="00BE2D18" w:rsidRPr="007366CB" w:rsidTr="0062102F">
        <w:tc>
          <w:tcPr>
            <w:tcW w:w="9072" w:type="dxa"/>
          </w:tcPr>
          <w:p w:rsidR="00BE2D18" w:rsidRPr="008B3295" w:rsidRDefault="00BE2D18" w:rsidP="0062102F">
            <w:pPr>
              <w:pStyle w:val="Body"/>
              <w:spacing w:before="120"/>
              <w:ind w:left="459" w:hanging="459"/>
              <w:rPr>
                <w:b/>
              </w:rPr>
            </w:pPr>
            <w:r w:rsidRPr="008B3295">
              <w:rPr>
                <w:b/>
              </w:rPr>
              <w:t xml:space="preserve">2. </w:t>
            </w:r>
            <w:r w:rsidR="008B3295" w:rsidRPr="008B3295">
              <w:rPr>
                <w:b/>
              </w:rPr>
              <w:tab/>
            </w:r>
            <w:r w:rsidRPr="008B3295">
              <w:rPr>
                <w:b/>
              </w:rPr>
              <w:t>General Trainer’s Guide</w:t>
            </w:r>
          </w:p>
          <w:p w:rsidR="00BE2D18" w:rsidRDefault="00BE2D18" w:rsidP="008B3295">
            <w:pPr>
              <w:pStyle w:val="Body"/>
              <w:ind w:left="459"/>
            </w:pPr>
            <w:r>
              <w:t>T</w:t>
            </w:r>
            <w:r w:rsidRPr="007366CB">
              <w:t>his single guide contains information to assist trainers to understand:</w:t>
            </w:r>
          </w:p>
          <w:p w:rsidR="00BE2D18" w:rsidRDefault="00BE2D18" w:rsidP="008B3295">
            <w:pPr>
              <w:pStyle w:val="BulletList1"/>
              <w:ind w:left="885" w:hanging="426"/>
            </w:pPr>
            <w:r w:rsidRPr="007366CB">
              <w:t xml:space="preserve">the </w:t>
            </w:r>
            <w:r w:rsidR="0037472B">
              <w:t>purpose and design of the resources</w:t>
            </w:r>
          </w:p>
          <w:p w:rsidR="00BE2D18" w:rsidRDefault="00BE2D18" w:rsidP="008B3295">
            <w:pPr>
              <w:pStyle w:val="BulletList1"/>
              <w:ind w:left="885" w:hanging="426"/>
            </w:pPr>
            <w:r>
              <w:t>strategies for working with</w:t>
            </w:r>
            <w:r w:rsidRPr="007366CB">
              <w:t xml:space="preserve"> learners with lower LLN levels</w:t>
            </w:r>
          </w:p>
          <w:p w:rsidR="00BE2D18" w:rsidRDefault="00BE2D18" w:rsidP="008B3295">
            <w:pPr>
              <w:pStyle w:val="BulletList1"/>
              <w:ind w:left="885" w:hanging="426"/>
            </w:pPr>
            <w:r>
              <w:t>strategies for working with Indigenous learners</w:t>
            </w:r>
          </w:p>
          <w:p w:rsidR="00BE2D18" w:rsidRPr="007366CB" w:rsidRDefault="00460F3F" w:rsidP="0062102F">
            <w:pPr>
              <w:pStyle w:val="BulletList1"/>
              <w:spacing w:after="240"/>
              <w:ind w:left="885" w:hanging="426"/>
            </w:pPr>
            <w:proofErr w:type="gramStart"/>
            <w:r>
              <w:t>strategies</w:t>
            </w:r>
            <w:proofErr w:type="gramEnd"/>
            <w:r>
              <w:t xml:space="preserve"> for desi</w:t>
            </w:r>
            <w:r w:rsidR="00C453CA">
              <w:t>gning and conducting assessment</w:t>
            </w:r>
            <w:r>
              <w:t xml:space="preserve"> appropriate to these learner groups</w:t>
            </w:r>
            <w:r w:rsidR="00BE2D18" w:rsidRPr="007366CB">
              <w:t xml:space="preserve"> and AQF levels</w:t>
            </w:r>
            <w:r w:rsidR="00BE2D18">
              <w:t>.</w:t>
            </w:r>
          </w:p>
        </w:tc>
      </w:tr>
      <w:tr w:rsidR="00BE2D18" w:rsidRPr="007366CB" w:rsidTr="00A752C0">
        <w:tc>
          <w:tcPr>
            <w:tcW w:w="9072" w:type="dxa"/>
            <w:shd w:val="clear" w:color="auto" w:fill="BFBFBF" w:themeFill="background1" w:themeFillShade="BF"/>
          </w:tcPr>
          <w:p w:rsidR="00BE2D18" w:rsidRPr="008B3295" w:rsidRDefault="00BE2D18" w:rsidP="0062102F">
            <w:pPr>
              <w:pStyle w:val="Body"/>
              <w:spacing w:before="120"/>
              <w:ind w:left="459" w:hanging="459"/>
              <w:rPr>
                <w:b/>
              </w:rPr>
            </w:pPr>
            <w:r>
              <w:rPr>
                <w:b/>
              </w:rPr>
              <w:t xml:space="preserve">3. </w:t>
            </w:r>
            <w:r w:rsidRPr="0046717E">
              <w:rPr>
                <w:b/>
              </w:rPr>
              <w:t xml:space="preserve">Trainer’s Guide to </w:t>
            </w:r>
            <w:r>
              <w:rPr>
                <w:b/>
              </w:rPr>
              <w:t>A</w:t>
            </w:r>
            <w:r w:rsidRPr="0046717E">
              <w:rPr>
                <w:b/>
              </w:rPr>
              <w:t>ctivities</w:t>
            </w:r>
          </w:p>
          <w:p w:rsidR="00BE2D18" w:rsidRDefault="00BE2D18" w:rsidP="008B3295">
            <w:pPr>
              <w:pStyle w:val="Body"/>
              <w:ind w:left="459"/>
            </w:pPr>
            <w:r>
              <w:t>T</w:t>
            </w:r>
            <w:r w:rsidRPr="007366CB">
              <w:t>here is one of these for each unit. It contains:</w:t>
            </w:r>
          </w:p>
          <w:p w:rsidR="00BE2D18" w:rsidRDefault="00BE2D18" w:rsidP="008B3295">
            <w:pPr>
              <w:pStyle w:val="BulletList1"/>
              <w:ind w:left="885" w:hanging="426"/>
            </w:pPr>
            <w:r w:rsidRPr="007366CB">
              <w:t>a summary of the LLN requirements of that unit</w:t>
            </w:r>
          </w:p>
          <w:p w:rsidR="00BE2D18" w:rsidRPr="007366CB" w:rsidRDefault="00BE2D18" w:rsidP="008B3295">
            <w:pPr>
              <w:pStyle w:val="BulletList1"/>
              <w:spacing w:after="240"/>
              <w:ind w:left="885" w:hanging="426"/>
            </w:pPr>
            <w:proofErr w:type="gramStart"/>
            <w:r w:rsidRPr="007366CB">
              <w:t>advice</w:t>
            </w:r>
            <w:proofErr w:type="gramEnd"/>
            <w:r w:rsidRPr="007366CB">
              <w:t xml:space="preserve"> on using the Learner Workbook activi</w:t>
            </w:r>
            <w:r w:rsidR="00A732AE">
              <w:t>ties for that unit.</w:t>
            </w:r>
          </w:p>
        </w:tc>
      </w:tr>
    </w:tbl>
    <w:p w:rsidR="00534760" w:rsidRPr="00717A0D" w:rsidRDefault="007366CB" w:rsidP="0062102F">
      <w:pPr>
        <w:pStyle w:val="Body"/>
        <w:spacing w:before="240"/>
      </w:pPr>
      <w:r>
        <w:t xml:space="preserve">This </w:t>
      </w:r>
      <w:r w:rsidR="00EE2AE8" w:rsidRPr="00EE2AE8">
        <w:rPr>
          <w:i/>
        </w:rPr>
        <w:t>Trainer Guide to Activities</w:t>
      </w:r>
      <w:r>
        <w:t xml:space="preserve"> supports the highlighted unit.</w:t>
      </w:r>
    </w:p>
    <w:tbl>
      <w:tblPr>
        <w:tblW w:w="0" w:type="auto"/>
        <w:tblInd w:w="108" w:type="dxa"/>
        <w:tblLook w:val="04A0" w:firstRow="1" w:lastRow="0" w:firstColumn="1" w:lastColumn="0" w:noHBand="0" w:noVBand="1"/>
      </w:tblPr>
      <w:tblGrid>
        <w:gridCol w:w="9072"/>
      </w:tblGrid>
      <w:tr w:rsidR="007366CB" w:rsidRPr="007366CB" w:rsidTr="00642A7C">
        <w:tc>
          <w:tcPr>
            <w:tcW w:w="9072" w:type="dxa"/>
          </w:tcPr>
          <w:p w:rsidR="007366CB" w:rsidRPr="007366CB" w:rsidRDefault="007366CB" w:rsidP="008B3295">
            <w:pPr>
              <w:pStyle w:val="BulletList1"/>
            </w:pPr>
            <w:r w:rsidRPr="007366CB">
              <w:t>SITHIND001B Develop and update hospitality industry knowledge</w:t>
            </w:r>
          </w:p>
        </w:tc>
      </w:tr>
      <w:tr w:rsidR="007366CB" w:rsidRPr="007366CB" w:rsidTr="00642A7C">
        <w:tc>
          <w:tcPr>
            <w:tcW w:w="9072" w:type="dxa"/>
          </w:tcPr>
          <w:p w:rsidR="007366CB" w:rsidRPr="007366CB" w:rsidRDefault="007366CB" w:rsidP="008B3295">
            <w:pPr>
              <w:pStyle w:val="BulletList1"/>
            </w:pPr>
            <w:r w:rsidRPr="007366CB">
              <w:t>SITXCOM001A Work with colleagues and customers</w:t>
            </w:r>
          </w:p>
        </w:tc>
      </w:tr>
      <w:tr w:rsidR="007366CB" w:rsidRPr="007366CB" w:rsidTr="00642A7C">
        <w:tc>
          <w:tcPr>
            <w:tcW w:w="9072" w:type="dxa"/>
          </w:tcPr>
          <w:p w:rsidR="007366CB" w:rsidRPr="007366CB" w:rsidRDefault="007366CB" w:rsidP="008B3295">
            <w:pPr>
              <w:pStyle w:val="BulletList1"/>
            </w:pPr>
            <w:r w:rsidRPr="007366CB">
              <w:t>SITXCOM002A Work in a socially diverse environment</w:t>
            </w:r>
          </w:p>
        </w:tc>
      </w:tr>
      <w:tr w:rsidR="007366CB" w:rsidRPr="007366CB" w:rsidTr="00642A7C">
        <w:tc>
          <w:tcPr>
            <w:tcW w:w="9072" w:type="dxa"/>
          </w:tcPr>
          <w:p w:rsidR="007366CB" w:rsidRPr="007366CB" w:rsidRDefault="007366CB" w:rsidP="008B3295">
            <w:pPr>
              <w:pStyle w:val="BulletList1"/>
            </w:pPr>
            <w:r w:rsidRPr="007366CB">
              <w:t>SITXOHS001B Follow health, safety and security procedures</w:t>
            </w:r>
          </w:p>
        </w:tc>
      </w:tr>
      <w:tr w:rsidR="007366CB" w:rsidRPr="007366CB" w:rsidTr="00642A7C">
        <w:tc>
          <w:tcPr>
            <w:tcW w:w="9072" w:type="dxa"/>
          </w:tcPr>
          <w:p w:rsidR="007366CB" w:rsidRPr="007366CB" w:rsidRDefault="007366CB" w:rsidP="008B3295">
            <w:pPr>
              <w:pStyle w:val="BulletList1"/>
            </w:pPr>
            <w:r w:rsidRPr="007366CB">
              <w:t>SITXOHS002A Foll</w:t>
            </w:r>
            <w:r w:rsidR="00C453CA">
              <w:t>ow workplace hygiene procedures</w:t>
            </w:r>
          </w:p>
        </w:tc>
      </w:tr>
      <w:tr w:rsidR="007366CB" w:rsidRPr="007366CB" w:rsidTr="00D45852">
        <w:tc>
          <w:tcPr>
            <w:tcW w:w="9072" w:type="dxa"/>
            <w:shd w:val="clear" w:color="auto" w:fill="BFBFBF" w:themeFill="background1" w:themeFillShade="BF"/>
          </w:tcPr>
          <w:p w:rsidR="007366CB" w:rsidRPr="007366CB" w:rsidRDefault="007366CB" w:rsidP="008B3295">
            <w:pPr>
              <w:pStyle w:val="BulletList1"/>
            </w:pPr>
            <w:r w:rsidRPr="007366CB">
              <w:t>SITHACS005B Prepare rooms for guests</w:t>
            </w:r>
          </w:p>
        </w:tc>
      </w:tr>
      <w:tr w:rsidR="007366CB" w:rsidRPr="007366CB" w:rsidTr="00D45852">
        <w:tc>
          <w:tcPr>
            <w:tcW w:w="9072" w:type="dxa"/>
            <w:shd w:val="clear" w:color="auto" w:fill="auto"/>
          </w:tcPr>
          <w:p w:rsidR="007366CB" w:rsidRPr="007366CB" w:rsidRDefault="007366CB" w:rsidP="008B3295">
            <w:pPr>
              <w:pStyle w:val="BulletList1"/>
            </w:pPr>
            <w:r w:rsidRPr="007366CB">
              <w:t>SITHACS006B Clean premises and equipment</w:t>
            </w:r>
          </w:p>
        </w:tc>
      </w:tr>
      <w:tr w:rsidR="007366CB" w:rsidRPr="007366CB" w:rsidTr="008B3295">
        <w:tc>
          <w:tcPr>
            <w:tcW w:w="9072" w:type="dxa"/>
          </w:tcPr>
          <w:p w:rsidR="007366CB" w:rsidRPr="007366CB" w:rsidRDefault="007366CB" w:rsidP="008B3295">
            <w:pPr>
              <w:pStyle w:val="BulletList1"/>
            </w:pPr>
            <w:r w:rsidRPr="007366CB">
              <w:t>SITHCCC003B Receive and store kitchen supplies</w:t>
            </w:r>
          </w:p>
        </w:tc>
      </w:tr>
      <w:tr w:rsidR="007366CB" w:rsidRPr="007366CB" w:rsidTr="00826533">
        <w:tc>
          <w:tcPr>
            <w:tcW w:w="9072" w:type="dxa"/>
            <w:shd w:val="clear" w:color="auto" w:fill="auto"/>
          </w:tcPr>
          <w:p w:rsidR="007366CB" w:rsidRPr="007366CB" w:rsidRDefault="007366CB" w:rsidP="008B3295">
            <w:pPr>
              <w:pStyle w:val="BulletList1"/>
            </w:pPr>
            <w:r w:rsidRPr="007366CB">
              <w:t>SITHCCC00</w:t>
            </w:r>
            <w:r w:rsidR="008B3295">
              <w:t>4</w:t>
            </w:r>
            <w:r w:rsidRPr="007366CB">
              <w:t>B Clea</w:t>
            </w:r>
            <w:r w:rsidR="00C453CA">
              <w:t>n and maintain kitchen premises</w:t>
            </w:r>
          </w:p>
        </w:tc>
      </w:tr>
    </w:tbl>
    <w:p w:rsidR="00452D26" w:rsidRDefault="00452D26">
      <w:pPr>
        <w:rPr>
          <w:rFonts w:ascii="Century Gothic" w:eastAsiaTheme="majorEastAsia" w:hAnsi="Century Gothic" w:cstheme="majorBidi"/>
          <w:bCs/>
          <w:sz w:val="40"/>
          <w:szCs w:val="40"/>
          <w:lang w:val="en-US"/>
        </w:rPr>
      </w:pPr>
      <w:r>
        <w:br w:type="page"/>
      </w:r>
    </w:p>
    <w:p w:rsidR="00735008" w:rsidRDefault="00032A9F" w:rsidP="008B3295">
      <w:pPr>
        <w:pStyle w:val="ChapterHeading"/>
      </w:pPr>
      <w:bookmarkStart w:id="6" w:name="_Toc328305404"/>
      <w:r>
        <w:lastRenderedPageBreak/>
        <w:t>LLN r</w:t>
      </w:r>
      <w:r w:rsidR="007366CB">
        <w:t>equirements of the unit</w:t>
      </w:r>
      <w:bookmarkEnd w:id="6"/>
    </w:p>
    <w:p w:rsidR="0007546C" w:rsidRPr="008B3295" w:rsidRDefault="0007546C" w:rsidP="008B3295">
      <w:pPr>
        <w:pStyle w:val="Body"/>
        <w:rPr>
          <w:i/>
        </w:rPr>
      </w:pPr>
      <w:r w:rsidRPr="008B3295">
        <w:rPr>
          <w:i/>
        </w:rPr>
        <w:t>SITH</w:t>
      </w:r>
      <w:r w:rsidR="00D45852">
        <w:rPr>
          <w:i/>
        </w:rPr>
        <w:t>A</w:t>
      </w:r>
      <w:r w:rsidRPr="008B3295">
        <w:rPr>
          <w:i/>
        </w:rPr>
        <w:t>C</w:t>
      </w:r>
      <w:r w:rsidR="00D45852">
        <w:rPr>
          <w:i/>
        </w:rPr>
        <w:t>S</w:t>
      </w:r>
      <w:r w:rsidRPr="008B3295">
        <w:rPr>
          <w:i/>
        </w:rPr>
        <w:t>00</w:t>
      </w:r>
      <w:r w:rsidR="00D45852">
        <w:rPr>
          <w:i/>
        </w:rPr>
        <w:t>5B Prepare rooms for guests</w:t>
      </w:r>
      <w:r w:rsidRPr="008B3295">
        <w:rPr>
          <w:i/>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8"/>
      </w:tblGrid>
      <w:tr w:rsidR="0062102F" w:rsidRPr="0062102F" w:rsidTr="0062102F">
        <w:tc>
          <w:tcPr>
            <w:tcW w:w="2694" w:type="dxa"/>
            <w:shd w:val="clear" w:color="auto" w:fill="BFBFBF" w:themeFill="background1" w:themeFillShade="BF"/>
          </w:tcPr>
          <w:p w:rsidR="0007546C" w:rsidRPr="0062102F" w:rsidRDefault="0007546C" w:rsidP="00A50916">
            <w:pPr>
              <w:pStyle w:val="bullets0"/>
              <w:numPr>
                <w:ilvl w:val="0"/>
                <w:numId w:val="0"/>
              </w:numPr>
              <w:spacing w:before="120" w:after="120"/>
              <w:rPr>
                <w:rFonts w:ascii="Arial" w:hAnsi="Arial"/>
                <w:b/>
                <w:sz w:val="20"/>
              </w:rPr>
            </w:pPr>
            <w:r w:rsidRPr="0062102F">
              <w:rPr>
                <w:rFonts w:ascii="Arial" w:hAnsi="Arial"/>
                <w:b/>
                <w:sz w:val="20"/>
              </w:rPr>
              <w:t>Skill</w:t>
            </w:r>
          </w:p>
        </w:tc>
        <w:tc>
          <w:tcPr>
            <w:tcW w:w="6378" w:type="dxa"/>
            <w:shd w:val="clear" w:color="auto" w:fill="BFBFBF" w:themeFill="background1" w:themeFillShade="BF"/>
          </w:tcPr>
          <w:p w:rsidR="0007546C" w:rsidRPr="0062102F" w:rsidRDefault="0007546C" w:rsidP="00A50916">
            <w:pPr>
              <w:pStyle w:val="bullets0"/>
              <w:numPr>
                <w:ilvl w:val="0"/>
                <w:numId w:val="0"/>
              </w:numPr>
              <w:spacing w:before="120" w:after="120"/>
              <w:rPr>
                <w:rFonts w:ascii="Arial" w:hAnsi="Arial"/>
                <w:b/>
                <w:sz w:val="20"/>
              </w:rPr>
            </w:pPr>
            <w:r w:rsidRPr="0062102F">
              <w:rPr>
                <w:rFonts w:ascii="Arial" w:hAnsi="Arial"/>
                <w:b/>
                <w:sz w:val="20"/>
              </w:rPr>
              <w:t>Applications</w:t>
            </w:r>
          </w:p>
        </w:tc>
      </w:tr>
      <w:tr w:rsidR="0007546C" w:rsidRPr="00265C73" w:rsidTr="0062102F">
        <w:tc>
          <w:tcPr>
            <w:tcW w:w="2694" w:type="dxa"/>
          </w:tcPr>
          <w:p w:rsidR="0007546C" w:rsidRPr="008B3295" w:rsidRDefault="00AA3D64" w:rsidP="008B3295">
            <w:pPr>
              <w:pStyle w:val="Body"/>
              <w:spacing w:before="120"/>
              <w:rPr>
                <w:b/>
              </w:rPr>
            </w:pPr>
            <w:r w:rsidRPr="008B3295">
              <w:rPr>
                <w:b/>
              </w:rPr>
              <w:t>Reading</w:t>
            </w:r>
          </w:p>
        </w:tc>
        <w:tc>
          <w:tcPr>
            <w:tcW w:w="6378" w:type="dxa"/>
          </w:tcPr>
          <w:p w:rsidR="00502334" w:rsidRDefault="00502334" w:rsidP="00502334">
            <w:pPr>
              <w:pStyle w:val="Body"/>
              <w:spacing w:before="120"/>
            </w:pPr>
            <w:r>
              <w:t>Read schedules and timetables for room servicing</w:t>
            </w:r>
          </w:p>
          <w:p w:rsidR="0007546C" w:rsidRPr="00826533" w:rsidRDefault="00502334" w:rsidP="00502334">
            <w:pPr>
              <w:pStyle w:val="Body"/>
              <w:spacing w:before="120"/>
            </w:pPr>
            <w:r>
              <w:t>Read product labels and product safety instructions</w:t>
            </w:r>
          </w:p>
        </w:tc>
      </w:tr>
      <w:tr w:rsidR="0007546C" w:rsidRPr="00265C73" w:rsidTr="0062102F">
        <w:tc>
          <w:tcPr>
            <w:tcW w:w="2694" w:type="dxa"/>
          </w:tcPr>
          <w:p w:rsidR="0007546C" w:rsidRPr="008B3295" w:rsidRDefault="00AA3D64" w:rsidP="008B3295">
            <w:pPr>
              <w:pStyle w:val="Body"/>
              <w:spacing w:before="120"/>
              <w:rPr>
                <w:b/>
              </w:rPr>
            </w:pPr>
            <w:r w:rsidRPr="008B3295">
              <w:rPr>
                <w:b/>
              </w:rPr>
              <w:t>Speaking and listening</w:t>
            </w:r>
          </w:p>
        </w:tc>
        <w:tc>
          <w:tcPr>
            <w:tcW w:w="6378" w:type="dxa"/>
          </w:tcPr>
          <w:p w:rsidR="00502334" w:rsidRDefault="00502334" w:rsidP="00502334">
            <w:pPr>
              <w:pStyle w:val="Body"/>
              <w:spacing w:before="120"/>
            </w:pPr>
            <w:r>
              <w:t>Read schedules and timetables for room servicing</w:t>
            </w:r>
          </w:p>
          <w:p w:rsidR="0007546C" w:rsidRPr="00826533" w:rsidRDefault="00502334" w:rsidP="00502334">
            <w:pPr>
              <w:pStyle w:val="Body"/>
              <w:spacing w:before="120"/>
            </w:pPr>
            <w:r>
              <w:t>Read product labels and product safety instructions</w:t>
            </w:r>
          </w:p>
        </w:tc>
      </w:tr>
      <w:tr w:rsidR="0007546C" w:rsidRPr="00265C73" w:rsidTr="0062102F">
        <w:tc>
          <w:tcPr>
            <w:tcW w:w="2694" w:type="dxa"/>
          </w:tcPr>
          <w:p w:rsidR="0007546C" w:rsidRPr="008B3295" w:rsidRDefault="00AA3D64" w:rsidP="008B3295">
            <w:pPr>
              <w:pStyle w:val="Body"/>
              <w:spacing w:before="120"/>
              <w:rPr>
                <w:b/>
              </w:rPr>
            </w:pPr>
            <w:r w:rsidRPr="008B3295">
              <w:rPr>
                <w:b/>
              </w:rPr>
              <w:t>Writing</w:t>
            </w:r>
          </w:p>
        </w:tc>
        <w:tc>
          <w:tcPr>
            <w:tcW w:w="6378" w:type="dxa"/>
          </w:tcPr>
          <w:p w:rsidR="00502334" w:rsidRDefault="00502334" w:rsidP="00502334">
            <w:pPr>
              <w:pStyle w:val="Body"/>
              <w:spacing w:before="120"/>
            </w:pPr>
            <w:r>
              <w:t>Order trolley supplies</w:t>
            </w:r>
          </w:p>
          <w:p w:rsidR="0007546C" w:rsidRPr="00826533" w:rsidRDefault="00502334" w:rsidP="00502334">
            <w:pPr>
              <w:pStyle w:val="Body"/>
              <w:spacing w:before="120"/>
            </w:pPr>
            <w:r>
              <w:t>Record damaged items</w:t>
            </w:r>
          </w:p>
        </w:tc>
      </w:tr>
      <w:tr w:rsidR="0007546C" w:rsidRPr="00265C73" w:rsidTr="0062102F">
        <w:tc>
          <w:tcPr>
            <w:tcW w:w="2694" w:type="dxa"/>
          </w:tcPr>
          <w:p w:rsidR="0007546C" w:rsidRPr="008B3295" w:rsidRDefault="0007546C" w:rsidP="008B3295">
            <w:pPr>
              <w:pStyle w:val="Body"/>
              <w:spacing w:before="120"/>
              <w:rPr>
                <w:b/>
              </w:rPr>
            </w:pPr>
            <w:r w:rsidRPr="008B3295">
              <w:rPr>
                <w:b/>
              </w:rPr>
              <w:t>Numeracy</w:t>
            </w:r>
          </w:p>
        </w:tc>
        <w:tc>
          <w:tcPr>
            <w:tcW w:w="6378" w:type="dxa"/>
          </w:tcPr>
          <w:p w:rsidR="0007546C" w:rsidRDefault="00502334" w:rsidP="008B3295">
            <w:pPr>
              <w:pStyle w:val="Body"/>
              <w:spacing w:before="120"/>
            </w:pPr>
            <w:r w:rsidRPr="00502334">
              <w:t>Calculate the dilution of cleaning products</w:t>
            </w:r>
          </w:p>
          <w:p w:rsidR="00F50ABA" w:rsidRPr="00826533" w:rsidRDefault="00F50ABA" w:rsidP="008B3295">
            <w:pPr>
              <w:pStyle w:val="Body"/>
              <w:spacing w:before="120"/>
            </w:pPr>
            <w:r>
              <w:t>Calculating amount of linen needed for a shift</w:t>
            </w:r>
          </w:p>
        </w:tc>
      </w:tr>
      <w:tr w:rsidR="0007546C" w:rsidRPr="00265C73" w:rsidTr="0062102F">
        <w:tc>
          <w:tcPr>
            <w:tcW w:w="2694" w:type="dxa"/>
          </w:tcPr>
          <w:p w:rsidR="0007546C" w:rsidRPr="008B3295" w:rsidRDefault="00AA3D64" w:rsidP="008B3295">
            <w:pPr>
              <w:pStyle w:val="Body"/>
              <w:spacing w:before="120"/>
              <w:rPr>
                <w:b/>
              </w:rPr>
            </w:pPr>
            <w:r w:rsidRPr="008B3295">
              <w:rPr>
                <w:b/>
              </w:rPr>
              <w:t>Computer literacy</w:t>
            </w:r>
          </w:p>
        </w:tc>
        <w:tc>
          <w:tcPr>
            <w:tcW w:w="6378" w:type="dxa"/>
          </w:tcPr>
          <w:p w:rsidR="0007546C" w:rsidRPr="00826533" w:rsidRDefault="00826533" w:rsidP="008B3295">
            <w:pPr>
              <w:pStyle w:val="Body"/>
              <w:spacing w:before="120"/>
            </w:pPr>
            <w:r>
              <w:t>None</w:t>
            </w:r>
          </w:p>
        </w:tc>
      </w:tr>
      <w:tr w:rsidR="0007546C" w:rsidRPr="00265C73" w:rsidTr="0062102F">
        <w:tc>
          <w:tcPr>
            <w:tcW w:w="2694" w:type="dxa"/>
          </w:tcPr>
          <w:p w:rsidR="0007546C" w:rsidRPr="008B3295" w:rsidRDefault="00AA3D64" w:rsidP="008B3295">
            <w:pPr>
              <w:pStyle w:val="Body"/>
              <w:spacing w:before="120"/>
              <w:rPr>
                <w:b/>
              </w:rPr>
            </w:pPr>
            <w:r w:rsidRPr="008B3295">
              <w:rPr>
                <w:b/>
              </w:rPr>
              <w:t>Research</w:t>
            </w:r>
          </w:p>
        </w:tc>
        <w:tc>
          <w:tcPr>
            <w:tcW w:w="6378" w:type="dxa"/>
          </w:tcPr>
          <w:p w:rsidR="0007546C" w:rsidRPr="00826533" w:rsidRDefault="0007546C" w:rsidP="008B3295">
            <w:pPr>
              <w:pStyle w:val="Body"/>
              <w:spacing w:before="120"/>
            </w:pPr>
            <w:r w:rsidRPr="00826533">
              <w:t>None</w:t>
            </w:r>
          </w:p>
        </w:tc>
      </w:tr>
    </w:tbl>
    <w:p w:rsidR="005B1CE2" w:rsidRDefault="005B1CE2">
      <w:pPr>
        <w:rPr>
          <w:rFonts w:ascii="Century Gothic" w:eastAsiaTheme="majorEastAsia" w:hAnsi="Century Gothic" w:cstheme="majorBidi"/>
          <w:bCs/>
          <w:sz w:val="40"/>
          <w:szCs w:val="40"/>
          <w:lang w:val="en-US"/>
        </w:rPr>
      </w:pPr>
      <w:r>
        <w:br w:type="page"/>
      </w:r>
    </w:p>
    <w:p w:rsidR="003C013C" w:rsidRDefault="008B3295" w:rsidP="008B3295">
      <w:pPr>
        <w:pStyle w:val="ChapterHeading"/>
      </w:pPr>
      <w:bookmarkStart w:id="7" w:name="_Toc328305405"/>
      <w:r>
        <w:lastRenderedPageBreak/>
        <w:t>Guide to the activities</w:t>
      </w:r>
      <w:bookmarkEnd w:id="7"/>
    </w:p>
    <w:p w:rsidR="008B3295" w:rsidRDefault="008B3295" w:rsidP="008B3295">
      <w:pPr>
        <w:pStyle w:val="BodyText"/>
      </w:pPr>
    </w:p>
    <w:p w:rsidR="008B3295" w:rsidRDefault="008B3295" w:rsidP="008B3295">
      <w:pPr>
        <w:pStyle w:val="Body"/>
      </w:pPr>
      <w:r>
        <w:t>This guide to the activities provides:</w:t>
      </w:r>
    </w:p>
    <w:p w:rsidR="008B3295" w:rsidRDefault="008B3295" w:rsidP="008B3295">
      <w:pPr>
        <w:pStyle w:val="BulletList1"/>
      </w:pPr>
      <w:proofErr w:type="gramStart"/>
      <w:r>
        <w:t>advice</w:t>
      </w:r>
      <w:proofErr w:type="gramEnd"/>
      <w:r>
        <w:t xml:space="preserve"> on carrying out an activity where it may not be obvious from the design of the activity itself. When the design of an activity speaks for itself, comments are on possible variations, enhancements or extensions of the activity that would ensure it is useful for learners with lower LLN skills.</w:t>
      </w:r>
    </w:p>
    <w:p w:rsidR="008B3295" w:rsidRDefault="008B3295" w:rsidP="008B3295">
      <w:pPr>
        <w:pStyle w:val="BulletList1"/>
      </w:pPr>
      <w:proofErr w:type="gramStart"/>
      <w:r>
        <w:t>possible</w:t>
      </w:r>
      <w:proofErr w:type="gramEnd"/>
      <w:r>
        <w:t xml:space="preserve"> answers where this may assist the trainer to understand the intent of the activity.</w:t>
      </w:r>
    </w:p>
    <w:p w:rsidR="003C013C" w:rsidRPr="008B3295" w:rsidRDefault="003C013C" w:rsidP="003A3FF3">
      <w:pPr>
        <w:pStyle w:val="ActivityHead"/>
      </w:pPr>
      <w:bookmarkStart w:id="8" w:name="_Toc328305406"/>
      <w:r w:rsidRPr="008B3295">
        <w:t>Activity 1</w:t>
      </w:r>
      <w:r w:rsidR="008B3295" w:rsidRPr="008B3295">
        <w:tab/>
      </w:r>
      <w:r w:rsidR="00502334" w:rsidRPr="00386ED2">
        <w:t>Housekeeping tasks</w:t>
      </w:r>
      <w:bookmarkEnd w:id="8"/>
    </w:p>
    <w:p w:rsidR="00502334" w:rsidRDefault="00502334" w:rsidP="00502334">
      <w:pPr>
        <w:pStyle w:val="Body"/>
        <w:spacing w:before="120"/>
      </w:pPr>
      <w:r>
        <w:t>Make the activity more kinetic by writing the tasks on paper and sticking them around walls.</w:t>
      </w:r>
    </w:p>
    <w:p w:rsidR="00502334" w:rsidRDefault="00502334" w:rsidP="00502334">
      <w:pPr>
        <w:pStyle w:val="Body"/>
      </w:pPr>
      <w:r>
        <w:t xml:space="preserve">Put the ‘You have to…’ items on separate sheets of paper. Divide these among the groups and ask learners to stick them under the matching task. </w:t>
      </w:r>
    </w:p>
    <w:p w:rsidR="008B3295" w:rsidRDefault="00502334" w:rsidP="00502334">
      <w:pPr>
        <w:pStyle w:val="Body"/>
      </w:pPr>
      <w:r>
        <w:t>This might require some negotiation until learners agree.</w:t>
      </w:r>
    </w:p>
    <w:p w:rsidR="003C013C" w:rsidRPr="005D022D" w:rsidRDefault="003C013C" w:rsidP="00502334">
      <w:pPr>
        <w:pStyle w:val="ActivityHead"/>
        <w:tabs>
          <w:tab w:val="left" w:pos="1842"/>
        </w:tabs>
      </w:pPr>
      <w:bookmarkStart w:id="9" w:name="_Toc328305407"/>
      <w:r w:rsidRPr="005D022D">
        <w:t>Activity 2</w:t>
      </w:r>
      <w:r w:rsidR="008B3295">
        <w:t xml:space="preserve"> </w:t>
      </w:r>
      <w:r w:rsidR="008B3295">
        <w:tab/>
      </w:r>
      <w:r w:rsidR="00502334" w:rsidRPr="00B56AC0">
        <w:t>Employability skills</w:t>
      </w:r>
      <w:bookmarkEnd w:id="9"/>
    </w:p>
    <w:p w:rsidR="00502334" w:rsidRDefault="00502334" w:rsidP="00502334">
      <w:pPr>
        <w:pStyle w:val="Body"/>
        <w:spacing w:before="120"/>
      </w:pPr>
      <w:r>
        <w:t>You could put the advertisement up electronically and ask for suggestions from the learners, then highlight the employability skills.</w:t>
      </w:r>
    </w:p>
    <w:p w:rsidR="00502334" w:rsidRDefault="00502334" w:rsidP="00502334">
      <w:pPr>
        <w:pStyle w:val="Body"/>
      </w:pPr>
      <w:r>
        <w:t>Learners could then copy this into their workbook.</w:t>
      </w:r>
    </w:p>
    <w:p w:rsidR="003C013C" w:rsidRPr="00826533" w:rsidRDefault="00502334" w:rsidP="00502334">
      <w:pPr>
        <w:pStyle w:val="Body"/>
      </w:pPr>
      <w:r>
        <w:t>Use the activity as a starter for discussing what employability skills are and why they are important at work.</w:t>
      </w:r>
    </w:p>
    <w:p w:rsidR="003C013C" w:rsidRPr="005D022D" w:rsidRDefault="003C013C" w:rsidP="003A3FF3">
      <w:pPr>
        <w:pStyle w:val="ActivityHead"/>
      </w:pPr>
      <w:bookmarkStart w:id="10" w:name="_Toc328305408"/>
      <w:r w:rsidRPr="005D022D">
        <w:t>Activity 3</w:t>
      </w:r>
      <w:r w:rsidR="003A3FF3">
        <w:t xml:space="preserve"> </w:t>
      </w:r>
      <w:r w:rsidR="003A3FF3">
        <w:tab/>
      </w:r>
      <w:r w:rsidR="00502334">
        <w:t>Working safely</w:t>
      </w:r>
      <w:bookmarkEnd w:id="10"/>
    </w:p>
    <w:p w:rsidR="00502334" w:rsidRDefault="00502334" w:rsidP="00502334">
      <w:pPr>
        <w:pStyle w:val="Body"/>
        <w:spacing w:before="120"/>
      </w:pPr>
      <w:r>
        <w:t>Use this activity to get learners to think about the movements they make in each task.</w:t>
      </w:r>
    </w:p>
    <w:p w:rsidR="00502334" w:rsidRDefault="00502334" w:rsidP="00502334">
      <w:pPr>
        <w:pStyle w:val="Body"/>
      </w:pPr>
      <w:r>
        <w:t xml:space="preserve">Here are some suggested responses. You could draw the table on a whiteboard and fill in the gaps as </w:t>
      </w:r>
      <w:proofErr w:type="gramStart"/>
      <w:r>
        <w:t>learners</w:t>
      </w:r>
      <w:proofErr w:type="gramEnd"/>
      <w:r>
        <w:t xml:space="preserve"> volunteer ideas, or invite learners to write up their own ideas.</w:t>
      </w:r>
    </w:p>
    <w:p w:rsidR="00502334" w:rsidRPr="002B0407" w:rsidRDefault="00502334" w:rsidP="00502334">
      <w:pPr>
        <w:pStyle w:val="Body"/>
      </w:pPr>
      <w:r>
        <w:t>Learners can then copy the responses into their workbooks.</w:t>
      </w:r>
    </w:p>
    <w:p w:rsidR="00502334" w:rsidRDefault="00502334">
      <w:pPr>
        <w:spacing w:after="200" w:line="276" w:lineRule="auto"/>
        <w:rPr>
          <w:rFonts w:ascii="Arial" w:hAnsi="Arial" w:cs="Arial"/>
          <w:sz w:val="20"/>
          <w:szCs w:val="22"/>
        </w:rPr>
      </w:pPr>
      <w:r>
        <w:br w:type="page"/>
      </w:r>
    </w:p>
    <w:tbl>
      <w:tblPr>
        <w:tblStyle w:val="TableGrid"/>
        <w:tblW w:w="0" w:type="auto"/>
        <w:tblInd w:w="108" w:type="dxa"/>
        <w:tblLook w:val="04A0" w:firstRow="1" w:lastRow="0" w:firstColumn="1" w:lastColumn="0" w:noHBand="0" w:noVBand="1"/>
      </w:tblPr>
      <w:tblGrid>
        <w:gridCol w:w="2762"/>
        <w:gridCol w:w="2651"/>
        <w:gridCol w:w="3659"/>
      </w:tblGrid>
      <w:tr w:rsidR="00502334" w:rsidRPr="00502334" w:rsidTr="00502334">
        <w:tc>
          <w:tcPr>
            <w:tcW w:w="2762" w:type="dxa"/>
            <w:shd w:val="clear" w:color="auto" w:fill="BFBFBF" w:themeFill="background1" w:themeFillShade="BF"/>
          </w:tcPr>
          <w:p w:rsidR="00502334" w:rsidRPr="00502334" w:rsidRDefault="00502334" w:rsidP="00502334">
            <w:pPr>
              <w:pStyle w:val="Body"/>
              <w:rPr>
                <w:b/>
              </w:rPr>
            </w:pPr>
            <w:r w:rsidRPr="00502334">
              <w:rPr>
                <w:b/>
              </w:rPr>
              <w:lastRenderedPageBreak/>
              <w:t>1. Task</w:t>
            </w:r>
          </w:p>
        </w:tc>
        <w:tc>
          <w:tcPr>
            <w:tcW w:w="2651" w:type="dxa"/>
            <w:tcBorders>
              <w:bottom w:val="single" w:sz="4" w:space="0" w:color="auto"/>
            </w:tcBorders>
            <w:shd w:val="clear" w:color="auto" w:fill="BFBFBF" w:themeFill="background1" w:themeFillShade="BF"/>
          </w:tcPr>
          <w:p w:rsidR="00502334" w:rsidRPr="00502334" w:rsidRDefault="00502334" w:rsidP="00502334">
            <w:pPr>
              <w:pStyle w:val="Body"/>
              <w:rPr>
                <w:b/>
              </w:rPr>
            </w:pPr>
            <w:r w:rsidRPr="00502334">
              <w:rPr>
                <w:b/>
              </w:rPr>
              <w:t>2. What movements does the task involve?</w:t>
            </w:r>
          </w:p>
        </w:tc>
        <w:tc>
          <w:tcPr>
            <w:tcW w:w="3659" w:type="dxa"/>
            <w:shd w:val="clear" w:color="auto" w:fill="BFBFBF" w:themeFill="background1" w:themeFillShade="BF"/>
          </w:tcPr>
          <w:p w:rsidR="00502334" w:rsidRPr="00502334" w:rsidRDefault="00502334" w:rsidP="00502334">
            <w:pPr>
              <w:pStyle w:val="Body"/>
              <w:rPr>
                <w:b/>
              </w:rPr>
            </w:pPr>
            <w:r w:rsidRPr="00502334">
              <w:rPr>
                <w:b/>
              </w:rPr>
              <w:t>3. How can I do these movements safely?</w:t>
            </w:r>
          </w:p>
        </w:tc>
      </w:tr>
      <w:tr w:rsidR="00502334" w:rsidRPr="00D33FC1" w:rsidTr="00502334">
        <w:tc>
          <w:tcPr>
            <w:tcW w:w="2762" w:type="dxa"/>
          </w:tcPr>
          <w:p w:rsidR="00502334" w:rsidRPr="00462BEF" w:rsidRDefault="00502334" w:rsidP="00502334">
            <w:pPr>
              <w:pStyle w:val="GlossaryText"/>
              <w:spacing w:before="60" w:after="60"/>
              <w:rPr>
                <w:b/>
                <w:sz w:val="20"/>
                <w:szCs w:val="20"/>
              </w:rPr>
            </w:pPr>
            <w:r w:rsidRPr="00462BEF">
              <w:rPr>
                <w:b/>
                <w:sz w:val="20"/>
                <w:szCs w:val="20"/>
              </w:rPr>
              <w:t>Make beds</w:t>
            </w:r>
          </w:p>
          <w:p w:rsidR="00502334" w:rsidRPr="00462BEF" w:rsidRDefault="00502334" w:rsidP="00502334">
            <w:pPr>
              <w:pStyle w:val="TableBullet"/>
              <w:spacing w:before="60" w:after="60"/>
              <w:rPr>
                <w:sz w:val="20"/>
                <w:szCs w:val="20"/>
              </w:rPr>
            </w:pPr>
            <w:r w:rsidRPr="00462BEF">
              <w:rPr>
                <w:sz w:val="20"/>
                <w:szCs w:val="20"/>
              </w:rPr>
              <w:t>Move bed</w:t>
            </w:r>
          </w:p>
          <w:p w:rsidR="00502334" w:rsidRPr="00462BEF" w:rsidRDefault="00502334" w:rsidP="00502334">
            <w:pPr>
              <w:pStyle w:val="TableBullet"/>
              <w:spacing w:before="60" w:after="60"/>
              <w:rPr>
                <w:sz w:val="20"/>
                <w:szCs w:val="20"/>
              </w:rPr>
            </w:pPr>
            <w:r w:rsidRPr="00462BEF">
              <w:rPr>
                <w:sz w:val="20"/>
                <w:szCs w:val="20"/>
              </w:rPr>
              <w:t>Strip bed</w:t>
            </w:r>
          </w:p>
          <w:p w:rsidR="00502334" w:rsidRPr="00462BEF" w:rsidRDefault="00502334" w:rsidP="00502334">
            <w:pPr>
              <w:pStyle w:val="TableBullet"/>
              <w:spacing w:before="60" w:after="60"/>
              <w:rPr>
                <w:sz w:val="20"/>
                <w:szCs w:val="20"/>
              </w:rPr>
            </w:pPr>
            <w:r w:rsidRPr="00462BEF">
              <w:rPr>
                <w:sz w:val="20"/>
                <w:szCs w:val="20"/>
              </w:rPr>
              <w:t>Put on clean linen</w:t>
            </w:r>
          </w:p>
          <w:p w:rsidR="00502334" w:rsidRPr="00462BEF" w:rsidRDefault="00502334" w:rsidP="00502334">
            <w:pPr>
              <w:pStyle w:val="TableBullet"/>
              <w:spacing w:before="60" w:after="60"/>
              <w:rPr>
                <w:sz w:val="20"/>
                <w:szCs w:val="20"/>
              </w:rPr>
            </w:pPr>
            <w:r w:rsidRPr="00462BEF">
              <w:rPr>
                <w:sz w:val="20"/>
                <w:szCs w:val="20"/>
              </w:rPr>
              <w:t>Replace bedding</w:t>
            </w:r>
          </w:p>
          <w:p w:rsidR="00502334" w:rsidRPr="00462BEF" w:rsidRDefault="00502334" w:rsidP="00502334">
            <w:pPr>
              <w:pStyle w:val="TableBullet"/>
              <w:spacing w:before="60" w:after="60"/>
              <w:rPr>
                <w:sz w:val="20"/>
                <w:szCs w:val="20"/>
              </w:rPr>
            </w:pPr>
            <w:r w:rsidRPr="00462BEF">
              <w:rPr>
                <w:sz w:val="20"/>
                <w:szCs w:val="20"/>
              </w:rPr>
              <w:t>Lift dirty linen and place into bag</w:t>
            </w:r>
          </w:p>
          <w:p w:rsidR="00502334" w:rsidRPr="00462BEF" w:rsidRDefault="00502334" w:rsidP="00502334">
            <w:pPr>
              <w:pStyle w:val="TableBullet"/>
              <w:spacing w:before="60" w:after="60"/>
              <w:rPr>
                <w:b/>
                <w:sz w:val="20"/>
                <w:szCs w:val="20"/>
              </w:rPr>
            </w:pPr>
            <w:r w:rsidRPr="00462BEF">
              <w:rPr>
                <w:sz w:val="20"/>
                <w:szCs w:val="20"/>
              </w:rPr>
              <w:t>Put pillows into pillowcases</w:t>
            </w:r>
          </w:p>
        </w:tc>
        <w:tc>
          <w:tcPr>
            <w:tcW w:w="2651" w:type="dxa"/>
            <w:shd w:val="clear" w:color="auto" w:fill="D9D9D9" w:themeFill="background1" w:themeFillShade="D9"/>
          </w:tcPr>
          <w:p w:rsidR="00502334" w:rsidRPr="00462BEF" w:rsidRDefault="00502334" w:rsidP="00502334">
            <w:pPr>
              <w:pStyle w:val="TableBullet"/>
              <w:numPr>
                <w:ilvl w:val="0"/>
                <w:numId w:val="0"/>
              </w:numPr>
              <w:spacing w:before="60" w:after="60"/>
              <w:rPr>
                <w:i/>
                <w:color w:val="000000" w:themeColor="text1"/>
                <w:sz w:val="20"/>
                <w:szCs w:val="20"/>
              </w:rPr>
            </w:pPr>
            <w:r w:rsidRPr="00462BEF">
              <w:rPr>
                <w:i/>
                <w:color w:val="000000" w:themeColor="text1"/>
                <w:sz w:val="20"/>
                <w:szCs w:val="20"/>
              </w:rPr>
              <w:t>Push, bend, stretch, lift, twist</w:t>
            </w:r>
          </w:p>
          <w:p w:rsidR="00502334" w:rsidRPr="00462BEF" w:rsidRDefault="00502334" w:rsidP="00502334">
            <w:pPr>
              <w:pStyle w:val="TableBullet"/>
              <w:numPr>
                <w:ilvl w:val="0"/>
                <w:numId w:val="0"/>
              </w:numPr>
              <w:spacing w:before="60" w:after="60"/>
              <w:rPr>
                <w:i/>
                <w:color w:val="000000" w:themeColor="text1"/>
                <w:sz w:val="20"/>
                <w:szCs w:val="20"/>
              </w:rPr>
            </w:pPr>
            <w:r w:rsidRPr="00462BEF">
              <w:rPr>
                <w:i/>
                <w:color w:val="000000" w:themeColor="text1"/>
                <w:sz w:val="20"/>
                <w:szCs w:val="20"/>
              </w:rPr>
              <w:t>Heavy work</w:t>
            </w:r>
          </w:p>
          <w:p w:rsidR="00502334" w:rsidRPr="00462BEF" w:rsidRDefault="00502334" w:rsidP="00502334">
            <w:pPr>
              <w:pStyle w:val="TableBullet"/>
              <w:numPr>
                <w:ilvl w:val="0"/>
                <w:numId w:val="0"/>
              </w:numPr>
              <w:spacing w:before="60" w:after="60"/>
              <w:rPr>
                <w:i/>
                <w:color w:val="000000" w:themeColor="text1"/>
                <w:sz w:val="20"/>
                <w:szCs w:val="20"/>
              </w:rPr>
            </w:pPr>
            <w:r w:rsidRPr="00462BEF">
              <w:rPr>
                <w:i/>
                <w:color w:val="000000" w:themeColor="text1"/>
                <w:sz w:val="20"/>
                <w:szCs w:val="20"/>
              </w:rPr>
              <w:t>Work low</w:t>
            </w:r>
          </w:p>
        </w:tc>
        <w:tc>
          <w:tcPr>
            <w:tcW w:w="3659" w:type="dxa"/>
          </w:tcPr>
          <w:p w:rsidR="00502334" w:rsidRPr="00462BEF" w:rsidRDefault="00502334" w:rsidP="00502334">
            <w:pPr>
              <w:pStyle w:val="TableBullet"/>
              <w:spacing w:before="60" w:after="60"/>
              <w:rPr>
                <w:sz w:val="20"/>
                <w:szCs w:val="20"/>
              </w:rPr>
            </w:pPr>
            <w:r w:rsidRPr="00462BEF">
              <w:rPr>
                <w:sz w:val="20"/>
                <w:szCs w:val="20"/>
              </w:rPr>
              <w:t>Push bed away from wall, do not pull it</w:t>
            </w:r>
          </w:p>
          <w:p w:rsidR="00502334" w:rsidRPr="00462BEF" w:rsidRDefault="00502334" w:rsidP="00502334">
            <w:pPr>
              <w:pStyle w:val="TableBullet"/>
              <w:spacing w:before="60" w:after="60"/>
              <w:rPr>
                <w:sz w:val="20"/>
                <w:szCs w:val="20"/>
              </w:rPr>
            </w:pPr>
            <w:r w:rsidRPr="00462BEF">
              <w:rPr>
                <w:sz w:val="20"/>
                <w:szCs w:val="20"/>
              </w:rPr>
              <w:t>Move around the bed, do not stretch across it</w:t>
            </w:r>
          </w:p>
          <w:p w:rsidR="00502334" w:rsidRPr="00462BEF" w:rsidRDefault="00502334" w:rsidP="00502334">
            <w:pPr>
              <w:pStyle w:val="TableBullet"/>
              <w:spacing w:before="60" w:after="60"/>
              <w:rPr>
                <w:sz w:val="20"/>
                <w:szCs w:val="20"/>
              </w:rPr>
            </w:pPr>
            <w:r w:rsidRPr="00462BEF">
              <w:rPr>
                <w:sz w:val="20"/>
                <w:szCs w:val="20"/>
              </w:rPr>
              <w:t>Push bed with my knees</w:t>
            </w:r>
          </w:p>
          <w:p w:rsidR="00502334" w:rsidRPr="00462BEF" w:rsidRDefault="00502334" w:rsidP="00502334">
            <w:pPr>
              <w:pStyle w:val="TableBullet"/>
              <w:spacing w:before="60" w:after="60"/>
              <w:rPr>
                <w:sz w:val="20"/>
                <w:szCs w:val="20"/>
              </w:rPr>
            </w:pPr>
            <w:r w:rsidRPr="00462BEF">
              <w:rPr>
                <w:sz w:val="20"/>
                <w:szCs w:val="20"/>
              </w:rPr>
              <w:t>Bend my knees or kneel on floor when working low</w:t>
            </w:r>
          </w:p>
          <w:p w:rsidR="00502334" w:rsidRPr="00462BEF" w:rsidRDefault="00502334" w:rsidP="00502334">
            <w:pPr>
              <w:pStyle w:val="TableBullet"/>
              <w:spacing w:before="60" w:after="60"/>
              <w:rPr>
                <w:sz w:val="20"/>
                <w:szCs w:val="20"/>
              </w:rPr>
            </w:pPr>
            <w:r w:rsidRPr="00462BEF">
              <w:rPr>
                <w:sz w:val="20"/>
                <w:szCs w:val="20"/>
              </w:rPr>
              <w:t>Place linen and bedding on chair or spare bed, not on floor</w:t>
            </w:r>
          </w:p>
          <w:p w:rsidR="00502334" w:rsidRPr="00462BEF" w:rsidRDefault="00502334" w:rsidP="00502334">
            <w:pPr>
              <w:pStyle w:val="TableBullet"/>
              <w:spacing w:before="60" w:after="60"/>
              <w:rPr>
                <w:sz w:val="20"/>
                <w:szCs w:val="20"/>
              </w:rPr>
            </w:pPr>
            <w:r w:rsidRPr="00462BEF">
              <w:rPr>
                <w:sz w:val="20"/>
                <w:szCs w:val="20"/>
              </w:rPr>
              <w:t>Don’t shake anything above shoulder level</w:t>
            </w:r>
          </w:p>
          <w:p w:rsidR="00502334" w:rsidRPr="00462BEF" w:rsidRDefault="00502334" w:rsidP="00502334">
            <w:pPr>
              <w:pStyle w:val="TableBullet"/>
              <w:spacing w:before="60"/>
              <w:rPr>
                <w:sz w:val="20"/>
                <w:szCs w:val="20"/>
              </w:rPr>
            </w:pPr>
            <w:r w:rsidRPr="00462BEF">
              <w:rPr>
                <w:sz w:val="20"/>
                <w:szCs w:val="20"/>
              </w:rPr>
              <w:t>When lifting linen make sure the load is manageable, hold items close to your body, never twist</w:t>
            </w:r>
          </w:p>
        </w:tc>
      </w:tr>
      <w:tr w:rsidR="00502334" w:rsidRPr="00D33FC1" w:rsidTr="00502334">
        <w:tc>
          <w:tcPr>
            <w:tcW w:w="2762" w:type="dxa"/>
          </w:tcPr>
          <w:p w:rsidR="00502334" w:rsidRPr="00462BEF" w:rsidRDefault="00502334" w:rsidP="00502334">
            <w:pPr>
              <w:pStyle w:val="TableBullet"/>
              <w:numPr>
                <w:ilvl w:val="0"/>
                <w:numId w:val="0"/>
              </w:numPr>
              <w:spacing w:before="60" w:after="60"/>
              <w:rPr>
                <w:b/>
                <w:sz w:val="20"/>
                <w:szCs w:val="20"/>
              </w:rPr>
            </w:pPr>
            <w:r w:rsidRPr="00462BEF">
              <w:rPr>
                <w:b/>
                <w:sz w:val="20"/>
                <w:szCs w:val="20"/>
              </w:rPr>
              <w:t>Clean bathroom</w:t>
            </w:r>
          </w:p>
          <w:p w:rsidR="00502334" w:rsidRPr="00462BEF" w:rsidRDefault="00502334" w:rsidP="00502334">
            <w:pPr>
              <w:pStyle w:val="TableBullet"/>
              <w:spacing w:before="60" w:after="60"/>
              <w:rPr>
                <w:sz w:val="20"/>
                <w:szCs w:val="20"/>
              </w:rPr>
            </w:pPr>
            <w:r w:rsidRPr="00462BEF">
              <w:rPr>
                <w:sz w:val="20"/>
                <w:szCs w:val="20"/>
              </w:rPr>
              <w:t>Clean basin, bath, shower, toilet</w:t>
            </w:r>
          </w:p>
          <w:p w:rsidR="00502334" w:rsidRPr="00462BEF" w:rsidRDefault="00502334" w:rsidP="00502334">
            <w:pPr>
              <w:pStyle w:val="TableBullet"/>
              <w:spacing w:before="60" w:after="60"/>
              <w:rPr>
                <w:sz w:val="20"/>
                <w:szCs w:val="20"/>
              </w:rPr>
            </w:pPr>
            <w:r w:rsidRPr="00462BEF">
              <w:rPr>
                <w:sz w:val="20"/>
                <w:szCs w:val="20"/>
              </w:rPr>
              <w:t>Place towels on high shelves</w:t>
            </w:r>
          </w:p>
          <w:p w:rsidR="00502334" w:rsidRPr="00462BEF" w:rsidRDefault="00502334" w:rsidP="00502334">
            <w:pPr>
              <w:pStyle w:val="TableBullet"/>
              <w:spacing w:before="60" w:after="60"/>
              <w:rPr>
                <w:b/>
                <w:sz w:val="20"/>
                <w:szCs w:val="20"/>
              </w:rPr>
            </w:pPr>
            <w:r w:rsidRPr="00462BEF">
              <w:rPr>
                <w:sz w:val="20"/>
                <w:szCs w:val="20"/>
              </w:rPr>
              <w:t>Use chemicals</w:t>
            </w:r>
          </w:p>
          <w:p w:rsidR="00502334" w:rsidRPr="00462BEF" w:rsidRDefault="00502334" w:rsidP="00502334">
            <w:pPr>
              <w:pStyle w:val="TableBullet"/>
              <w:spacing w:before="60" w:after="60"/>
              <w:rPr>
                <w:b/>
                <w:sz w:val="20"/>
                <w:szCs w:val="20"/>
              </w:rPr>
            </w:pPr>
            <w:r w:rsidRPr="00462BEF">
              <w:rPr>
                <w:sz w:val="20"/>
                <w:szCs w:val="20"/>
              </w:rPr>
              <w:t>Polish mirror</w:t>
            </w:r>
          </w:p>
        </w:tc>
        <w:tc>
          <w:tcPr>
            <w:tcW w:w="2651" w:type="dxa"/>
          </w:tcPr>
          <w:p w:rsidR="00502334" w:rsidRPr="00462BEF" w:rsidRDefault="00502334" w:rsidP="00502334">
            <w:pPr>
              <w:pStyle w:val="TableBullet"/>
              <w:numPr>
                <w:ilvl w:val="0"/>
                <w:numId w:val="0"/>
              </w:numPr>
              <w:spacing w:before="60" w:after="60"/>
              <w:rPr>
                <w:i/>
                <w:color w:val="000000" w:themeColor="text1"/>
                <w:sz w:val="20"/>
                <w:szCs w:val="20"/>
              </w:rPr>
            </w:pPr>
            <w:r w:rsidRPr="00462BEF">
              <w:rPr>
                <w:i/>
                <w:color w:val="000000" w:themeColor="text1"/>
                <w:sz w:val="20"/>
                <w:szCs w:val="20"/>
              </w:rPr>
              <w:t>Repetitive motions</w:t>
            </w:r>
          </w:p>
          <w:p w:rsidR="00502334" w:rsidRPr="00462BEF" w:rsidRDefault="00502334" w:rsidP="00502334">
            <w:pPr>
              <w:pStyle w:val="TableBullet"/>
              <w:numPr>
                <w:ilvl w:val="0"/>
                <w:numId w:val="0"/>
              </w:numPr>
              <w:spacing w:before="60" w:after="60"/>
              <w:rPr>
                <w:i/>
                <w:color w:val="000000" w:themeColor="text1"/>
                <w:sz w:val="20"/>
                <w:szCs w:val="20"/>
              </w:rPr>
            </w:pPr>
            <w:r w:rsidRPr="00462BEF">
              <w:rPr>
                <w:i/>
                <w:color w:val="000000" w:themeColor="text1"/>
                <w:sz w:val="20"/>
                <w:szCs w:val="20"/>
              </w:rPr>
              <w:t>Stretch, forceful arm movements</w:t>
            </w:r>
          </w:p>
          <w:p w:rsidR="00502334" w:rsidRPr="00462BEF" w:rsidRDefault="00502334" w:rsidP="00502334">
            <w:pPr>
              <w:pStyle w:val="TableBullet"/>
              <w:numPr>
                <w:ilvl w:val="0"/>
                <w:numId w:val="0"/>
              </w:numPr>
              <w:spacing w:before="60" w:after="60"/>
              <w:rPr>
                <w:i/>
                <w:color w:val="000000" w:themeColor="text1"/>
                <w:sz w:val="20"/>
                <w:szCs w:val="20"/>
              </w:rPr>
            </w:pPr>
            <w:r w:rsidRPr="00462BEF">
              <w:rPr>
                <w:i/>
                <w:color w:val="000000" w:themeColor="text1"/>
                <w:sz w:val="20"/>
                <w:szCs w:val="20"/>
              </w:rPr>
              <w:t xml:space="preserve">Slips, trips and falls </w:t>
            </w:r>
          </w:p>
          <w:p w:rsidR="00502334" w:rsidRPr="00462BEF" w:rsidRDefault="00502334" w:rsidP="00502334">
            <w:pPr>
              <w:pStyle w:val="TableBullet"/>
              <w:numPr>
                <w:ilvl w:val="0"/>
                <w:numId w:val="0"/>
              </w:numPr>
              <w:spacing w:before="60" w:after="60"/>
              <w:rPr>
                <w:i/>
                <w:color w:val="000000" w:themeColor="text1"/>
                <w:sz w:val="20"/>
                <w:szCs w:val="20"/>
              </w:rPr>
            </w:pPr>
            <w:r w:rsidRPr="00462BEF">
              <w:rPr>
                <w:i/>
                <w:color w:val="000000" w:themeColor="text1"/>
                <w:sz w:val="20"/>
                <w:szCs w:val="20"/>
              </w:rPr>
              <w:t>Work high, work low</w:t>
            </w:r>
          </w:p>
          <w:p w:rsidR="00502334" w:rsidRPr="00462BEF" w:rsidRDefault="00502334" w:rsidP="00502334">
            <w:pPr>
              <w:pStyle w:val="TableBullet"/>
              <w:numPr>
                <w:ilvl w:val="0"/>
                <w:numId w:val="0"/>
              </w:numPr>
              <w:spacing w:before="60" w:after="60"/>
              <w:rPr>
                <w:i/>
                <w:color w:val="000000" w:themeColor="text1"/>
                <w:sz w:val="20"/>
                <w:szCs w:val="20"/>
              </w:rPr>
            </w:pPr>
            <w:r w:rsidRPr="00462BEF">
              <w:rPr>
                <w:i/>
                <w:color w:val="000000" w:themeColor="text1"/>
                <w:sz w:val="20"/>
                <w:szCs w:val="20"/>
              </w:rPr>
              <w:t>Awkward reaching, twisting</w:t>
            </w:r>
          </w:p>
        </w:tc>
        <w:tc>
          <w:tcPr>
            <w:tcW w:w="3659" w:type="dxa"/>
            <w:tcBorders>
              <w:bottom w:val="single" w:sz="4" w:space="0" w:color="auto"/>
            </w:tcBorders>
          </w:tcPr>
          <w:p w:rsidR="00502334" w:rsidRPr="00462BEF" w:rsidRDefault="00502334" w:rsidP="00502334">
            <w:pPr>
              <w:pStyle w:val="TableBullet"/>
              <w:spacing w:before="60" w:after="60"/>
              <w:rPr>
                <w:sz w:val="20"/>
                <w:szCs w:val="20"/>
              </w:rPr>
            </w:pPr>
            <w:r w:rsidRPr="00462BEF">
              <w:rPr>
                <w:sz w:val="20"/>
                <w:szCs w:val="20"/>
              </w:rPr>
              <w:t>Place chemical bucket under the vanity against the wall to avoid a trip hazard</w:t>
            </w:r>
          </w:p>
          <w:p w:rsidR="00502334" w:rsidRPr="00462BEF" w:rsidRDefault="00502334" w:rsidP="00502334">
            <w:pPr>
              <w:pStyle w:val="TableBullet"/>
              <w:spacing w:before="60" w:after="60"/>
              <w:rPr>
                <w:sz w:val="20"/>
                <w:szCs w:val="20"/>
              </w:rPr>
            </w:pPr>
            <w:r w:rsidRPr="00462BEF">
              <w:rPr>
                <w:sz w:val="20"/>
                <w:szCs w:val="20"/>
              </w:rPr>
              <w:t>Kneel or squat to clean toilet and lower half of shower</w:t>
            </w:r>
          </w:p>
          <w:p w:rsidR="00502334" w:rsidRPr="00462BEF" w:rsidRDefault="00502334" w:rsidP="00502334">
            <w:pPr>
              <w:pStyle w:val="TableBullet"/>
              <w:spacing w:before="60" w:after="60"/>
              <w:rPr>
                <w:sz w:val="20"/>
                <w:szCs w:val="20"/>
              </w:rPr>
            </w:pPr>
            <w:r w:rsidRPr="00462BEF">
              <w:rPr>
                <w:sz w:val="20"/>
                <w:szCs w:val="20"/>
              </w:rPr>
              <w:t>Hold on to tap handle for balance when coming up</w:t>
            </w:r>
          </w:p>
          <w:p w:rsidR="00502334" w:rsidRPr="00462BEF" w:rsidRDefault="00502334" w:rsidP="00502334">
            <w:pPr>
              <w:pStyle w:val="TableBullet"/>
              <w:spacing w:before="60"/>
              <w:rPr>
                <w:sz w:val="20"/>
                <w:szCs w:val="20"/>
              </w:rPr>
            </w:pPr>
            <w:r w:rsidRPr="00462BEF">
              <w:rPr>
                <w:sz w:val="20"/>
                <w:szCs w:val="20"/>
              </w:rPr>
              <w:t>Do not reach above shoulder height.</w:t>
            </w:r>
          </w:p>
        </w:tc>
      </w:tr>
      <w:tr w:rsidR="00502334" w:rsidRPr="00D33FC1" w:rsidTr="00502334">
        <w:trPr>
          <w:trHeight w:val="1247"/>
        </w:trPr>
        <w:tc>
          <w:tcPr>
            <w:tcW w:w="2762" w:type="dxa"/>
          </w:tcPr>
          <w:p w:rsidR="00502334" w:rsidRPr="00462BEF" w:rsidRDefault="00502334" w:rsidP="00502334">
            <w:pPr>
              <w:pStyle w:val="TableText"/>
              <w:spacing w:before="60" w:after="60"/>
              <w:rPr>
                <w:b/>
                <w:sz w:val="20"/>
                <w:szCs w:val="20"/>
              </w:rPr>
            </w:pPr>
            <w:r w:rsidRPr="00462BEF">
              <w:rPr>
                <w:b/>
                <w:sz w:val="20"/>
                <w:szCs w:val="20"/>
              </w:rPr>
              <w:t>Vacuum floors</w:t>
            </w:r>
          </w:p>
          <w:p w:rsidR="00502334" w:rsidRPr="00462BEF" w:rsidRDefault="00502334" w:rsidP="00502334">
            <w:pPr>
              <w:pStyle w:val="TableBullet"/>
              <w:spacing w:before="60" w:after="60"/>
              <w:rPr>
                <w:sz w:val="20"/>
                <w:szCs w:val="20"/>
              </w:rPr>
            </w:pPr>
            <w:r w:rsidRPr="00462BEF">
              <w:rPr>
                <w:sz w:val="20"/>
                <w:szCs w:val="20"/>
              </w:rPr>
              <w:t>Move furniture</w:t>
            </w:r>
          </w:p>
          <w:p w:rsidR="00502334" w:rsidRPr="00462BEF" w:rsidRDefault="00502334" w:rsidP="00502334">
            <w:pPr>
              <w:pStyle w:val="TableBullet"/>
              <w:spacing w:before="60" w:after="60"/>
              <w:rPr>
                <w:sz w:val="20"/>
                <w:szCs w:val="20"/>
              </w:rPr>
            </w:pPr>
            <w:r w:rsidRPr="00462BEF">
              <w:rPr>
                <w:sz w:val="20"/>
                <w:szCs w:val="20"/>
              </w:rPr>
              <w:t>Push and pull vacuum cleaner</w:t>
            </w:r>
          </w:p>
          <w:p w:rsidR="00502334" w:rsidRPr="00462BEF" w:rsidRDefault="00502334" w:rsidP="00502334">
            <w:pPr>
              <w:pStyle w:val="TableBullet"/>
              <w:spacing w:before="60" w:after="60"/>
              <w:rPr>
                <w:sz w:val="20"/>
                <w:szCs w:val="20"/>
              </w:rPr>
            </w:pPr>
            <w:r w:rsidRPr="00462BEF">
              <w:rPr>
                <w:sz w:val="20"/>
                <w:szCs w:val="20"/>
              </w:rPr>
              <w:t>Stretch into awkward corners</w:t>
            </w:r>
          </w:p>
        </w:tc>
        <w:tc>
          <w:tcPr>
            <w:tcW w:w="2651" w:type="dxa"/>
            <w:tcBorders>
              <w:bottom w:val="single" w:sz="4" w:space="0" w:color="auto"/>
            </w:tcBorders>
          </w:tcPr>
          <w:p w:rsidR="00502334" w:rsidRPr="00462BEF" w:rsidRDefault="00502334" w:rsidP="00502334">
            <w:pPr>
              <w:pStyle w:val="TableBullet"/>
              <w:numPr>
                <w:ilvl w:val="0"/>
                <w:numId w:val="0"/>
              </w:numPr>
              <w:spacing w:before="60" w:after="60"/>
              <w:rPr>
                <w:i/>
                <w:color w:val="000000" w:themeColor="text1"/>
                <w:sz w:val="20"/>
                <w:szCs w:val="20"/>
              </w:rPr>
            </w:pPr>
            <w:r w:rsidRPr="00462BEF">
              <w:rPr>
                <w:i/>
                <w:color w:val="000000" w:themeColor="text1"/>
                <w:sz w:val="20"/>
                <w:szCs w:val="20"/>
              </w:rPr>
              <w:t>Repetitive motions</w:t>
            </w:r>
          </w:p>
          <w:p w:rsidR="00502334" w:rsidRPr="00462BEF" w:rsidRDefault="00502334" w:rsidP="00502334">
            <w:pPr>
              <w:pStyle w:val="TableBullet"/>
              <w:numPr>
                <w:ilvl w:val="0"/>
                <w:numId w:val="0"/>
              </w:numPr>
              <w:spacing w:before="60" w:after="60"/>
              <w:rPr>
                <w:i/>
                <w:color w:val="000000" w:themeColor="text1"/>
                <w:sz w:val="20"/>
                <w:szCs w:val="20"/>
              </w:rPr>
            </w:pPr>
            <w:r w:rsidRPr="00462BEF">
              <w:rPr>
                <w:i/>
                <w:color w:val="000000" w:themeColor="text1"/>
                <w:sz w:val="20"/>
                <w:szCs w:val="20"/>
              </w:rPr>
              <w:t>Stretch, forceful arm movements</w:t>
            </w:r>
          </w:p>
          <w:p w:rsidR="00502334" w:rsidRPr="00462BEF" w:rsidRDefault="00502334" w:rsidP="00502334">
            <w:pPr>
              <w:pStyle w:val="TableBullet"/>
              <w:numPr>
                <w:ilvl w:val="0"/>
                <w:numId w:val="0"/>
              </w:numPr>
              <w:spacing w:before="60" w:after="60"/>
              <w:rPr>
                <w:i/>
                <w:color w:val="000000" w:themeColor="text1"/>
                <w:sz w:val="20"/>
                <w:szCs w:val="20"/>
              </w:rPr>
            </w:pPr>
            <w:r w:rsidRPr="00462BEF">
              <w:rPr>
                <w:i/>
                <w:color w:val="000000" w:themeColor="text1"/>
                <w:sz w:val="20"/>
                <w:szCs w:val="20"/>
              </w:rPr>
              <w:t xml:space="preserve">Slips, trips and falls </w:t>
            </w:r>
          </w:p>
          <w:p w:rsidR="00502334" w:rsidRPr="00462BEF" w:rsidRDefault="00502334" w:rsidP="00502334">
            <w:pPr>
              <w:pStyle w:val="TableBullet"/>
              <w:numPr>
                <w:ilvl w:val="0"/>
                <w:numId w:val="0"/>
              </w:numPr>
              <w:spacing w:before="60" w:after="60"/>
              <w:rPr>
                <w:i/>
                <w:color w:val="000000" w:themeColor="text1"/>
                <w:sz w:val="20"/>
                <w:szCs w:val="20"/>
              </w:rPr>
            </w:pPr>
            <w:r w:rsidRPr="00462BEF">
              <w:rPr>
                <w:i/>
                <w:color w:val="000000" w:themeColor="text1"/>
                <w:sz w:val="20"/>
                <w:szCs w:val="20"/>
              </w:rPr>
              <w:t>Heavy work</w:t>
            </w:r>
          </w:p>
        </w:tc>
        <w:tc>
          <w:tcPr>
            <w:tcW w:w="3659" w:type="dxa"/>
            <w:shd w:val="clear" w:color="auto" w:fill="D9D9D9" w:themeFill="background1" w:themeFillShade="D9"/>
          </w:tcPr>
          <w:p w:rsidR="00502334" w:rsidRPr="00000983" w:rsidRDefault="00502334" w:rsidP="00502334">
            <w:pPr>
              <w:pStyle w:val="TableBullet"/>
              <w:spacing w:before="60" w:after="60"/>
              <w:rPr>
                <w:sz w:val="20"/>
                <w:szCs w:val="20"/>
              </w:rPr>
            </w:pPr>
            <w:r w:rsidRPr="00000983">
              <w:rPr>
                <w:sz w:val="20"/>
                <w:szCs w:val="20"/>
              </w:rPr>
              <w:t>Check for slips and trips hazards</w:t>
            </w:r>
          </w:p>
          <w:p w:rsidR="00502334" w:rsidRPr="00000983" w:rsidRDefault="00502334" w:rsidP="00502334">
            <w:pPr>
              <w:pStyle w:val="TableBullet"/>
              <w:spacing w:before="60" w:after="60"/>
              <w:rPr>
                <w:sz w:val="20"/>
                <w:szCs w:val="20"/>
              </w:rPr>
            </w:pPr>
            <w:r w:rsidRPr="00000983">
              <w:rPr>
                <w:sz w:val="20"/>
                <w:szCs w:val="20"/>
              </w:rPr>
              <w:t>Keep cord behind machine where I will not trip over it</w:t>
            </w:r>
          </w:p>
          <w:p w:rsidR="00502334" w:rsidRPr="00000983" w:rsidRDefault="00502334" w:rsidP="00502334">
            <w:pPr>
              <w:pStyle w:val="TableBullet"/>
              <w:spacing w:before="60" w:after="60"/>
              <w:rPr>
                <w:sz w:val="20"/>
                <w:szCs w:val="20"/>
              </w:rPr>
            </w:pPr>
            <w:r w:rsidRPr="00000983">
              <w:rPr>
                <w:sz w:val="20"/>
                <w:szCs w:val="20"/>
              </w:rPr>
              <w:t>Keep my back straight</w:t>
            </w:r>
          </w:p>
          <w:p w:rsidR="00502334" w:rsidRPr="00462BEF" w:rsidRDefault="00502334" w:rsidP="00502334">
            <w:pPr>
              <w:pStyle w:val="TableBullet"/>
              <w:spacing w:before="60"/>
              <w:rPr>
                <w:sz w:val="20"/>
                <w:szCs w:val="20"/>
              </w:rPr>
            </w:pPr>
            <w:r w:rsidRPr="00000983">
              <w:rPr>
                <w:sz w:val="20"/>
                <w:szCs w:val="20"/>
              </w:rPr>
              <w:t>When picking up items at floor level bend at the knees and maintain posture</w:t>
            </w:r>
          </w:p>
        </w:tc>
      </w:tr>
      <w:tr w:rsidR="00502334" w:rsidRPr="00D33FC1" w:rsidTr="00502334">
        <w:trPr>
          <w:trHeight w:val="1247"/>
        </w:trPr>
        <w:tc>
          <w:tcPr>
            <w:tcW w:w="2762" w:type="dxa"/>
          </w:tcPr>
          <w:p w:rsidR="00502334" w:rsidRPr="00462BEF" w:rsidRDefault="00502334" w:rsidP="00502334">
            <w:pPr>
              <w:pStyle w:val="TableBullet"/>
              <w:numPr>
                <w:ilvl w:val="0"/>
                <w:numId w:val="0"/>
              </w:numPr>
              <w:spacing w:before="60" w:after="60"/>
              <w:rPr>
                <w:b/>
                <w:sz w:val="20"/>
                <w:szCs w:val="20"/>
              </w:rPr>
            </w:pPr>
            <w:r w:rsidRPr="00462BEF">
              <w:rPr>
                <w:b/>
                <w:sz w:val="20"/>
                <w:szCs w:val="20"/>
              </w:rPr>
              <w:t>Dust room</w:t>
            </w:r>
          </w:p>
          <w:p w:rsidR="00502334" w:rsidRPr="00462BEF" w:rsidRDefault="00502334" w:rsidP="00502334">
            <w:pPr>
              <w:pStyle w:val="TableBullet"/>
              <w:spacing w:before="60" w:after="60"/>
              <w:rPr>
                <w:sz w:val="20"/>
                <w:szCs w:val="20"/>
              </w:rPr>
            </w:pPr>
            <w:r w:rsidRPr="00462BEF">
              <w:rPr>
                <w:sz w:val="20"/>
                <w:szCs w:val="20"/>
              </w:rPr>
              <w:t>Repetitive motions</w:t>
            </w:r>
          </w:p>
        </w:tc>
        <w:tc>
          <w:tcPr>
            <w:tcW w:w="2651" w:type="dxa"/>
            <w:shd w:val="clear" w:color="auto" w:fill="D9D9D9" w:themeFill="background1" w:themeFillShade="D9"/>
          </w:tcPr>
          <w:p w:rsidR="00502334" w:rsidRPr="00462BEF" w:rsidRDefault="00502334" w:rsidP="00502334">
            <w:pPr>
              <w:pStyle w:val="TableBullet"/>
              <w:numPr>
                <w:ilvl w:val="0"/>
                <w:numId w:val="0"/>
              </w:numPr>
              <w:spacing w:before="60" w:after="60"/>
              <w:rPr>
                <w:i/>
                <w:color w:val="000000" w:themeColor="text1"/>
                <w:sz w:val="20"/>
                <w:szCs w:val="20"/>
              </w:rPr>
            </w:pPr>
            <w:r w:rsidRPr="00462BEF">
              <w:rPr>
                <w:i/>
                <w:color w:val="000000" w:themeColor="text1"/>
                <w:sz w:val="20"/>
                <w:szCs w:val="20"/>
              </w:rPr>
              <w:t>Repetitive motions</w:t>
            </w:r>
          </w:p>
          <w:p w:rsidR="00502334" w:rsidRPr="00462BEF" w:rsidRDefault="00502334" w:rsidP="00502334">
            <w:pPr>
              <w:pStyle w:val="TableBullet"/>
              <w:numPr>
                <w:ilvl w:val="0"/>
                <w:numId w:val="0"/>
              </w:numPr>
              <w:spacing w:before="60" w:after="60"/>
              <w:rPr>
                <w:i/>
                <w:color w:val="000000" w:themeColor="text1"/>
                <w:sz w:val="20"/>
                <w:szCs w:val="20"/>
              </w:rPr>
            </w:pPr>
            <w:r w:rsidRPr="00462BEF">
              <w:rPr>
                <w:i/>
                <w:color w:val="000000" w:themeColor="text1"/>
                <w:sz w:val="20"/>
                <w:szCs w:val="20"/>
              </w:rPr>
              <w:t>Squat, stretch, kneel, twist</w:t>
            </w:r>
          </w:p>
          <w:p w:rsidR="00502334" w:rsidRPr="00462BEF" w:rsidRDefault="00502334" w:rsidP="00502334">
            <w:pPr>
              <w:pStyle w:val="TableBullet"/>
              <w:numPr>
                <w:ilvl w:val="0"/>
                <w:numId w:val="0"/>
              </w:numPr>
              <w:spacing w:before="60" w:after="60"/>
              <w:rPr>
                <w:i/>
                <w:color w:val="000000" w:themeColor="text1"/>
                <w:sz w:val="20"/>
                <w:szCs w:val="20"/>
              </w:rPr>
            </w:pPr>
            <w:r w:rsidRPr="00462BEF">
              <w:rPr>
                <w:i/>
                <w:color w:val="000000" w:themeColor="text1"/>
                <w:sz w:val="20"/>
                <w:szCs w:val="20"/>
              </w:rPr>
              <w:t>Work high, work low</w:t>
            </w:r>
          </w:p>
        </w:tc>
        <w:tc>
          <w:tcPr>
            <w:tcW w:w="3659" w:type="dxa"/>
            <w:tcBorders>
              <w:bottom w:val="single" w:sz="4" w:space="0" w:color="auto"/>
            </w:tcBorders>
          </w:tcPr>
          <w:p w:rsidR="00502334" w:rsidRPr="00462BEF" w:rsidRDefault="00502334" w:rsidP="00502334">
            <w:pPr>
              <w:pStyle w:val="TableBullet"/>
              <w:spacing w:before="60" w:after="60"/>
              <w:rPr>
                <w:sz w:val="20"/>
                <w:szCs w:val="20"/>
              </w:rPr>
            </w:pPr>
            <w:r w:rsidRPr="00462BEF">
              <w:rPr>
                <w:sz w:val="20"/>
                <w:szCs w:val="20"/>
              </w:rPr>
              <w:t>Squat or kneel to work low</w:t>
            </w:r>
          </w:p>
          <w:p w:rsidR="00502334" w:rsidRPr="00462BEF" w:rsidRDefault="00502334" w:rsidP="00502334">
            <w:pPr>
              <w:pStyle w:val="TableBullet"/>
              <w:spacing w:before="60" w:after="60"/>
              <w:rPr>
                <w:sz w:val="20"/>
                <w:szCs w:val="20"/>
              </w:rPr>
            </w:pPr>
            <w:r w:rsidRPr="00462BEF">
              <w:rPr>
                <w:sz w:val="20"/>
                <w:szCs w:val="20"/>
              </w:rPr>
              <w:t>Move frequently rather than over-reaching</w:t>
            </w:r>
          </w:p>
          <w:p w:rsidR="00502334" w:rsidRPr="00462BEF" w:rsidRDefault="00502334" w:rsidP="00502334">
            <w:pPr>
              <w:pStyle w:val="TableBullet"/>
              <w:spacing w:before="60"/>
              <w:rPr>
                <w:b/>
                <w:color w:val="000000" w:themeColor="text1"/>
                <w:sz w:val="20"/>
                <w:szCs w:val="20"/>
              </w:rPr>
            </w:pPr>
            <w:r w:rsidRPr="00462BEF">
              <w:rPr>
                <w:sz w:val="20"/>
                <w:szCs w:val="20"/>
              </w:rPr>
              <w:t>Use extension</w:t>
            </w:r>
            <w:r w:rsidRPr="00462BEF">
              <w:rPr>
                <w:b/>
                <w:color w:val="000000" w:themeColor="text1"/>
                <w:sz w:val="20"/>
                <w:szCs w:val="20"/>
              </w:rPr>
              <w:t xml:space="preserve"> </w:t>
            </w:r>
            <w:r w:rsidRPr="00462BEF">
              <w:rPr>
                <w:color w:val="000000" w:themeColor="text1"/>
                <w:sz w:val="20"/>
                <w:szCs w:val="20"/>
              </w:rPr>
              <w:t>tools for high work</w:t>
            </w:r>
          </w:p>
        </w:tc>
      </w:tr>
      <w:tr w:rsidR="00502334" w:rsidRPr="00D33FC1" w:rsidTr="00502334">
        <w:trPr>
          <w:trHeight w:val="1247"/>
        </w:trPr>
        <w:tc>
          <w:tcPr>
            <w:tcW w:w="2762" w:type="dxa"/>
          </w:tcPr>
          <w:p w:rsidR="00502334" w:rsidRPr="00462BEF" w:rsidRDefault="00502334" w:rsidP="00502334">
            <w:pPr>
              <w:pStyle w:val="TableBullet"/>
              <w:numPr>
                <w:ilvl w:val="0"/>
                <w:numId w:val="0"/>
              </w:numPr>
              <w:spacing w:before="60" w:after="60"/>
              <w:rPr>
                <w:sz w:val="20"/>
                <w:szCs w:val="20"/>
              </w:rPr>
            </w:pPr>
            <w:r w:rsidRPr="00462BEF">
              <w:rPr>
                <w:b/>
                <w:sz w:val="20"/>
                <w:szCs w:val="20"/>
              </w:rPr>
              <w:lastRenderedPageBreak/>
              <w:t>Mop floors</w:t>
            </w:r>
          </w:p>
          <w:p w:rsidR="00502334" w:rsidRPr="00462BEF" w:rsidRDefault="00502334" w:rsidP="00502334">
            <w:pPr>
              <w:pStyle w:val="TableBullet"/>
              <w:spacing w:before="60" w:after="60"/>
              <w:rPr>
                <w:b/>
                <w:sz w:val="20"/>
                <w:szCs w:val="20"/>
              </w:rPr>
            </w:pPr>
            <w:r w:rsidRPr="00462BEF">
              <w:rPr>
                <w:sz w:val="20"/>
                <w:szCs w:val="20"/>
              </w:rPr>
              <w:t>Move heavy bucket</w:t>
            </w:r>
          </w:p>
          <w:p w:rsidR="00502334" w:rsidRPr="00462BEF" w:rsidRDefault="00502334" w:rsidP="00502334">
            <w:pPr>
              <w:pStyle w:val="TableBullet"/>
              <w:spacing w:before="60" w:after="60"/>
              <w:rPr>
                <w:b/>
                <w:sz w:val="20"/>
                <w:szCs w:val="20"/>
              </w:rPr>
            </w:pPr>
            <w:r w:rsidRPr="00462BEF">
              <w:rPr>
                <w:sz w:val="20"/>
                <w:szCs w:val="20"/>
              </w:rPr>
              <w:t>Mopping</w:t>
            </w:r>
          </w:p>
        </w:tc>
        <w:tc>
          <w:tcPr>
            <w:tcW w:w="2651" w:type="dxa"/>
          </w:tcPr>
          <w:p w:rsidR="00502334" w:rsidRPr="00462BEF" w:rsidRDefault="00502334" w:rsidP="00502334">
            <w:pPr>
              <w:pStyle w:val="TableBullet"/>
              <w:numPr>
                <w:ilvl w:val="0"/>
                <w:numId w:val="0"/>
              </w:numPr>
              <w:spacing w:before="60" w:after="60"/>
              <w:rPr>
                <w:i/>
                <w:color w:val="000000" w:themeColor="text1"/>
                <w:sz w:val="20"/>
                <w:szCs w:val="20"/>
              </w:rPr>
            </w:pPr>
            <w:r w:rsidRPr="00462BEF">
              <w:rPr>
                <w:i/>
                <w:color w:val="000000" w:themeColor="text1"/>
                <w:sz w:val="20"/>
                <w:szCs w:val="20"/>
              </w:rPr>
              <w:t>Repetitive motions</w:t>
            </w:r>
          </w:p>
          <w:p w:rsidR="00502334" w:rsidRPr="00462BEF" w:rsidRDefault="00502334" w:rsidP="00502334">
            <w:pPr>
              <w:pStyle w:val="TableBullet"/>
              <w:numPr>
                <w:ilvl w:val="0"/>
                <w:numId w:val="0"/>
              </w:numPr>
              <w:spacing w:before="60" w:after="60"/>
              <w:rPr>
                <w:i/>
                <w:color w:val="000000" w:themeColor="text1"/>
                <w:sz w:val="20"/>
                <w:szCs w:val="20"/>
              </w:rPr>
            </w:pPr>
            <w:r w:rsidRPr="00462BEF">
              <w:rPr>
                <w:i/>
                <w:color w:val="000000" w:themeColor="text1"/>
                <w:sz w:val="20"/>
                <w:szCs w:val="20"/>
              </w:rPr>
              <w:t>Stretch, forceful arm movements</w:t>
            </w:r>
          </w:p>
          <w:p w:rsidR="00502334" w:rsidRPr="00462BEF" w:rsidRDefault="00502334" w:rsidP="00502334">
            <w:pPr>
              <w:pStyle w:val="TableBullet"/>
              <w:numPr>
                <w:ilvl w:val="0"/>
                <w:numId w:val="0"/>
              </w:numPr>
              <w:spacing w:before="60" w:after="60"/>
              <w:rPr>
                <w:i/>
                <w:color w:val="000000" w:themeColor="text1"/>
                <w:sz w:val="20"/>
                <w:szCs w:val="20"/>
              </w:rPr>
            </w:pPr>
            <w:r w:rsidRPr="00462BEF">
              <w:rPr>
                <w:i/>
                <w:color w:val="000000" w:themeColor="text1"/>
                <w:sz w:val="20"/>
                <w:szCs w:val="20"/>
              </w:rPr>
              <w:t>Lift heavy object</w:t>
            </w:r>
          </w:p>
          <w:p w:rsidR="00502334" w:rsidRPr="00462BEF" w:rsidRDefault="00502334" w:rsidP="00502334">
            <w:pPr>
              <w:pStyle w:val="TableBullet"/>
              <w:numPr>
                <w:ilvl w:val="0"/>
                <w:numId w:val="0"/>
              </w:numPr>
              <w:spacing w:before="60"/>
              <w:rPr>
                <w:i/>
                <w:color w:val="000000" w:themeColor="text1"/>
                <w:sz w:val="20"/>
                <w:szCs w:val="20"/>
              </w:rPr>
            </w:pPr>
            <w:r w:rsidRPr="00462BEF">
              <w:rPr>
                <w:i/>
                <w:color w:val="000000" w:themeColor="text1"/>
                <w:sz w:val="20"/>
                <w:szCs w:val="20"/>
              </w:rPr>
              <w:t xml:space="preserve">Slips, trips and falls </w:t>
            </w:r>
          </w:p>
        </w:tc>
        <w:tc>
          <w:tcPr>
            <w:tcW w:w="3659" w:type="dxa"/>
            <w:shd w:val="clear" w:color="auto" w:fill="D9D9D9" w:themeFill="background1" w:themeFillShade="D9"/>
          </w:tcPr>
          <w:p w:rsidR="00502334" w:rsidRPr="00000983" w:rsidRDefault="00502334" w:rsidP="00502334">
            <w:pPr>
              <w:pStyle w:val="TableBullet"/>
              <w:spacing w:before="60" w:after="60"/>
              <w:rPr>
                <w:color w:val="000000" w:themeColor="text1"/>
                <w:sz w:val="20"/>
                <w:szCs w:val="20"/>
              </w:rPr>
            </w:pPr>
            <w:r w:rsidRPr="00000983">
              <w:rPr>
                <w:color w:val="000000" w:themeColor="text1"/>
                <w:sz w:val="20"/>
                <w:szCs w:val="20"/>
              </w:rPr>
              <w:t>Check for slips and trips hazards</w:t>
            </w:r>
          </w:p>
          <w:p w:rsidR="00502334" w:rsidRPr="00000983" w:rsidRDefault="00502334" w:rsidP="00502334">
            <w:pPr>
              <w:pStyle w:val="TableBullet"/>
              <w:spacing w:before="60" w:after="60"/>
              <w:rPr>
                <w:color w:val="000000" w:themeColor="text1"/>
                <w:sz w:val="20"/>
                <w:szCs w:val="20"/>
              </w:rPr>
            </w:pPr>
            <w:r w:rsidRPr="00000983">
              <w:rPr>
                <w:color w:val="000000" w:themeColor="text1"/>
                <w:sz w:val="20"/>
                <w:szCs w:val="20"/>
              </w:rPr>
              <w:t>Half fill mop bucket</w:t>
            </w:r>
          </w:p>
          <w:p w:rsidR="00502334" w:rsidRPr="00462BEF" w:rsidRDefault="00502334" w:rsidP="00502334">
            <w:pPr>
              <w:pStyle w:val="TableBullet"/>
              <w:spacing w:before="60" w:after="60"/>
              <w:rPr>
                <w:color w:val="000000" w:themeColor="text1"/>
                <w:sz w:val="20"/>
                <w:szCs w:val="20"/>
              </w:rPr>
            </w:pPr>
            <w:r w:rsidRPr="00000983">
              <w:rPr>
                <w:color w:val="000000" w:themeColor="text1"/>
                <w:sz w:val="20"/>
                <w:szCs w:val="20"/>
              </w:rPr>
              <w:t>Keep my back straight</w:t>
            </w:r>
          </w:p>
        </w:tc>
      </w:tr>
      <w:tr w:rsidR="00502334" w:rsidTr="00502334">
        <w:trPr>
          <w:trHeight w:val="1247"/>
        </w:trPr>
        <w:tc>
          <w:tcPr>
            <w:tcW w:w="2762" w:type="dxa"/>
          </w:tcPr>
          <w:p w:rsidR="00502334" w:rsidRPr="00462BEF" w:rsidRDefault="00502334" w:rsidP="00502334">
            <w:pPr>
              <w:pStyle w:val="GlossaryText"/>
              <w:spacing w:before="60" w:after="60"/>
              <w:rPr>
                <w:b/>
                <w:sz w:val="20"/>
                <w:szCs w:val="20"/>
              </w:rPr>
            </w:pPr>
            <w:r w:rsidRPr="00462BEF">
              <w:rPr>
                <w:b/>
                <w:sz w:val="20"/>
                <w:szCs w:val="20"/>
              </w:rPr>
              <w:t>Clean kitchen area</w:t>
            </w:r>
          </w:p>
          <w:p w:rsidR="00502334" w:rsidRPr="00462BEF" w:rsidRDefault="00502334" w:rsidP="00502334">
            <w:pPr>
              <w:pStyle w:val="TableBullet"/>
              <w:spacing w:before="60" w:after="60"/>
              <w:rPr>
                <w:sz w:val="20"/>
                <w:szCs w:val="20"/>
              </w:rPr>
            </w:pPr>
            <w:r w:rsidRPr="00462BEF">
              <w:rPr>
                <w:sz w:val="20"/>
                <w:szCs w:val="20"/>
              </w:rPr>
              <w:t xml:space="preserve">Clean mini bar fridge </w:t>
            </w:r>
          </w:p>
          <w:p w:rsidR="00502334" w:rsidRPr="00462BEF" w:rsidRDefault="00502334" w:rsidP="00502334">
            <w:pPr>
              <w:pStyle w:val="TableBullet"/>
              <w:spacing w:before="60" w:after="60"/>
              <w:rPr>
                <w:sz w:val="20"/>
                <w:szCs w:val="20"/>
              </w:rPr>
            </w:pPr>
            <w:r w:rsidRPr="00462BEF">
              <w:rPr>
                <w:sz w:val="20"/>
                <w:szCs w:val="20"/>
              </w:rPr>
              <w:t>Clean benches</w:t>
            </w:r>
          </w:p>
          <w:p w:rsidR="00502334" w:rsidRPr="00462BEF" w:rsidRDefault="00502334" w:rsidP="00502334">
            <w:pPr>
              <w:pStyle w:val="TableHeading"/>
              <w:spacing w:before="60"/>
              <w:rPr>
                <w:sz w:val="20"/>
                <w:szCs w:val="20"/>
              </w:rPr>
            </w:pPr>
          </w:p>
        </w:tc>
        <w:tc>
          <w:tcPr>
            <w:tcW w:w="2651" w:type="dxa"/>
            <w:tcBorders>
              <w:bottom w:val="single" w:sz="4" w:space="0" w:color="auto"/>
            </w:tcBorders>
          </w:tcPr>
          <w:p w:rsidR="00502334" w:rsidRPr="00462BEF" w:rsidRDefault="00502334" w:rsidP="00502334">
            <w:pPr>
              <w:pStyle w:val="TableBullet"/>
              <w:numPr>
                <w:ilvl w:val="0"/>
                <w:numId w:val="0"/>
              </w:numPr>
              <w:spacing w:before="60" w:after="60"/>
              <w:ind w:left="360" w:hanging="360"/>
              <w:rPr>
                <w:i/>
                <w:color w:val="000000" w:themeColor="text1"/>
                <w:sz w:val="20"/>
                <w:szCs w:val="20"/>
              </w:rPr>
            </w:pPr>
            <w:r w:rsidRPr="00462BEF">
              <w:rPr>
                <w:i/>
                <w:color w:val="000000" w:themeColor="text1"/>
                <w:sz w:val="20"/>
                <w:szCs w:val="20"/>
              </w:rPr>
              <w:t>Bend, stretch, twist</w:t>
            </w:r>
          </w:p>
          <w:p w:rsidR="00502334" w:rsidRPr="00462BEF" w:rsidRDefault="00502334" w:rsidP="00502334">
            <w:pPr>
              <w:pStyle w:val="TableBullet"/>
              <w:numPr>
                <w:ilvl w:val="0"/>
                <w:numId w:val="0"/>
              </w:numPr>
              <w:spacing w:before="60" w:after="60"/>
              <w:rPr>
                <w:i/>
                <w:color w:val="000000" w:themeColor="text1"/>
                <w:sz w:val="20"/>
                <w:szCs w:val="20"/>
              </w:rPr>
            </w:pPr>
            <w:r w:rsidRPr="00462BEF">
              <w:rPr>
                <w:i/>
                <w:color w:val="000000" w:themeColor="text1"/>
                <w:sz w:val="20"/>
                <w:szCs w:val="20"/>
              </w:rPr>
              <w:t>Repetitive motions</w:t>
            </w:r>
          </w:p>
          <w:p w:rsidR="00502334" w:rsidRPr="00462BEF" w:rsidRDefault="00502334" w:rsidP="00502334">
            <w:pPr>
              <w:pStyle w:val="TableBullet"/>
              <w:numPr>
                <w:ilvl w:val="0"/>
                <w:numId w:val="0"/>
              </w:numPr>
              <w:spacing w:before="60" w:after="60"/>
              <w:rPr>
                <w:i/>
                <w:sz w:val="20"/>
                <w:szCs w:val="20"/>
              </w:rPr>
            </w:pPr>
            <w:r w:rsidRPr="00462BEF">
              <w:rPr>
                <w:i/>
                <w:color w:val="000000" w:themeColor="text1"/>
                <w:sz w:val="20"/>
                <w:szCs w:val="20"/>
              </w:rPr>
              <w:t>Work low</w:t>
            </w:r>
          </w:p>
        </w:tc>
        <w:tc>
          <w:tcPr>
            <w:tcW w:w="3659" w:type="dxa"/>
          </w:tcPr>
          <w:p w:rsidR="00502334" w:rsidRPr="00462BEF" w:rsidRDefault="00502334" w:rsidP="00502334">
            <w:pPr>
              <w:pStyle w:val="TableBullet"/>
              <w:spacing w:before="60" w:after="60"/>
              <w:rPr>
                <w:sz w:val="20"/>
                <w:szCs w:val="20"/>
              </w:rPr>
            </w:pPr>
            <w:r w:rsidRPr="00462BEF">
              <w:rPr>
                <w:sz w:val="20"/>
                <w:szCs w:val="20"/>
              </w:rPr>
              <w:t>Take care around light and electrical switches</w:t>
            </w:r>
          </w:p>
          <w:p w:rsidR="00502334" w:rsidRPr="00462BEF" w:rsidRDefault="00502334" w:rsidP="00502334">
            <w:pPr>
              <w:pStyle w:val="TableBullet"/>
              <w:spacing w:before="60"/>
              <w:rPr>
                <w:sz w:val="20"/>
                <w:szCs w:val="20"/>
              </w:rPr>
            </w:pPr>
            <w:r w:rsidRPr="00462BEF">
              <w:rPr>
                <w:sz w:val="20"/>
                <w:szCs w:val="20"/>
              </w:rPr>
              <w:t>Squat or kneel to clean fridge, do not bend</w:t>
            </w:r>
          </w:p>
        </w:tc>
      </w:tr>
      <w:tr w:rsidR="00502334" w:rsidRPr="00D33FC1" w:rsidTr="00502334">
        <w:trPr>
          <w:trHeight w:val="794"/>
        </w:trPr>
        <w:tc>
          <w:tcPr>
            <w:tcW w:w="2762" w:type="dxa"/>
          </w:tcPr>
          <w:p w:rsidR="00502334" w:rsidRPr="00462BEF" w:rsidRDefault="00502334" w:rsidP="00502334">
            <w:pPr>
              <w:pStyle w:val="TableBullet"/>
              <w:numPr>
                <w:ilvl w:val="0"/>
                <w:numId w:val="0"/>
              </w:numPr>
              <w:spacing w:before="60" w:after="60"/>
              <w:rPr>
                <w:b/>
                <w:sz w:val="20"/>
                <w:szCs w:val="20"/>
              </w:rPr>
            </w:pPr>
            <w:r w:rsidRPr="00462BEF">
              <w:rPr>
                <w:b/>
                <w:sz w:val="20"/>
                <w:szCs w:val="20"/>
              </w:rPr>
              <w:t>Move trolley</w:t>
            </w:r>
          </w:p>
          <w:p w:rsidR="00502334" w:rsidRPr="00462BEF" w:rsidRDefault="00502334" w:rsidP="00502334">
            <w:pPr>
              <w:pStyle w:val="TableHeading"/>
              <w:spacing w:before="60"/>
              <w:rPr>
                <w:sz w:val="20"/>
                <w:szCs w:val="20"/>
              </w:rPr>
            </w:pPr>
            <w:r w:rsidRPr="00462BEF">
              <w:rPr>
                <w:sz w:val="20"/>
                <w:szCs w:val="20"/>
              </w:rPr>
              <w:t>Push and pull trolley</w:t>
            </w:r>
          </w:p>
        </w:tc>
        <w:tc>
          <w:tcPr>
            <w:tcW w:w="2651" w:type="dxa"/>
            <w:shd w:val="clear" w:color="auto" w:fill="D9D9D9" w:themeFill="background1" w:themeFillShade="D9"/>
          </w:tcPr>
          <w:p w:rsidR="00502334" w:rsidRPr="00462BEF" w:rsidRDefault="00502334" w:rsidP="00502334">
            <w:pPr>
              <w:pStyle w:val="TableHeading"/>
              <w:spacing w:before="60"/>
              <w:rPr>
                <w:b w:val="0"/>
                <w:i/>
                <w:color w:val="000000" w:themeColor="text1"/>
                <w:sz w:val="20"/>
                <w:szCs w:val="20"/>
              </w:rPr>
            </w:pPr>
            <w:r w:rsidRPr="00462BEF">
              <w:rPr>
                <w:b w:val="0"/>
                <w:i/>
                <w:color w:val="000000" w:themeColor="text1"/>
                <w:sz w:val="20"/>
                <w:szCs w:val="20"/>
              </w:rPr>
              <w:t>Push, pull, bend, stretch, twist</w:t>
            </w:r>
          </w:p>
          <w:p w:rsidR="00502334" w:rsidRPr="00462BEF" w:rsidRDefault="00502334" w:rsidP="00502334">
            <w:pPr>
              <w:pStyle w:val="TableHeading"/>
              <w:spacing w:before="60"/>
              <w:rPr>
                <w:b w:val="0"/>
                <w:i/>
                <w:color w:val="000000" w:themeColor="text1"/>
                <w:sz w:val="20"/>
                <w:szCs w:val="20"/>
              </w:rPr>
            </w:pPr>
            <w:r w:rsidRPr="00462BEF">
              <w:rPr>
                <w:b w:val="0"/>
                <w:i/>
                <w:color w:val="000000" w:themeColor="text1"/>
                <w:sz w:val="20"/>
                <w:szCs w:val="20"/>
              </w:rPr>
              <w:t>Heavy work, forceful arm movements</w:t>
            </w:r>
          </w:p>
          <w:p w:rsidR="00502334" w:rsidRPr="00462BEF" w:rsidRDefault="00502334" w:rsidP="00502334">
            <w:pPr>
              <w:pStyle w:val="TableHeading"/>
              <w:spacing w:before="60"/>
              <w:rPr>
                <w:b w:val="0"/>
                <w:i/>
                <w:color w:val="000000" w:themeColor="text1"/>
                <w:sz w:val="20"/>
                <w:szCs w:val="20"/>
              </w:rPr>
            </w:pPr>
            <w:r w:rsidRPr="00462BEF">
              <w:rPr>
                <w:b w:val="0"/>
                <w:i/>
                <w:color w:val="000000" w:themeColor="text1"/>
                <w:sz w:val="20"/>
                <w:szCs w:val="20"/>
              </w:rPr>
              <w:t xml:space="preserve">Trips or falls </w:t>
            </w:r>
          </w:p>
        </w:tc>
        <w:tc>
          <w:tcPr>
            <w:tcW w:w="3659" w:type="dxa"/>
          </w:tcPr>
          <w:p w:rsidR="00502334" w:rsidRPr="00462BEF" w:rsidRDefault="00502334" w:rsidP="00502334">
            <w:pPr>
              <w:pStyle w:val="TableBullet"/>
              <w:spacing w:before="60" w:after="60"/>
              <w:rPr>
                <w:sz w:val="20"/>
                <w:szCs w:val="20"/>
              </w:rPr>
            </w:pPr>
            <w:r w:rsidRPr="00462BEF">
              <w:rPr>
                <w:sz w:val="20"/>
                <w:szCs w:val="20"/>
              </w:rPr>
              <w:t>Always push the trolley, never pull</w:t>
            </w:r>
          </w:p>
          <w:p w:rsidR="00502334" w:rsidRPr="00462BEF" w:rsidRDefault="00502334" w:rsidP="00502334">
            <w:pPr>
              <w:pStyle w:val="TableBullet"/>
              <w:spacing w:before="60" w:after="60"/>
              <w:rPr>
                <w:sz w:val="20"/>
                <w:szCs w:val="20"/>
              </w:rPr>
            </w:pPr>
            <w:r w:rsidRPr="00462BEF">
              <w:rPr>
                <w:sz w:val="20"/>
                <w:szCs w:val="20"/>
              </w:rPr>
              <w:t>If the trolley is stuck, never lift it – get help</w:t>
            </w:r>
          </w:p>
          <w:p w:rsidR="00502334" w:rsidRPr="00462BEF" w:rsidRDefault="00502334" w:rsidP="00502334">
            <w:pPr>
              <w:pStyle w:val="TableBullet"/>
              <w:spacing w:before="60" w:after="60"/>
              <w:rPr>
                <w:sz w:val="20"/>
                <w:szCs w:val="20"/>
              </w:rPr>
            </w:pPr>
            <w:r w:rsidRPr="00462BEF">
              <w:rPr>
                <w:sz w:val="20"/>
                <w:szCs w:val="20"/>
              </w:rPr>
              <w:t>Squat or kneel to reach low items – never bend my back</w:t>
            </w:r>
          </w:p>
          <w:p w:rsidR="00502334" w:rsidRPr="00462BEF" w:rsidRDefault="00502334" w:rsidP="00502334">
            <w:pPr>
              <w:pStyle w:val="TableBullet"/>
              <w:spacing w:before="60"/>
              <w:rPr>
                <w:sz w:val="20"/>
                <w:szCs w:val="20"/>
              </w:rPr>
            </w:pPr>
            <w:r w:rsidRPr="00462BEF">
              <w:rPr>
                <w:sz w:val="20"/>
                <w:szCs w:val="20"/>
              </w:rPr>
              <w:t>I must be able to see over the top of your trolley</w:t>
            </w:r>
          </w:p>
        </w:tc>
      </w:tr>
      <w:tr w:rsidR="00502334" w:rsidRPr="00D33FC1" w:rsidTr="00502334">
        <w:tc>
          <w:tcPr>
            <w:tcW w:w="2762" w:type="dxa"/>
          </w:tcPr>
          <w:p w:rsidR="00502334" w:rsidRPr="00462BEF" w:rsidRDefault="00502334" w:rsidP="00502334">
            <w:pPr>
              <w:pStyle w:val="TableText"/>
              <w:spacing w:before="60" w:after="60"/>
              <w:rPr>
                <w:b/>
                <w:sz w:val="20"/>
                <w:szCs w:val="20"/>
              </w:rPr>
            </w:pPr>
            <w:r w:rsidRPr="00462BEF">
              <w:rPr>
                <w:b/>
                <w:sz w:val="20"/>
                <w:szCs w:val="20"/>
              </w:rPr>
              <w:t>Restock trolley</w:t>
            </w:r>
          </w:p>
          <w:p w:rsidR="00502334" w:rsidRPr="00462BEF" w:rsidRDefault="00502334" w:rsidP="00502334">
            <w:pPr>
              <w:pStyle w:val="TableBullet"/>
              <w:spacing w:before="60" w:after="60"/>
              <w:rPr>
                <w:sz w:val="20"/>
                <w:szCs w:val="20"/>
              </w:rPr>
            </w:pPr>
            <w:r w:rsidRPr="00462BEF">
              <w:rPr>
                <w:sz w:val="20"/>
                <w:szCs w:val="20"/>
              </w:rPr>
              <w:t>Squat, kneel to reach low shelves in storeroom</w:t>
            </w:r>
          </w:p>
          <w:p w:rsidR="00502334" w:rsidRPr="00462BEF" w:rsidRDefault="00502334" w:rsidP="00502334">
            <w:pPr>
              <w:pStyle w:val="TableBullet"/>
              <w:spacing w:before="60" w:after="60"/>
              <w:rPr>
                <w:b/>
                <w:sz w:val="20"/>
                <w:szCs w:val="20"/>
              </w:rPr>
            </w:pPr>
            <w:r w:rsidRPr="00462BEF">
              <w:rPr>
                <w:sz w:val="20"/>
                <w:szCs w:val="20"/>
              </w:rPr>
              <w:t>Reach for bundles of linen from store</w:t>
            </w:r>
          </w:p>
          <w:p w:rsidR="00502334" w:rsidRPr="00462BEF" w:rsidRDefault="00502334" w:rsidP="00502334">
            <w:pPr>
              <w:pStyle w:val="TableBullet"/>
              <w:spacing w:before="60"/>
              <w:rPr>
                <w:b/>
                <w:sz w:val="20"/>
                <w:szCs w:val="20"/>
              </w:rPr>
            </w:pPr>
            <w:r w:rsidRPr="00462BEF">
              <w:rPr>
                <w:sz w:val="20"/>
                <w:szCs w:val="20"/>
              </w:rPr>
              <w:t>Lift clean linen on trolley</w:t>
            </w:r>
          </w:p>
        </w:tc>
        <w:tc>
          <w:tcPr>
            <w:tcW w:w="2651" w:type="dxa"/>
          </w:tcPr>
          <w:p w:rsidR="00502334" w:rsidRPr="00462BEF" w:rsidRDefault="00502334" w:rsidP="00502334">
            <w:pPr>
              <w:pStyle w:val="TableHeading"/>
              <w:spacing w:before="60"/>
              <w:rPr>
                <w:b w:val="0"/>
                <w:i/>
                <w:color w:val="000000" w:themeColor="text1"/>
                <w:sz w:val="20"/>
                <w:szCs w:val="20"/>
              </w:rPr>
            </w:pPr>
            <w:r w:rsidRPr="00462BEF">
              <w:rPr>
                <w:b w:val="0"/>
                <w:i/>
                <w:color w:val="000000" w:themeColor="text1"/>
                <w:sz w:val="20"/>
                <w:szCs w:val="20"/>
              </w:rPr>
              <w:t>Push, pull, bend, stretch</w:t>
            </w:r>
          </w:p>
          <w:p w:rsidR="00502334" w:rsidRPr="00462BEF" w:rsidRDefault="00502334" w:rsidP="00502334">
            <w:pPr>
              <w:pStyle w:val="TableHeading"/>
              <w:spacing w:before="60"/>
              <w:rPr>
                <w:b w:val="0"/>
                <w:i/>
                <w:color w:val="000000" w:themeColor="text1"/>
                <w:sz w:val="20"/>
                <w:szCs w:val="20"/>
              </w:rPr>
            </w:pPr>
            <w:r w:rsidRPr="00462BEF">
              <w:rPr>
                <w:b w:val="0"/>
                <w:i/>
                <w:color w:val="000000" w:themeColor="text1"/>
                <w:sz w:val="20"/>
                <w:szCs w:val="20"/>
              </w:rPr>
              <w:t>Heavy work</w:t>
            </w:r>
          </w:p>
          <w:p w:rsidR="00502334" w:rsidRPr="00462BEF" w:rsidRDefault="00502334" w:rsidP="00502334">
            <w:pPr>
              <w:pStyle w:val="TableHeading"/>
              <w:spacing w:before="60"/>
              <w:rPr>
                <w:b w:val="0"/>
                <w:i/>
                <w:color w:val="000000" w:themeColor="text1"/>
                <w:sz w:val="20"/>
                <w:szCs w:val="20"/>
              </w:rPr>
            </w:pPr>
            <w:r w:rsidRPr="00462BEF">
              <w:rPr>
                <w:b w:val="0"/>
                <w:i/>
                <w:color w:val="000000" w:themeColor="text1"/>
                <w:sz w:val="20"/>
                <w:szCs w:val="20"/>
              </w:rPr>
              <w:t>Work low</w:t>
            </w:r>
          </w:p>
        </w:tc>
        <w:tc>
          <w:tcPr>
            <w:tcW w:w="3659" w:type="dxa"/>
          </w:tcPr>
          <w:p w:rsidR="00502334" w:rsidRPr="00462BEF" w:rsidRDefault="00502334" w:rsidP="00502334">
            <w:pPr>
              <w:pStyle w:val="TableBullet"/>
              <w:numPr>
                <w:ilvl w:val="0"/>
                <w:numId w:val="0"/>
              </w:numPr>
              <w:spacing w:before="60" w:after="60"/>
              <w:rPr>
                <w:sz w:val="20"/>
                <w:szCs w:val="20"/>
              </w:rPr>
            </w:pPr>
            <w:r w:rsidRPr="00462BEF">
              <w:rPr>
                <w:sz w:val="20"/>
                <w:szCs w:val="20"/>
              </w:rPr>
              <w:t>See safe work procedure later in th</w:t>
            </w:r>
            <w:r>
              <w:rPr>
                <w:sz w:val="20"/>
                <w:szCs w:val="20"/>
              </w:rPr>
              <w:t>e</w:t>
            </w:r>
            <w:r w:rsidRPr="00462BEF">
              <w:rPr>
                <w:sz w:val="20"/>
                <w:szCs w:val="20"/>
              </w:rPr>
              <w:t xml:space="preserve"> section.</w:t>
            </w:r>
          </w:p>
        </w:tc>
      </w:tr>
    </w:tbl>
    <w:p w:rsidR="003C013C" w:rsidRPr="005D022D" w:rsidRDefault="003C013C" w:rsidP="003A3FF3">
      <w:pPr>
        <w:pStyle w:val="ActivityHead"/>
      </w:pPr>
      <w:bookmarkStart w:id="11" w:name="_Toc328305409"/>
      <w:r w:rsidRPr="005D022D">
        <w:t>Activity 4</w:t>
      </w:r>
      <w:r w:rsidR="003A3FF3">
        <w:tab/>
      </w:r>
      <w:r w:rsidR="00502334">
        <w:t>Melissa’s housekeeping worksheet</w:t>
      </w:r>
      <w:bookmarkEnd w:id="11"/>
    </w:p>
    <w:p w:rsidR="00502334" w:rsidRDefault="00502334" w:rsidP="00502334">
      <w:pPr>
        <w:pStyle w:val="Body"/>
        <w:spacing w:before="120"/>
      </w:pPr>
      <w:r w:rsidRPr="003C5C85">
        <w:t>This is a</w:t>
      </w:r>
      <w:r>
        <w:t xml:space="preserve">n activity in reading schedules or </w:t>
      </w:r>
      <w:r w:rsidRPr="003C5C85">
        <w:t>timetables.</w:t>
      </w:r>
    </w:p>
    <w:p w:rsidR="00502334" w:rsidRDefault="00502334" w:rsidP="00502334">
      <w:pPr>
        <w:pStyle w:val="Body"/>
      </w:pPr>
      <w:r>
        <w:t>Explain the Status key first.</w:t>
      </w:r>
    </w:p>
    <w:p w:rsidR="00502334" w:rsidRDefault="00502334" w:rsidP="00502334">
      <w:pPr>
        <w:pStyle w:val="Body"/>
      </w:pPr>
      <w:r>
        <w:t>To help learners complete this activity, you could put the worksheet up electronically and highlight the areas where they will find the information.</w:t>
      </w:r>
    </w:p>
    <w:p w:rsidR="00EA3652" w:rsidRPr="00826533" w:rsidRDefault="00502334" w:rsidP="00502334">
      <w:pPr>
        <w:pStyle w:val="Body"/>
      </w:pPr>
      <w:r>
        <w:t>When checking answers, go around the pairs asking learners to contribute. Treat all responses with respect, modelling good classroom behaviour for learners.</w:t>
      </w:r>
    </w:p>
    <w:p w:rsidR="00826533" w:rsidRDefault="00826533">
      <w:pPr>
        <w:spacing w:after="200" w:line="276" w:lineRule="auto"/>
        <w:rPr>
          <w:rFonts w:ascii="Century Gothic" w:hAnsi="Century Gothic" w:cs="Arial"/>
          <w:b/>
          <w:i/>
          <w:noProof/>
          <w:sz w:val="22"/>
          <w:szCs w:val="26"/>
          <w:lang w:eastAsia="en-AU"/>
        </w:rPr>
      </w:pPr>
      <w:r>
        <w:br w:type="page"/>
      </w:r>
    </w:p>
    <w:p w:rsidR="003C013C" w:rsidRPr="005D022D" w:rsidRDefault="003C013C" w:rsidP="003A3FF3">
      <w:pPr>
        <w:pStyle w:val="ActivityHead"/>
      </w:pPr>
      <w:bookmarkStart w:id="12" w:name="_Toc328305410"/>
      <w:r w:rsidRPr="005D022D">
        <w:lastRenderedPageBreak/>
        <w:t>Activity 5</w:t>
      </w:r>
      <w:r w:rsidR="003A3FF3">
        <w:tab/>
      </w:r>
      <w:r w:rsidR="00502334">
        <w:t>Workplace housekeeping worksheet</w:t>
      </w:r>
      <w:bookmarkEnd w:id="12"/>
    </w:p>
    <w:p w:rsidR="00502334" w:rsidRDefault="00502334" w:rsidP="00502334">
      <w:pPr>
        <w:pStyle w:val="Body"/>
        <w:spacing w:before="120"/>
      </w:pPr>
      <w:r>
        <w:t>This activity will be workplace specific.</w:t>
      </w:r>
    </w:p>
    <w:p w:rsidR="008264DE" w:rsidRPr="005D022D" w:rsidRDefault="00502334" w:rsidP="00502334">
      <w:pPr>
        <w:pStyle w:val="Body"/>
      </w:pPr>
      <w:r>
        <w:t>If learners are not yet in a workplace, you could bring a worksheet from another hotel so learners can compare them.</w:t>
      </w:r>
    </w:p>
    <w:p w:rsidR="003C013C" w:rsidRPr="005D022D" w:rsidRDefault="003C013C" w:rsidP="003A3FF3">
      <w:pPr>
        <w:pStyle w:val="ActivityHead"/>
      </w:pPr>
      <w:bookmarkStart w:id="13" w:name="_Toc328305411"/>
      <w:r w:rsidRPr="005D022D">
        <w:t>Activity 6</w:t>
      </w:r>
      <w:r w:rsidR="003A3FF3">
        <w:t xml:space="preserve"> </w:t>
      </w:r>
      <w:r w:rsidR="003A3FF3">
        <w:tab/>
      </w:r>
      <w:r w:rsidR="00502334">
        <w:t>What’s on the</w:t>
      </w:r>
      <w:r w:rsidR="00502334" w:rsidRPr="00A745E8">
        <w:t xml:space="preserve"> trolley</w:t>
      </w:r>
      <w:bookmarkEnd w:id="13"/>
    </w:p>
    <w:p w:rsidR="00502334" w:rsidRDefault="00502334" w:rsidP="00502334">
      <w:pPr>
        <w:pStyle w:val="Body"/>
        <w:spacing w:before="120"/>
      </w:pPr>
      <w:r>
        <w:t>Learners may not know the names of the items, or call them by different names. This is an opportunity to familiarise them with industry terminology.</w:t>
      </w:r>
    </w:p>
    <w:p w:rsidR="00502334" w:rsidRDefault="00502334" w:rsidP="00502334">
      <w:pPr>
        <w:pStyle w:val="Body"/>
      </w:pPr>
      <w:r w:rsidRPr="008671F2">
        <w:rPr>
          <w:b/>
        </w:rPr>
        <w:t>Alternative activity:</w:t>
      </w:r>
      <w:r>
        <w:rPr>
          <w:b/>
        </w:rPr>
        <w:t xml:space="preserve"> </w:t>
      </w:r>
      <w:r>
        <w:t>Take a picture of a workplace cleaning trolleys and use this for the activity.</w:t>
      </w:r>
    </w:p>
    <w:p w:rsidR="003C013C" w:rsidRPr="005D022D" w:rsidRDefault="003C013C" w:rsidP="003A3FF3">
      <w:pPr>
        <w:pStyle w:val="ActivityHead"/>
      </w:pPr>
      <w:bookmarkStart w:id="14" w:name="_Toc328305412"/>
      <w:r w:rsidRPr="005D022D">
        <w:t>Activity 7</w:t>
      </w:r>
      <w:r w:rsidR="003A3FF3">
        <w:tab/>
      </w:r>
      <w:r w:rsidR="00502334">
        <w:t>The cleaning bucket</w:t>
      </w:r>
      <w:bookmarkEnd w:id="14"/>
    </w:p>
    <w:p w:rsidR="003A3FF3" w:rsidRPr="003A3FF3" w:rsidRDefault="00502334" w:rsidP="00502334">
      <w:pPr>
        <w:pStyle w:val="Body"/>
        <w:spacing w:before="120"/>
      </w:pPr>
      <w:proofErr w:type="gramStart"/>
      <w:r>
        <w:t>As for Activity 6.</w:t>
      </w:r>
      <w:proofErr w:type="gramEnd"/>
    </w:p>
    <w:p w:rsidR="003C013C" w:rsidRPr="005D022D" w:rsidRDefault="003C013C" w:rsidP="003A3FF3">
      <w:pPr>
        <w:pStyle w:val="ActivityHead"/>
      </w:pPr>
      <w:bookmarkStart w:id="15" w:name="_Toc328305413"/>
      <w:r w:rsidRPr="005D022D">
        <w:t>Activity 8</w:t>
      </w:r>
      <w:r w:rsidR="003A3FF3">
        <w:t xml:space="preserve"> </w:t>
      </w:r>
      <w:r w:rsidR="003A3FF3">
        <w:tab/>
      </w:r>
      <w:r w:rsidR="00502334">
        <w:t>How much linen?</w:t>
      </w:r>
      <w:bookmarkEnd w:id="15"/>
    </w:p>
    <w:p w:rsidR="00502334" w:rsidRPr="00502334" w:rsidRDefault="00502334" w:rsidP="00502334">
      <w:pPr>
        <w:pStyle w:val="Body"/>
        <w:spacing w:before="120"/>
      </w:pPr>
      <w:r w:rsidRPr="00502334">
        <w:t>This is an activity in basic maths needed in housekeeping.</w:t>
      </w:r>
    </w:p>
    <w:p w:rsidR="00502334" w:rsidRPr="00502334" w:rsidRDefault="00502334" w:rsidP="00502334">
      <w:pPr>
        <w:pStyle w:val="Body"/>
      </w:pPr>
      <w:r w:rsidRPr="00502334">
        <w:t>If pairs are having difficulty, take the opportunity to assist them individually while the rest of the group is occupied.</w:t>
      </w:r>
    </w:p>
    <w:p w:rsidR="00502334" w:rsidRPr="00502334" w:rsidRDefault="00502334" w:rsidP="00502334">
      <w:pPr>
        <w:pStyle w:val="Body"/>
      </w:pPr>
      <w:r w:rsidRPr="00502334">
        <w:t>When checking answers, explain the working slowly and write it up on the whiteboard.</w:t>
      </w:r>
    </w:p>
    <w:p w:rsidR="00502334" w:rsidRPr="00502334" w:rsidRDefault="00502334" w:rsidP="00502334">
      <w:pPr>
        <w:pStyle w:val="Body"/>
        <w:spacing w:after="240"/>
      </w:pPr>
      <w:r w:rsidRPr="00502334">
        <w:t>Answers are supplied below:</w:t>
      </w:r>
    </w:p>
    <w:tbl>
      <w:tblPr>
        <w:tblStyle w:val="TableGrid"/>
        <w:tblW w:w="0" w:type="auto"/>
        <w:tblInd w:w="108" w:type="dxa"/>
        <w:tblLook w:val="04A0" w:firstRow="1" w:lastRow="0" w:firstColumn="1" w:lastColumn="0" w:noHBand="0" w:noVBand="1"/>
      </w:tblPr>
      <w:tblGrid>
        <w:gridCol w:w="2977"/>
        <w:gridCol w:w="3827"/>
        <w:gridCol w:w="2268"/>
      </w:tblGrid>
      <w:tr w:rsidR="00502334" w:rsidRPr="00502334" w:rsidTr="00502334">
        <w:trPr>
          <w:tblHeader/>
        </w:trPr>
        <w:tc>
          <w:tcPr>
            <w:tcW w:w="2977" w:type="dxa"/>
            <w:shd w:val="clear" w:color="auto" w:fill="BFBFBF" w:themeFill="background1" w:themeFillShade="BF"/>
          </w:tcPr>
          <w:p w:rsidR="00502334" w:rsidRPr="00502334" w:rsidRDefault="00502334" w:rsidP="00502334">
            <w:pPr>
              <w:pStyle w:val="Body"/>
              <w:rPr>
                <w:b/>
              </w:rPr>
            </w:pPr>
            <w:r w:rsidRPr="00502334">
              <w:rPr>
                <w:b/>
              </w:rPr>
              <w:t>Type of linen</w:t>
            </w:r>
          </w:p>
        </w:tc>
        <w:tc>
          <w:tcPr>
            <w:tcW w:w="3827" w:type="dxa"/>
            <w:shd w:val="clear" w:color="auto" w:fill="BFBFBF" w:themeFill="background1" w:themeFillShade="BF"/>
          </w:tcPr>
          <w:p w:rsidR="00502334" w:rsidRPr="00502334" w:rsidRDefault="00502334" w:rsidP="00502334">
            <w:pPr>
              <w:pStyle w:val="Body"/>
              <w:rPr>
                <w:b/>
              </w:rPr>
            </w:pPr>
            <w:r w:rsidRPr="00502334">
              <w:rPr>
                <w:b/>
              </w:rPr>
              <w:t>Which cabins? How many people?</w:t>
            </w:r>
          </w:p>
        </w:tc>
        <w:tc>
          <w:tcPr>
            <w:tcW w:w="2268" w:type="dxa"/>
            <w:shd w:val="clear" w:color="auto" w:fill="BFBFBF" w:themeFill="background1" w:themeFillShade="BF"/>
          </w:tcPr>
          <w:p w:rsidR="00502334" w:rsidRPr="00502334" w:rsidRDefault="00502334" w:rsidP="00502334">
            <w:pPr>
              <w:pStyle w:val="Body"/>
              <w:rPr>
                <w:b/>
              </w:rPr>
            </w:pPr>
            <w:r w:rsidRPr="00502334">
              <w:rPr>
                <w:b/>
              </w:rPr>
              <w:t>Melissa needs …</w:t>
            </w:r>
          </w:p>
        </w:tc>
      </w:tr>
      <w:tr w:rsidR="00502334" w:rsidRPr="004F353F" w:rsidTr="00502334">
        <w:trPr>
          <w:trHeight w:val="680"/>
        </w:trPr>
        <w:tc>
          <w:tcPr>
            <w:tcW w:w="2977" w:type="dxa"/>
          </w:tcPr>
          <w:p w:rsidR="00502334" w:rsidRPr="004F353F" w:rsidRDefault="00502334" w:rsidP="00502334">
            <w:pPr>
              <w:pStyle w:val="Body"/>
              <w:spacing w:before="120"/>
            </w:pPr>
            <w:r w:rsidRPr="004F353F">
              <w:t xml:space="preserve">Single fitted bottom sheets </w:t>
            </w:r>
          </w:p>
        </w:tc>
        <w:tc>
          <w:tcPr>
            <w:tcW w:w="3827" w:type="dxa"/>
          </w:tcPr>
          <w:p w:rsidR="00502334" w:rsidRPr="004F353F" w:rsidRDefault="00502334" w:rsidP="00502334">
            <w:pPr>
              <w:pStyle w:val="Body"/>
              <w:spacing w:before="120"/>
            </w:pPr>
            <w:r w:rsidRPr="004F353F">
              <w:t>Cabin 4 only =1 bed</w:t>
            </w:r>
          </w:p>
        </w:tc>
        <w:tc>
          <w:tcPr>
            <w:tcW w:w="2268" w:type="dxa"/>
          </w:tcPr>
          <w:p w:rsidR="00502334" w:rsidRPr="004F353F" w:rsidRDefault="00502334" w:rsidP="00502334">
            <w:pPr>
              <w:pStyle w:val="Body"/>
              <w:spacing w:before="120"/>
            </w:pPr>
            <w:r w:rsidRPr="004F353F">
              <w:t>2</w:t>
            </w:r>
          </w:p>
        </w:tc>
      </w:tr>
      <w:tr w:rsidR="00502334" w:rsidRPr="004F353F" w:rsidTr="00502334">
        <w:trPr>
          <w:trHeight w:val="680"/>
        </w:trPr>
        <w:tc>
          <w:tcPr>
            <w:tcW w:w="2977" w:type="dxa"/>
          </w:tcPr>
          <w:p w:rsidR="00502334" w:rsidRPr="004F353F" w:rsidRDefault="00502334" w:rsidP="00502334">
            <w:pPr>
              <w:pStyle w:val="Body"/>
              <w:spacing w:before="120"/>
              <w:rPr>
                <w:szCs w:val="20"/>
              </w:rPr>
            </w:pPr>
            <w:r w:rsidRPr="004F353F">
              <w:rPr>
                <w:szCs w:val="20"/>
              </w:rPr>
              <w:t>Single flat top sheets</w:t>
            </w:r>
          </w:p>
        </w:tc>
        <w:tc>
          <w:tcPr>
            <w:tcW w:w="3827" w:type="dxa"/>
          </w:tcPr>
          <w:p w:rsidR="00502334" w:rsidRPr="004F353F" w:rsidRDefault="00502334" w:rsidP="00502334">
            <w:pPr>
              <w:pStyle w:val="Body"/>
              <w:spacing w:before="120"/>
              <w:rPr>
                <w:szCs w:val="20"/>
              </w:rPr>
            </w:pPr>
            <w:r w:rsidRPr="004F353F">
              <w:rPr>
                <w:szCs w:val="20"/>
              </w:rPr>
              <w:t>Cabin 4 only = 1 bed</w:t>
            </w:r>
          </w:p>
        </w:tc>
        <w:tc>
          <w:tcPr>
            <w:tcW w:w="2268" w:type="dxa"/>
          </w:tcPr>
          <w:p w:rsidR="00502334" w:rsidRPr="004F353F" w:rsidRDefault="00502334" w:rsidP="00502334">
            <w:pPr>
              <w:pStyle w:val="Body"/>
              <w:spacing w:before="120"/>
              <w:rPr>
                <w:szCs w:val="20"/>
              </w:rPr>
            </w:pPr>
            <w:r w:rsidRPr="004F353F">
              <w:rPr>
                <w:szCs w:val="20"/>
              </w:rPr>
              <w:t>2</w:t>
            </w:r>
          </w:p>
        </w:tc>
      </w:tr>
      <w:tr w:rsidR="00502334" w:rsidRPr="004F353F" w:rsidTr="00502334">
        <w:trPr>
          <w:trHeight w:val="680"/>
        </w:trPr>
        <w:tc>
          <w:tcPr>
            <w:tcW w:w="2977" w:type="dxa"/>
          </w:tcPr>
          <w:p w:rsidR="00502334" w:rsidRPr="004F353F" w:rsidRDefault="00502334" w:rsidP="00502334">
            <w:pPr>
              <w:pStyle w:val="Body"/>
              <w:spacing w:before="120"/>
            </w:pPr>
            <w:r w:rsidRPr="004F353F">
              <w:t>Queen fitted bottom sheets</w:t>
            </w:r>
          </w:p>
        </w:tc>
        <w:tc>
          <w:tcPr>
            <w:tcW w:w="3827" w:type="dxa"/>
          </w:tcPr>
          <w:p w:rsidR="00502334" w:rsidRPr="004F353F" w:rsidRDefault="00502334" w:rsidP="00502334">
            <w:pPr>
              <w:pStyle w:val="Body"/>
              <w:spacing w:before="120"/>
            </w:pPr>
            <w:r w:rsidRPr="004F353F">
              <w:t>Cabins 4, 5 &amp; 6 = 3 beds</w:t>
            </w:r>
          </w:p>
        </w:tc>
        <w:tc>
          <w:tcPr>
            <w:tcW w:w="2268" w:type="dxa"/>
          </w:tcPr>
          <w:p w:rsidR="00502334" w:rsidRPr="004F353F" w:rsidRDefault="00502334" w:rsidP="00502334">
            <w:pPr>
              <w:pStyle w:val="Body"/>
              <w:spacing w:before="120"/>
            </w:pPr>
            <w:r w:rsidRPr="004F353F">
              <w:t>3</w:t>
            </w:r>
          </w:p>
        </w:tc>
      </w:tr>
      <w:tr w:rsidR="00502334" w:rsidRPr="004F353F" w:rsidTr="00502334">
        <w:trPr>
          <w:trHeight w:val="680"/>
        </w:trPr>
        <w:tc>
          <w:tcPr>
            <w:tcW w:w="2977" w:type="dxa"/>
          </w:tcPr>
          <w:p w:rsidR="00502334" w:rsidRPr="004F353F" w:rsidRDefault="00502334" w:rsidP="00502334">
            <w:pPr>
              <w:pStyle w:val="Body"/>
              <w:spacing w:before="120"/>
              <w:rPr>
                <w:szCs w:val="20"/>
              </w:rPr>
            </w:pPr>
            <w:r w:rsidRPr="004F353F">
              <w:rPr>
                <w:szCs w:val="20"/>
              </w:rPr>
              <w:t>Queen flat top sheets</w:t>
            </w:r>
          </w:p>
        </w:tc>
        <w:tc>
          <w:tcPr>
            <w:tcW w:w="3827" w:type="dxa"/>
          </w:tcPr>
          <w:p w:rsidR="00502334" w:rsidRPr="004F353F" w:rsidRDefault="00502334" w:rsidP="00502334">
            <w:pPr>
              <w:pStyle w:val="Body"/>
              <w:spacing w:before="120"/>
              <w:rPr>
                <w:szCs w:val="20"/>
              </w:rPr>
            </w:pPr>
            <w:r w:rsidRPr="004F353F">
              <w:rPr>
                <w:szCs w:val="20"/>
              </w:rPr>
              <w:t>Cabins 4, 5 &amp; 6 = 3 beds</w:t>
            </w:r>
          </w:p>
        </w:tc>
        <w:tc>
          <w:tcPr>
            <w:tcW w:w="2268" w:type="dxa"/>
          </w:tcPr>
          <w:p w:rsidR="00502334" w:rsidRPr="004F353F" w:rsidRDefault="00502334" w:rsidP="00502334">
            <w:pPr>
              <w:pStyle w:val="Body"/>
              <w:spacing w:before="120"/>
              <w:rPr>
                <w:szCs w:val="20"/>
              </w:rPr>
            </w:pPr>
            <w:r w:rsidRPr="004F353F">
              <w:rPr>
                <w:szCs w:val="20"/>
              </w:rPr>
              <w:t>3</w:t>
            </w:r>
          </w:p>
        </w:tc>
      </w:tr>
      <w:tr w:rsidR="00502334" w:rsidRPr="004F353F" w:rsidTr="00502334">
        <w:trPr>
          <w:trHeight w:val="680"/>
        </w:trPr>
        <w:tc>
          <w:tcPr>
            <w:tcW w:w="2977" w:type="dxa"/>
          </w:tcPr>
          <w:p w:rsidR="00502334" w:rsidRPr="004F353F" w:rsidRDefault="00502334" w:rsidP="00502334">
            <w:pPr>
              <w:pStyle w:val="Body"/>
              <w:spacing w:before="120"/>
              <w:rPr>
                <w:szCs w:val="20"/>
              </w:rPr>
            </w:pPr>
            <w:r w:rsidRPr="004F353F">
              <w:rPr>
                <w:szCs w:val="20"/>
              </w:rPr>
              <w:t>Pillow cases (2 per person)</w:t>
            </w:r>
          </w:p>
        </w:tc>
        <w:tc>
          <w:tcPr>
            <w:tcW w:w="3827" w:type="dxa"/>
          </w:tcPr>
          <w:p w:rsidR="00502334" w:rsidRPr="004F353F" w:rsidRDefault="00502334" w:rsidP="00502334">
            <w:pPr>
              <w:pStyle w:val="Body"/>
              <w:spacing w:before="120"/>
              <w:rPr>
                <w:szCs w:val="20"/>
              </w:rPr>
            </w:pPr>
            <w:r w:rsidRPr="004F353F">
              <w:rPr>
                <w:szCs w:val="20"/>
              </w:rPr>
              <w:t>Cabin 5 &amp; 6  = 8 people</w:t>
            </w:r>
          </w:p>
          <w:p w:rsidR="00502334" w:rsidRPr="004F353F" w:rsidRDefault="00502334" w:rsidP="00502334">
            <w:pPr>
              <w:pStyle w:val="Body"/>
              <w:spacing w:before="120"/>
              <w:rPr>
                <w:szCs w:val="20"/>
              </w:rPr>
            </w:pPr>
            <w:r w:rsidRPr="004F353F">
              <w:rPr>
                <w:szCs w:val="20"/>
              </w:rPr>
              <w:t xml:space="preserve">plus extra pillow Cabin 4 </w:t>
            </w:r>
          </w:p>
        </w:tc>
        <w:tc>
          <w:tcPr>
            <w:tcW w:w="2268" w:type="dxa"/>
          </w:tcPr>
          <w:p w:rsidR="00502334" w:rsidRPr="004F353F" w:rsidRDefault="00502334" w:rsidP="00502334">
            <w:pPr>
              <w:pStyle w:val="Body"/>
              <w:spacing w:before="120"/>
              <w:rPr>
                <w:szCs w:val="20"/>
              </w:rPr>
            </w:pPr>
            <w:r w:rsidRPr="004F353F">
              <w:rPr>
                <w:szCs w:val="20"/>
              </w:rPr>
              <w:t>16 plus 1 = 17</w:t>
            </w:r>
          </w:p>
        </w:tc>
      </w:tr>
      <w:tr w:rsidR="00502334" w:rsidRPr="004F353F" w:rsidTr="00502334">
        <w:trPr>
          <w:trHeight w:val="680"/>
        </w:trPr>
        <w:tc>
          <w:tcPr>
            <w:tcW w:w="2977" w:type="dxa"/>
          </w:tcPr>
          <w:p w:rsidR="00502334" w:rsidRPr="004F353F" w:rsidRDefault="00502334" w:rsidP="00502334">
            <w:pPr>
              <w:pStyle w:val="Body"/>
              <w:spacing w:before="120"/>
            </w:pPr>
            <w:r w:rsidRPr="004F353F">
              <w:t>Towels (1 per person)</w:t>
            </w:r>
          </w:p>
        </w:tc>
        <w:tc>
          <w:tcPr>
            <w:tcW w:w="3827" w:type="dxa"/>
          </w:tcPr>
          <w:p w:rsidR="00502334" w:rsidRPr="004F353F" w:rsidRDefault="00502334" w:rsidP="00502334">
            <w:pPr>
              <w:pStyle w:val="Body"/>
              <w:spacing w:before="120"/>
            </w:pPr>
            <w:r w:rsidRPr="004F353F">
              <w:t xml:space="preserve">Cabins 4, 5 &amp; 6 </w:t>
            </w:r>
            <w:r w:rsidRPr="004F353F">
              <w:br/>
              <w:t xml:space="preserve">= 3 cabins x 4 people </w:t>
            </w:r>
          </w:p>
        </w:tc>
        <w:tc>
          <w:tcPr>
            <w:tcW w:w="2268" w:type="dxa"/>
          </w:tcPr>
          <w:p w:rsidR="00502334" w:rsidRPr="004F353F" w:rsidRDefault="00502334" w:rsidP="00502334">
            <w:pPr>
              <w:pStyle w:val="Body"/>
              <w:spacing w:before="120"/>
            </w:pPr>
            <w:r w:rsidRPr="004F353F">
              <w:t>12</w:t>
            </w:r>
          </w:p>
        </w:tc>
      </w:tr>
      <w:tr w:rsidR="00502334" w:rsidRPr="004F353F" w:rsidTr="00502334">
        <w:trPr>
          <w:trHeight w:val="680"/>
        </w:trPr>
        <w:tc>
          <w:tcPr>
            <w:tcW w:w="2977" w:type="dxa"/>
          </w:tcPr>
          <w:p w:rsidR="00502334" w:rsidRPr="004F353F" w:rsidRDefault="00502334" w:rsidP="00502334">
            <w:pPr>
              <w:pStyle w:val="Body"/>
              <w:spacing w:before="120"/>
              <w:rPr>
                <w:szCs w:val="20"/>
              </w:rPr>
            </w:pPr>
            <w:r w:rsidRPr="004F353F">
              <w:rPr>
                <w:szCs w:val="20"/>
              </w:rPr>
              <w:t>Bath mats (2 per cabin)</w:t>
            </w:r>
          </w:p>
        </w:tc>
        <w:tc>
          <w:tcPr>
            <w:tcW w:w="3827" w:type="dxa"/>
          </w:tcPr>
          <w:p w:rsidR="00502334" w:rsidRPr="004F353F" w:rsidRDefault="00502334" w:rsidP="00502334">
            <w:pPr>
              <w:pStyle w:val="Body"/>
              <w:spacing w:before="120"/>
              <w:rPr>
                <w:szCs w:val="20"/>
              </w:rPr>
            </w:pPr>
            <w:r w:rsidRPr="004F353F">
              <w:rPr>
                <w:szCs w:val="20"/>
              </w:rPr>
              <w:t xml:space="preserve">Cabins 4, 5 &amp; 6 </w:t>
            </w:r>
            <w:r w:rsidRPr="004F353F">
              <w:rPr>
                <w:szCs w:val="20"/>
              </w:rPr>
              <w:br/>
              <w:t xml:space="preserve">= 3 cabins x 2 mats </w:t>
            </w:r>
          </w:p>
        </w:tc>
        <w:tc>
          <w:tcPr>
            <w:tcW w:w="2268" w:type="dxa"/>
          </w:tcPr>
          <w:p w:rsidR="00502334" w:rsidRPr="004F353F" w:rsidRDefault="00502334" w:rsidP="00502334">
            <w:pPr>
              <w:pStyle w:val="Body"/>
              <w:spacing w:before="120"/>
              <w:rPr>
                <w:szCs w:val="20"/>
              </w:rPr>
            </w:pPr>
            <w:r w:rsidRPr="004F353F">
              <w:rPr>
                <w:szCs w:val="20"/>
              </w:rPr>
              <w:t>6</w:t>
            </w:r>
          </w:p>
        </w:tc>
      </w:tr>
      <w:tr w:rsidR="00502334" w:rsidRPr="004F353F" w:rsidTr="00502334">
        <w:trPr>
          <w:trHeight w:val="680"/>
        </w:trPr>
        <w:tc>
          <w:tcPr>
            <w:tcW w:w="2977" w:type="dxa"/>
          </w:tcPr>
          <w:p w:rsidR="00502334" w:rsidRPr="004F353F" w:rsidRDefault="00502334" w:rsidP="00502334">
            <w:pPr>
              <w:pStyle w:val="Body"/>
              <w:spacing w:before="120"/>
              <w:rPr>
                <w:szCs w:val="20"/>
              </w:rPr>
            </w:pPr>
            <w:r w:rsidRPr="004F353F">
              <w:rPr>
                <w:szCs w:val="20"/>
              </w:rPr>
              <w:lastRenderedPageBreak/>
              <w:t>Hand towels (1 per person)</w:t>
            </w:r>
          </w:p>
        </w:tc>
        <w:tc>
          <w:tcPr>
            <w:tcW w:w="3827" w:type="dxa"/>
          </w:tcPr>
          <w:p w:rsidR="00502334" w:rsidRPr="004F353F" w:rsidRDefault="00502334" w:rsidP="00502334">
            <w:pPr>
              <w:pStyle w:val="Body"/>
              <w:spacing w:before="120"/>
              <w:rPr>
                <w:szCs w:val="20"/>
              </w:rPr>
            </w:pPr>
            <w:r w:rsidRPr="004F353F">
              <w:rPr>
                <w:szCs w:val="20"/>
              </w:rPr>
              <w:t xml:space="preserve">Cabins 4, 5 &amp; 6 </w:t>
            </w:r>
            <w:r w:rsidRPr="004F353F">
              <w:rPr>
                <w:szCs w:val="20"/>
              </w:rPr>
              <w:br/>
              <w:t>= 3 cabins x 4 people</w:t>
            </w:r>
          </w:p>
        </w:tc>
        <w:tc>
          <w:tcPr>
            <w:tcW w:w="2268" w:type="dxa"/>
          </w:tcPr>
          <w:p w:rsidR="00502334" w:rsidRPr="004F353F" w:rsidRDefault="00502334" w:rsidP="00502334">
            <w:pPr>
              <w:pStyle w:val="Body"/>
              <w:spacing w:before="120"/>
              <w:rPr>
                <w:szCs w:val="20"/>
              </w:rPr>
            </w:pPr>
            <w:r w:rsidRPr="004F353F">
              <w:rPr>
                <w:szCs w:val="20"/>
              </w:rPr>
              <w:t>12</w:t>
            </w:r>
          </w:p>
        </w:tc>
      </w:tr>
      <w:tr w:rsidR="00502334" w:rsidRPr="004F353F" w:rsidTr="00502334">
        <w:trPr>
          <w:trHeight w:val="680"/>
        </w:trPr>
        <w:tc>
          <w:tcPr>
            <w:tcW w:w="2977" w:type="dxa"/>
          </w:tcPr>
          <w:p w:rsidR="00502334" w:rsidRPr="004F353F" w:rsidRDefault="00502334" w:rsidP="00502334">
            <w:pPr>
              <w:pStyle w:val="Body"/>
              <w:spacing w:before="120"/>
            </w:pPr>
            <w:r w:rsidRPr="004F353F">
              <w:t>Tea towels (2 per cabin)</w:t>
            </w:r>
          </w:p>
        </w:tc>
        <w:tc>
          <w:tcPr>
            <w:tcW w:w="3827" w:type="dxa"/>
          </w:tcPr>
          <w:p w:rsidR="00502334" w:rsidRPr="004F353F" w:rsidRDefault="00502334" w:rsidP="00502334">
            <w:pPr>
              <w:pStyle w:val="Body"/>
              <w:spacing w:before="120"/>
            </w:pPr>
            <w:r w:rsidRPr="004F353F">
              <w:t>Cabins, 4, 5 &amp; 6</w:t>
            </w:r>
            <w:r w:rsidRPr="004F353F">
              <w:br/>
              <w:t>= 3 cabins x 2 tea towels</w:t>
            </w:r>
          </w:p>
        </w:tc>
        <w:tc>
          <w:tcPr>
            <w:tcW w:w="2268" w:type="dxa"/>
          </w:tcPr>
          <w:p w:rsidR="00502334" w:rsidRPr="004F353F" w:rsidRDefault="00502334" w:rsidP="00502334">
            <w:pPr>
              <w:pStyle w:val="Body"/>
              <w:spacing w:before="120"/>
            </w:pPr>
            <w:r w:rsidRPr="004F353F">
              <w:t>6</w:t>
            </w:r>
          </w:p>
        </w:tc>
      </w:tr>
      <w:tr w:rsidR="00502334" w:rsidRPr="004F353F" w:rsidTr="00502334">
        <w:trPr>
          <w:trHeight w:val="680"/>
        </w:trPr>
        <w:tc>
          <w:tcPr>
            <w:tcW w:w="2977" w:type="dxa"/>
          </w:tcPr>
          <w:p w:rsidR="00502334" w:rsidRPr="004F353F" w:rsidRDefault="00502334" w:rsidP="00502334">
            <w:pPr>
              <w:pStyle w:val="Body"/>
              <w:spacing w:before="120"/>
            </w:pPr>
            <w:r w:rsidRPr="004F353F">
              <w:t>Face washers (1 per person)</w:t>
            </w:r>
          </w:p>
        </w:tc>
        <w:tc>
          <w:tcPr>
            <w:tcW w:w="3827" w:type="dxa"/>
          </w:tcPr>
          <w:p w:rsidR="00502334" w:rsidRPr="004F353F" w:rsidRDefault="00502334" w:rsidP="00502334">
            <w:pPr>
              <w:pStyle w:val="Body"/>
              <w:spacing w:before="120"/>
            </w:pPr>
            <w:r w:rsidRPr="004F353F">
              <w:t xml:space="preserve">Cabins 4, 5 &amp; 6 </w:t>
            </w:r>
            <w:r w:rsidRPr="004F353F">
              <w:br/>
              <w:t>= 3 cabins x 4 people</w:t>
            </w:r>
          </w:p>
        </w:tc>
        <w:tc>
          <w:tcPr>
            <w:tcW w:w="2268" w:type="dxa"/>
          </w:tcPr>
          <w:p w:rsidR="00502334" w:rsidRPr="004F353F" w:rsidRDefault="00502334" w:rsidP="00502334">
            <w:pPr>
              <w:pStyle w:val="Body"/>
              <w:spacing w:before="120"/>
            </w:pPr>
            <w:r w:rsidRPr="004F353F">
              <w:t>12</w:t>
            </w:r>
          </w:p>
        </w:tc>
      </w:tr>
    </w:tbl>
    <w:p w:rsidR="003C013C" w:rsidRPr="005D022D" w:rsidRDefault="003C013C" w:rsidP="003A3FF3">
      <w:pPr>
        <w:pStyle w:val="ActivityHead"/>
      </w:pPr>
      <w:bookmarkStart w:id="16" w:name="_Toc328305414"/>
      <w:r w:rsidRPr="005D022D">
        <w:t>Activity 9</w:t>
      </w:r>
      <w:r w:rsidR="003A3FF3">
        <w:tab/>
      </w:r>
      <w:r w:rsidR="00502334">
        <w:t>Cleaning supplies and room supplies</w:t>
      </w:r>
      <w:bookmarkEnd w:id="16"/>
    </w:p>
    <w:p w:rsidR="000E2A0E" w:rsidRPr="00826533" w:rsidRDefault="00502334" w:rsidP="00826533">
      <w:pPr>
        <w:pStyle w:val="Body"/>
        <w:spacing w:before="120"/>
      </w:pPr>
      <w:r>
        <w:t>Learners need to access a storeroom for this activity. They can work individually or in pairs.</w:t>
      </w:r>
    </w:p>
    <w:p w:rsidR="003C013C" w:rsidRPr="005D022D" w:rsidRDefault="003C013C" w:rsidP="003A3FF3">
      <w:pPr>
        <w:pStyle w:val="ActivityHead"/>
      </w:pPr>
      <w:bookmarkStart w:id="17" w:name="_Toc328305415"/>
      <w:r w:rsidRPr="005D022D">
        <w:t>Activity 10</w:t>
      </w:r>
      <w:r w:rsidR="003A3FF3">
        <w:tab/>
      </w:r>
      <w:r w:rsidR="00826533" w:rsidRPr="00B26ADF">
        <w:t xml:space="preserve"> </w:t>
      </w:r>
      <w:r w:rsidR="00502334" w:rsidRPr="00B5637F">
        <w:t>Trolley safety rules</w:t>
      </w:r>
      <w:bookmarkEnd w:id="17"/>
    </w:p>
    <w:p w:rsidR="00502334" w:rsidRDefault="00502334" w:rsidP="00502334">
      <w:pPr>
        <w:pStyle w:val="Body"/>
        <w:spacing w:before="120"/>
      </w:pPr>
      <w:r>
        <w:t>To make the activity more engaging, have a trolley present and demonstrate some of the safety rules. Discuss learners’ ideas and suggest others as required to fill gaps or stimulate discussion.</w:t>
      </w:r>
    </w:p>
    <w:p w:rsidR="00502334" w:rsidRDefault="00502334" w:rsidP="00502334">
      <w:pPr>
        <w:pStyle w:val="Body"/>
      </w:pPr>
      <w:r>
        <w:t>Draw up a grid on the whiteboard and fill the gaps as learners make suggestions. Learners can then copy this into their workbooks.</w:t>
      </w:r>
    </w:p>
    <w:p w:rsidR="00502334" w:rsidRPr="001275DA" w:rsidRDefault="00502334" w:rsidP="00502334">
      <w:pPr>
        <w:pStyle w:val="Body"/>
        <w:rPr>
          <w:b/>
        </w:rPr>
      </w:pPr>
      <w:r w:rsidRPr="001275DA">
        <w:rPr>
          <w:b/>
        </w:rPr>
        <w:t>Alternative activities:</w:t>
      </w:r>
    </w:p>
    <w:p w:rsidR="00502334" w:rsidRDefault="00502334" w:rsidP="00502334">
      <w:pPr>
        <w:pStyle w:val="BulletList1"/>
      </w:pPr>
      <w:r>
        <w:t xml:space="preserve">Discuss one rule at a time as a whole group </w:t>
      </w:r>
    </w:p>
    <w:p w:rsidR="007F246A" w:rsidRPr="005D022D" w:rsidRDefault="00502334" w:rsidP="00502334">
      <w:pPr>
        <w:pStyle w:val="BulletList1"/>
      </w:pPr>
      <w:r>
        <w:t>Divide into smaller groups and give each small group one or two rules to think about. Then return to the group to share ideas.</w:t>
      </w:r>
    </w:p>
    <w:p w:rsidR="003C013C" w:rsidRPr="005D022D" w:rsidRDefault="003C013C" w:rsidP="003A3FF3">
      <w:pPr>
        <w:pStyle w:val="ActivityHead"/>
      </w:pPr>
      <w:bookmarkStart w:id="18" w:name="_Toc328305416"/>
      <w:r w:rsidRPr="005D022D">
        <w:t>Activity 11</w:t>
      </w:r>
      <w:r w:rsidR="003A3FF3">
        <w:t xml:space="preserve"> </w:t>
      </w:r>
      <w:r w:rsidR="003A3FF3">
        <w:tab/>
      </w:r>
      <w:r w:rsidR="00502334">
        <w:t>More trolley safety</w:t>
      </w:r>
      <w:bookmarkEnd w:id="18"/>
    </w:p>
    <w:p w:rsidR="00502334" w:rsidRPr="00502334" w:rsidRDefault="00502334" w:rsidP="00502334">
      <w:pPr>
        <w:pStyle w:val="Body"/>
        <w:spacing w:before="120"/>
      </w:pPr>
      <w:r>
        <w:t xml:space="preserve">Encourage </w:t>
      </w:r>
      <w:r w:rsidRPr="00502334">
        <w:t xml:space="preserve">learners to think about any other trolley safety points. </w:t>
      </w:r>
    </w:p>
    <w:p w:rsidR="00502334" w:rsidRDefault="00502334" w:rsidP="00502334">
      <w:pPr>
        <w:pStyle w:val="Body"/>
      </w:pPr>
      <w:r w:rsidRPr="00502334">
        <w:t xml:space="preserve">Possible answers </w:t>
      </w:r>
      <w:r>
        <w:t>include:</w:t>
      </w:r>
    </w:p>
    <w:p w:rsidR="00502334" w:rsidRPr="00BF7D3E" w:rsidRDefault="00502334" w:rsidP="00502334">
      <w:pPr>
        <w:pStyle w:val="BulletList1"/>
      </w:pPr>
      <w:r w:rsidRPr="00BF7D3E">
        <w:t>Don’t load wet items over</w:t>
      </w:r>
      <w:r>
        <w:t xml:space="preserve"> clean</w:t>
      </w:r>
      <w:r w:rsidRPr="00BF7D3E">
        <w:t xml:space="preserve"> linen where they can drip onto clean items</w:t>
      </w:r>
    </w:p>
    <w:p w:rsidR="00502334" w:rsidRPr="00BF7D3E" w:rsidRDefault="00502334" w:rsidP="00502334">
      <w:pPr>
        <w:pStyle w:val="BulletList1"/>
      </w:pPr>
      <w:r>
        <w:t>Keep</w:t>
      </w:r>
      <w:r w:rsidRPr="00BF7D3E">
        <w:t xml:space="preserve"> dirty linen &amp; clean linen separate</w:t>
      </w:r>
    </w:p>
    <w:p w:rsidR="00826533" w:rsidRPr="00064406" w:rsidRDefault="00502334" w:rsidP="00502334">
      <w:pPr>
        <w:pStyle w:val="BulletList1"/>
      </w:pPr>
      <w:r w:rsidRPr="00BF7D3E">
        <w:t>Don’t put your drink bottles or food containers on the trolley.</w:t>
      </w:r>
    </w:p>
    <w:p w:rsidR="00502334" w:rsidRDefault="00502334">
      <w:pPr>
        <w:spacing w:after="200" w:line="276" w:lineRule="auto"/>
        <w:rPr>
          <w:rFonts w:ascii="Century Gothic" w:hAnsi="Century Gothic" w:cs="Arial"/>
          <w:b/>
          <w:i/>
          <w:noProof/>
          <w:sz w:val="22"/>
          <w:szCs w:val="26"/>
          <w:lang w:eastAsia="en-AU"/>
        </w:rPr>
      </w:pPr>
      <w:r>
        <w:br w:type="page"/>
      </w:r>
    </w:p>
    <w:p w:rsidR="003C013C" w:rsidRPr="005D022D" w:rsidRDefault="003C013C" w:rsidP="003A3FF3">
      <w:pPr>
        <w:pStyle w:val="ActivityHead"/>
      </w:pPr>
      <w:bookmarkStart w:id="19" w:name="_Toc328305417"/>
      <w:r w:rsidRPr="005D022D">
        <w:lastRenderedPageBreak/>
        <w:t>Activity 12</w:t>
      </w:r>
      <w:r w:rsidR="003A3FF3">
        <w:tab/>
      </w:r>
      <w:r w:rsidR="00502334">
        <w:t>Clean and restock your trolley</w:t>
      </w:r>
      <w:bookmarkEnd w:id="19"/>
    </w:p>
    <w:p w:rsidR="00502334" w:rsidRDefault="00502334" w:rsidP="00502334">
      <w:pPr>
        <w:pStyle w:val="Body"/>
        <w:spacing w:before="120"/>
      </w:pPr>
      <w:r>
        <w:t>This information will be workplace specific.</w:t>
      </w:r>
    </w:p>
    <w:p w:rsidR="003C013C" w:rsidRPr="00DF3D91" w:rsidRDefault="00502334" w:rsidP="00502334">
      <w:pPr>
        <w:pStyle w:val="Body"/>
        <w:tabs>
          <w:tab w:val="left" w:pos="1683"/>
        </w:tabs>
        <w:spacing w:before="120"/>
      </w:pPr>
      <w:r>
        <w:t>If learners are not in the workplace, you could show them a checklist for restocking a trolley.</w:t>
      </w:r>
    </w:p>
    <w:p w:rsidR="003C013C" w:rsidRPr="005D022D" w:rsidRDefault="003C013C" w:rsidP="003A3FF3">
      <w:pPr>
        <w:pStyle w:val="ActivityHead"/>
      </w:pPr>
      <w:bookmarkStart w:id="20" w:name="_Toc328305418"/>
      <w:r w:rsidRPr="005D022D">
        <w:t>Activity 13</w:t>
      </w:r>
      <w:r w:rsidR="003A3FF3">
        <w:tab/>
      </w:r>
      <w:r w:rsidR="00502334">
        <w:t>Ordering supplies</w:t>
      </w:r>
      <w:bookmarkEnd w:id="20"/>
    </w:p>
    <w:p w:rsidR="00826533" w:rsidRPr="00502334" w:rsidRDefault="00502334" w:rsidP="00502334">
      <w:pPr>
        <w:pStyle w:val="Body"/>
        <w:spacing w:before="120"/>
      </w:pPr>
      <w:r>
        <w:t>If some learners need extra practice, you could copy the form and substitute different items.</w:t>
      </w:r>
    </w:p>
    <w:p w:rsidR="003C013C" w:rsidRDefault="003C013C" w:rsidP="003A3FF3">
      <w:pPr>
        <w:pStyle w:val="ActivityHead"/>
      </w:pPr>
      <w:bookmarkStart w:id="21" w:name="_Toc328305419"/>
      <w:r w:rsidRPr="005D022D">
        <w:t>Activity 14</w:t>
      </w:r>
      <w:r w:rsidR="003A3FF3">
        <w:tab/>
      </w:r>
      <w:r w:rsidR="00502334">
        <w:t>Mark’s housekeeping worksheet</w:t>
      </w:r>
      <w:bookmarkEnd w:id="21"/>
    </w:p>
    <w:p w:rsidR="00502334" w:rsidRDefault="00502334" w:rsidP="00502334">
      <w:pPr>
        <w:pStyle w:val="Body"/>
        <w:spacing w:before="120"/>
      </w:pPr>
      <w:r>
        <w:t>If learners need support with this activity, you could put the worksheet up electronically and highlight the areas where they will find the information.</w:t>
      </w:r>
    </w:p>
    <w:p w:rsidR="00F313A8" w:rsidRPr="005D022D" w:rsidRDefault="00502334" w:rsidP="00502334">
      <w:pPr>
        <w:pStyle w:val="Body"/>
      </w:pPr>
      <w:r>
        <w:t>You may have to review the Status key with learners.</w:t>
      </w:r>
    </w:p>
    <w:p w:rsidR="003C013C" w:rsidRPr="005D022D" w:rsidRDefault="003C013C" w:rsidP="003A3FF3">
      <w:pPr>
        <w:pStyle w:val="ActivityHead"/>
      </w:pPr>
      <w:bookmarkStart w:id="22" w:name="_Toc328305420"/>
      <w:r w:rsidRPr="005D022D">
        <w:t>Activity 15</w:t>
      </w:r>
      <w:r w:rsidR="003A3FF3">
        <w:tab/>
      </w:r>
      <w:r w:rsidR="00502334">
        <w:t>Accessing rooms</w:t>
      </w:r>
      <w:bookmarkEnd w:id="22"/>
    </w:p>
    <w:p w:rsidR="00502334" w:rsidRDefault="00502334" w:rsidP="00502334">
      <w:pPr>
        <w:pStyle w:val="Body"/>
        <w:spacing w:before="120"/>
      </w:pPr>
      <w:r>
        <w:t xml:space="preserve">These questions require problem-solving skills. </w:t>
      </w:r>
    </w:p>
    <w:p w:rsidR="00502334" w:rsidRDefault="00502334" w:rsidP="00502334">
      <w:pPr>
        <w:pStyle w:val="Body"/>
      </w:pPr>
      <w:r>
        <w:t xml:space="preserve">Read out the problem to the group and ask for ideas about what should be done. Discuss the pros and cons of various suggestions, aiming for the group to come to a consensus in the end. </w:t>
      </w:r>
    </w:p>
    <w:p w:rsidR="003C013C" w:rsidRPr="005D022D" w:rsidRDefault="00502334" w:rsidP="00502334">
      <w:pPr>
        <w:pStyle w:val="Body"/>
      </w:pPr>
      <w:r>
        <w:t>Ideally, you would display the procedure electronically so you could highlight the sections where the answers can be found.</w:t>
      </w:r>
    </w:p>
    <w:p w:rsidR="003C013C" w:rsidRPr="005D022D" w:rsidRDefault="003C013C" w:rsidP="003A3FF3">
      <w:pPr>
        <w:pStyle w:val="ActivityHead"/>
      </w:pPr>
      <w:bookmarkStart w:id="23" w:name="_Toc328305421"/>
      <w:r w:rsidRPr="005D022D">
        <w:t>Activity 16</w:t>
      </w:r>
      <w:r w:rsidR="003A3FF3">
        <w:tab/>
      </w:r>
      <w:r w:rsidR="00502334">
        <w:t>Your workplace procedure</w:t>
      </w:r>
      <w:bookmarkEnd w:id="23"/>
    </w:p>
    <w:p w:rsidR="003C013C" w:rsidRPr="005D022D" w:rsidRDefault="00502334" w:rsidP="00502334">
      <w:pPr>
        <w:pStyle w:val="Body"/>
        <w:spacing w:before="120"/>
      </w:pPr>
      <w:r>
        <w:t>This activity is workplace specific.</w:t>
      </w:r>
    </w:p>
    <w:p w:rsidR="003C013C" w:rsidRPr="005D022D" w:rsidRDefault="003C013C" w:rsidP="003A3FF3">
      <w:pPr>
        <w:pStyle w:val="ActivityHead"/>
      </w:pPr>
      <w:bookmarkStart w:id="24" w:name="_Toc328305422"/>
      <w:r w:rsidRPr="005D022D">
        <w:t>Activity 17</w:t>
      </w:r>
      <w:r w:rsidR="003A3FF3">
        <w:tab/>
      </w:r>
      <w:r w:rsidR="00502334">
        <w:t>Key control</w:t>
      </w:r>
      <w:bookmarkEnd w:id="24"/>
    </w:p>
    <w:p w:rsidR="005E516A" w:rsidRDefault="00502334" w:rsidP="00502334">
      <w:pPr>
        <w:pStyle w:val="Body"/>
        <w:spacing w:before="120"/>
      </w:pPr>
      <w:r>
        <w:t>See Activity 15.</w:t>
      </w:r>
    </w:p>
    <w:p w:rsidR="00502334" w:rsidRDefault="00502334" w:rsidP="00502334">
      <w:pPr>
        <w:pStyle w:val="Body"/>
      </w:pPr>
      <w:r w:rsidRPr="00502334">
        <w:rPr>
          <w:b/>
        </w:rPr>
        <w:t xml:space="preserve">Extension activity: </w:t>
      </w:r>
      <w:r>
        <w:t xml:space="preserve">The </w:t>
      </w:r>
      <w:proofErr w:type="gramStart"/>
      <w:r>
        <w:t>learners</w:t>
      </w:r>
      <w:proofErr w:type="gramEnd"/>
      <w:r>
        <w:t xml:space="preserve"> role play this activity in pairs. It can be difficult to refuse a guest request so some practice in this can be useful.</w:t>
      </w:r>
    </w:p>
    <w:p w:rsidR="003C013C" w:rsidRPr="005D022D" w:rsidRDefault="003C013C" w:rsidP="002A049F">
      <w:pPr>
        <w:pStyle w:val="ActivityHead"/>
      </w:pPr>
      <w:bookmarkStart w:id="25" w:name="_Toc328305423"/>
      <w:r w:rsidRPr="005D022D">
        <w:t>Activity 18</w:t>
      </w:r>
      <w:r w:rsidR="002A049F">
        <w:tab/>
      </w:r>
      <w:r w:rsidR="00502334">
        <w:t>Making beds</w:t>
      </w:r>
      <w:bookmarkEnd w:id="25"/>
    </w:p>
    <w:p w:rsidR="00502334" w:rsidRDefault="00502334" w:rsidP="00502334">
      <w:pPr>
        <w:pStyle w:val="Body"/>
        <w:spacing w:before="120"/>
      </w:pPr>
      <w:r>
        <w:t>See Activity 15.</w:t>
      </w:r>
    </w:p>
    <w:p w:rsidR="00502334" w:rsidRDefault="00502334">
      <w:pPr>
        <w:spacing w:after="200" w:line="276" w:lineRule="auto"/>
        <w:rPr>
          <w:rFonts w:ascii="Century Gothic" w:hAnsi="Century Gothic" w:cs="Arial"/>
          <w:b/>
          <w:i/>
          <w:noProof/>
          <w:sz w:val="22"/>
          <w:szCs w:val="26"/>
          <w:lang w:eastAsia="en-AU"/>
        </w:rPr>
      </w:pPr>
      <w:r>
        <w:br w:type="page"/>
      </w:r>
    </w:p>
    <w:p w:rsidR="003C013C" w:rsidRPr="005D022D" w:rsidRDefault="003C013C" w:rsidP="002A049F">
      <w:pPr>
        <w:pStyle w:val="ActivityHead"/>
      </w:pPr>
      <w:bookmarkStart w:id="26" w:name="_Toc328305424"/>
      <w:r w:rsidRPr="005D022D">
        <w:lastRenderedPageBreak/>
        <w:t>Activity 19</w:t>
      </w:r>
      <w:r w:rsidR="002A049F">
        <w:tab/>
      </w:r>
      <w:r w:rsidRPr="005D022D">
        <w:t xml:space="preserve"> </w:t>
      </w:r>
      <w:r w:rsidR="00502334">
        <w:t>Bed making procedure</w:t>
      </w:r>
      <w:bookmarkEnd w:id="26"/>
    </w:p>
    <w:p w:rsidR="00502334" w:rsidRDefault="00502334" w:rsidP="00502334">
      <w:pPr>
        <w:pStyle w:val="Body"/>
        <w:spacing w:before="120"/>
      </w:pPr>
      <w:r>
        <w:t>See Activity 15. Suggested answers are below.</w:t>
      </w:r>
    </w:p>
    <w:p w:rsidR="00502334" w:rsidRPr="00FE35F3" w:rsidRDefault="00502334" w:rsidP="00502334">
      <w:pPr>
        <w:pStyle w:val="Body"/>
        <w:numPr>
          <w:ilvl w:val="0"/>
          <w:numId w:val="27"/>
        </w:numPr>
      </w:pPr>
      <w:r w:rsidRPr="00FE35F3">
        <w:t>Stripping</w:t>
      </w:r>
      <w:r w:rsidRPr="001618E9">
        <w:t xml:space="preserve"> </w:t>
      </w:r>
      <w:r>
        <w:t>sheets from bed</w:t>
      </w:r>
    </w:p>
    <w:p w:rsidR="00502334" w:rsidRPr="001618E9" w:rsidRDefault="00502334" w:rsidP="00502334">
      <w:pPr>
        <w:pStyle w:val="Body"/>
        <w:numPr>
          <w:ilvl w:val="0"/>
          <w:numId w:val="27"/>
        </w:numPr>
      </w:pPr>
      <w:r w:rsidRPr="001618E9">
        <w:t>Inspect</w:t>
      </w:r>
      <w:r>
        <w:t>ing</w:t>
      </w:r>
      <w:r w:rsidRPr="001618E9">
        <w:t xml:space="preserve"> be</w:t>
      </w:r>
      <w:r>
        <w:t>dding and mattress for staining</w:t>
      </w:r>
    </w:p>
    <w:p w:rsidR="00502334" w:rsidRPr="001618E9" w:rsidRDefault="00502334" w:rsidP="00502334">
      <w:pPr>
        <w:pStyle w:val="Body"/>
        <w:numPr>
          <w:ilvl w:val="0"/>
          <w:numId w:val="27"/>
        </w:numPr>
      </w:pPr>
      <w:r>
        <w:t>Moving bed correctly by pushing with knee</w:t>
      </w:r>
    </w:p>
    <w:p w:rsidR="00502334" w:rsidRPr="00C53FA4" w:rsidRDefault="00502334" w:rsidP="00502334">
      <w:pPr>
        <w:pStyle w:val="Body"/>
        <w:numPr>
          <w:ilvl w:val="0"/>
          <w:numId w:val="27"/>
        </w:numPr>
      </w:pPr>
      <w:r>
        <w:t xml:space="preserve">Turning top of sheet over quilt, doona or </w:t>
      </w:r>
      <w:r w:rsidRPr="001618E9">
        <w:t>blanket at bed head end</w:t>
      </w:r>
    </w:p>
    <w:p w:rsidR="00502334" w:rsidRPr="004E587E" w:rsidRDefault="00502334" w:rsidP="00502334">
      <w:pPr>
        <w:pStyle w:val="Body"/>
        <w:numPr>
          <w:ilvl w:val="0"/>
          <w:numId w:val="27"/>
        </w:numPr>
      </w:pPr>
      <w:r w:rsidRPr="004E587E">
        <w:t>Put</w:t>
      </w:r>
      <w:r>
        <w:t>ting</w:t>
      </w:r>
      <w:r w:rsidRPr="004E587E">
        <w:t xml:space="preserve"> plumped-up pillow in pillowcases</w:t>
      </w:r>
    </w:p>
    <w:p w:rsidR="00502334" w:rsidRPr="00F97246" w:rsidRDefault="00502334" w:rsidP="00502334">
      <w:pPr>
        <w:pStyle w:val="Body"/>
        <w:numPr>
          <w:ilvl w:val="0"/>
          <w:numId w:val="27"/>
        </w:numPr>
      </w:pPr>
      <w:r w:rsidRPr="00F97246">
        <w:t>Position</w:t>
      </w:r>
      <w:r>
        <w:t>ing</w:t>
      </w:r>
      <w:r w:rsidRPr="00F97246">
        <w:t xml:space="preserve"> top sheet, correct side up (check hem), top edge at bed head</w:t>
      </w:r>
    </w:p>
    <w:p w:rsidR="00E450A9" w:rsidRDefault="00502334" w:rsidP="00502334">
      <w:pPr>
        <w:pStyle w:val="Body"/>
        <w:numPr>
          <w:ilvl w:val="0"/>
          <w:numId w:val="27"/>
        </w:numPr>
      </w:pPr>
      <w:r w:rsidRPr="00F97246">
        <w:t>Put</w:t>
      </w:r>
      <w:r>
        <w:t>ting</w:t>
      </w:r>
      <w:r w:rsidRPr="00F97246">
        <w:t xml:space="preserve"> bedspread in position</w:t>
      </w:r>
      <w:r>
        <w:t>.</w:t>
      </w:r>
    </w:p>
    <w:p w:rsidR="003C013C" w:rsidRPr="005D022D" w:rsidRDefault="003C013C" w:rsidP="002A049F">
      <w:pPr>
        <w:pStyle w:val="ActivityHead"/>
      </w:pPr>
      <w:bookmarkStart w:id="27" w:name="_Toc328305425"/>
      <w:r w:rsidRPr="005D022D">
        <w:t>Activity 20</w:t>
      </w:r>
      <w:r w:rsidR="002A049F">
        <w:tab/>
      </w:r>
      <w:r w:rsidR="00502334">
        <w:t>Guidelines for c</w:t>
      </w:r>
      <w:r w:rsidR="00502334" w:rsidRPr="001618E9">
        <w:t>leaning</w:t>
      </w:r>
      <w:r w:rsidR="00502334">
        <w:t xml:space="preserve"> rooms</w:t>
      </w:r>
      <w:bookmarkEnd w:id="27"/>
    </w:p>
    <w:p w:rsidR="00896CD0" w:rsidRPr="00896CD0" w:rsidRDefault="00502334" w:rsidP="00502334">
      <w:pPr>
        <w:pStyle w:val="Body"/>
        <w:spacing w:before="120"/>
      </w:pPr>
      <w:r>
        <w:t>This is a problem solving activity. The answers are not in the procedures. Encourage learners to think about the reasons why they do these tasks in this way.</w:t>
      </w:r>
    </w:p>
    <w:p w:rsidR="003C013C" w:rsidRPr="005D022D" w:rsidRDefault="003C013C" w:rsidP="002A049F">
      <w:pPr>
        <w:pStyle w:val="ActivityHead"/>
      </w:pPr>
      <w:bookmarkStart w:id="28" w:name="_Toc328305426"/>
      <w:r w:rsidRPr="005D022D">
        <w:t>Activity 21</w:t>
      </w:r>
      <w:r w:rsidR="002A049F">
        <w:tab/>
      </w:r>
      <w:r w:rsidR="00502334" w:rsidRPr="006D32CE">
        <w:t>Clean</w:t>
      </w:r>
      <w:r w:rsidR="00502334">
        <w:t>ing a vacant dirty</w:t>
      </w:r>
      <w:r w:rsidR="00502334" w:rsidRPr="006D32CE">
        <w:t xml:space="preserve"> room</w:t>
      </w:r>
      <w:bookmarkEnd w:id="28"/>
    </w:p>
    <w:p w:rsidR="00502334" w:rsidRDefault="00502334" w:rsidP="00502334">
      <w:pPr>
        <w:pStyle w:val="Body"/>
        <w:spacing w:before="120"/>
      </w:pPr>
      <w:r>
        <w:t>See Activity 15. This is a problem solving activity, applying procedures to a situation. The activity will also familiarise learners with the tasks involved in cleaning rooms.</w:t>
      </w:r>
    </w:p>
    <w:p w:rsidR="00826533" w:rsidRDefault="00502334" w:rsidP="00502334">
      <w:pPr>
        <w:pStyle w:val="Body"/>
      </w:pPr>
      <w:r>
        <w:t>Remind learners to look at both procedures for cleaning rooms to answer these questions.</w:t>
      </w:r>
    </w:p>
    <w:p w:rsidR="00A70CCA" w:rsidRPr="005D022D" w:rsidRDefault="00A70CCA" w:rsidP="00A70CCA">
      <w:pPr>
        <w:pStyle w:val="ActivityHead"/>
      </w:pPr>
      <w:bookmarkStart w:id="29" w:name="_Toc328305427"/>
      <w:r w:rsidRPr="005D022D">
        <w:t>Activity 2</w:t>
      </w:r>
      <w:r>
        <w:t>2</w:t>
      </w:r>
      <w:r>
        <w:tab/>
      </w:r>
      <w:r w:rsidR="00502334">
        <w:t>Cleaning bathrooms</w:t>
      </w:r>
      <w:bookmarkEnd w:id="29"/>
    </w:p>
    <w:p w:rsidR="00A70CCA" w:rsidRPr="00B26ADF" w:rsidRDefault="00502334" w:rsidP="00A70CCA">
      <w:pPr>
        <w:pStyle w:val="Body"/>
        <w:spacing w:before="120"/>
      </w:pPr>
      <w:r>
        <w:t>See Activity 15. This is a problem solving activity, applying procedures to a situation. The activity will also familiarise learners with the tasks involved in cleaning bathrooms.</w:t>
      </w:r>
    </w:p>
    <w:p w:rsidR="00A70CCA" w:rsidRPr="005D022D" w:rsidRDefault="00A70CCA" w:rsidP="00A70CCA">
      <w:pPr>
        <w:pStyle w:val="ActivityHead"/>
      </w:pPr>
      <w:bookmarkStart w:id="30" w:name="_Toc328305428"/>
      <w:r w:rsidRPr="005D022D">
        <w:t>Activity 2</w:t>
      </w:r>
      <w:r>
        <w:t>3</w:t>
      </w:r>
      <w:r>
        <w:tab/>
      </w:r>
      <w:r w:rsidR="00502334">
        <w:t>Cleaning products and equipment</w:t>
      </w:r>
      <w:bookmarkEnd w:id="30"/>
    </w:p>
    <w:p w:rsidR="00A70CCA" w:rsidRPr="00502334" w:rsidRDefault="00502334" w:rsidP="00502334">
      <w:pPr>
        <w:pStyle w:val="Body"/>
        <w:spacing w:before="120"/>
      </w:pPr>
      <w:r w:rsidRPr="00502334">
        <w:t>You can ask learners to fill this in while in their workplace or simply to remember what they have seen. They can do the activity in pairs, small groups or (if they are all in the same workplace) as a whole group.</w:t>
      </w:r>
    </w:p>
    <w:p w:rsidR="00A70CCA" w:rsidRPr="005D022D" w:rsidRDefault="00A70CCA" w:rsidP="00A70CCA">
      <w:pPr>
        <w:pStyle w:val="ActivityHead"/>
      </w:pPr>
      <w:bookmarkStart w:id="31" w:name="_Toc328305429"/>
      <w:r w:rsidRPr="005D022D">
        <w:t>Activity 2</w:t>
      </w:r>
      <w:r>
        <w:t>4</w:t>
      </w:r>
      <w:r>
        <w:tab/>
      </w:r>
      <w:r w:rsidR="00502334">
        <w:t>Diluting cleaning products</w:t>
      </w:r>
      <w:bookmarkEnd w:id="31"/>
    </w:p>
    <w:p w:rsidR="00502334" w:rsidRDefault="00502334" w:rsidP="00502334">
      <w:pPr>
        <w:pStyle w:val="Body"/>
        <w:numPr>
          <w:ilvl w:val="0"/>
          <w:numId w:val="30"/>
        </w:numPr>
        <w:spacing w:before="120"/>
      </w:pPr>
      <w:r>
        <w:t xml:space="preserve">20 </w:t>
      </w:r>
      <w:proofErr w:type="spellStart"/>
      <w:r>
        <w:t>mls</w:t>
      </w:r>
      <w:proofErr w:type="spellEnd"/>
      <w:r>
        <w:t xml:space="preserve"> x 10 = 200 </w:t>
      </w:r>
      <w:proofErr w:type="spellStart"/>
      <w:r>
        <w:t>mls</w:t>
      </w:r>
      <w:proofErr w:type="spellEnd"/>
    </w:p>
    <w:p w:rsidR="00502334" w:rsidRDefault="00502334" w:rsidP="00502334">
      <w:pPr>
        <w:pStyle w:val="Body"/>
        <w:numPr>
          <w:ilvl w:val="0"/>
          <w:numId w:val="30"/>
        </w:numPr>
      </w:pPr>
      <w:r>
        <w:t>10 caps of detergent</w:t>
      </w:r>
    </w:p>
    <w:p w:rsidR="00A70CCA" w:rsidRPr="00A70CCA" w:rsidRDefault="00502334" w:rsidP="00502334">
      <w:pPr>
        <w:pStyle w:val="Body"/>
        <w:spacing w:before="120"/>
      </w:pPr>
      <w:r>
        <w:t>This is a simple calculation learners may have to do. If they need extra practice, you can develop other questions based on this model.</w:t>
      </w:r>
    </w:p>
    <w:p w:rsidR="00502334" w:rsidRDefault="00502334">
      <w:pPr>
        <w:spacing w:after="200" w:line="276" w:lineRule="auto"/>
        <w:rPr>
          <w:rFonts w:ascii="Century Gothic" w:hAnsi="Century Gothic" w:cs="Arial"/>
          <w:b/>
          <w:i/>
          <w:noProof/>
          <w:sz w:val="22"/>
          <w:szCs w:val="26"/>
          <w:lang w:eastAsia="en-AU"/>
        </w:rPr>
      </w:pPr>
      <w:r>
        <w:br w:type="page"/>
      </w:r>
    </w:p>
    <w:p w:rsidR="00A70CCA" w:rsidRPr="005D022D" w:rsidRDefault="00A70CCA" w:rsidP="00A70CCA">
      <w:pPr>
        <w:pStyle w:val="ActivityHead"/>
      </w:pPr>
      <w:bookmarkStart w:id="32" w:name="_Toc328305430"/>
      <w:r w:rsidRPr="005D022D">
        <w:lastRenderedPageBreak/>
        <w:t>Activity 2</w:t>
      </w:r>
      <w:r>
        <w:t>5</w:t>
      </w:r>
      <w:r>
        <w:tab/>
      </w:r>
      <w:r w:rsidR="00502334">
        <w:t>Signs of pests</w:t>
      </w:r>
      <w:bookmarkEnd w:id="32"/>
    </w:p>
    <w:p w:rsidR="00502334" w:rsidRDefault="00502334" w:rsidP="00502334">
      <w:pPr>
        <w:pStyle w:val="Body"/>
        <w:spacing w:before="120"/>
      </w:pPr>
      <w:r>
        <w:t xml:space="preserve">Elicit responses from learners and writ them briefly and clearly on the whiteboard, so learners can copy down the answers. </w:t>
      </w:r>
    </w:p>
    <w:p w:rsidR="00502334" w:rsidRPr="002B100E" w:rsidRDefault="00502334" w:rsidP="00502334">
      <w:pPr>
        <w:pStyle w:val="Body"/>
      </w:pPr>
      <w:r>
        <w:t>Some possible answers follow.</w:t>
      </w:r>
    </w:p>
    <w:p w:rsidR="00502334" w:rsidRDefault="00502334" w:rsidP="00686326">
      <w:pPr>
        <w:pStyle w:val="Body"/>
        <w:numPr>
          <w:ilvl w:val="0"/>
          <w:numId w:val="33"/>
        </w:numPr>
        <w:spacing w:before="120"/>
      </w:pPr>
      <w:r>
        <w:t>What are some possible signs that pests may be in a room?</w:t>
      </w:r>
    </w:p>
    <w:p w:rsidR="00502334" w:rsidRPr="002B100E" w:rsidRDefault="00502334" w:rsidP="00686326">
      <w:pPr>
        <w:pStyle w:val="Body"/>
        <w:ind w:left="350"/>
        <w:rPr>
          <w:i/>
        </w:rPr>
      </w:pPr>
      <w:r w:rsidRPr="002B100E">
        <w:rPr>
          <w:i/>
        </w:rPr>
        <w:t>Droppings, spots on walls and surfaces, eggs and cocoons</w:t>
      </w:r>
    </w:p>
    <w:p w:rsidR="00502334" w:rsidRPr="002B100E" w:rsidRDefault="00502334" w:rsidP="00686326">
      <w:pPr>
        <w:pStyle w:val="Body"/>
        <w:ind w:left="350"/>
        <w:rPr>
          <w:i/>
        </w:rPr>
      </w:pPr>
      <w:r w:rsidRPr="002B100E">
        <w:rPr>
          <w:i/>
        </w:rPr>
        <w:t>Customer reports seeing or hearing them</w:t>
      </w:r>
    </w:p>
    <w:p w:rsidR="00502334" w:rsidRPr="002B100E" w:rsidRDefault="00502334" w:rsidP="00686326">
      <w:pPr>
        <w:pStyle w:val="Body"/>
        <w:ind w:left="350"/>
        <w:rPr>
          <w:i/>
        </w:rPr>
      </w:pPr>
      <w:r>
        <w:rPr>
          <w:i/>
        </w:rPr>
        <w:t>Dead animal/insects in room</w:t>
      </w:r>
    </w:p>
    <w:p w:rsidR="00502334" w:rsidRPr="002B100E" w:rsidRDefault="00502334" w:rsidP="00686326">
      <w:pPr>
        <w:pStyle w:val="Body"/>
        <w:ind w:left="350"/>
        <w:rPr>
          <w:i/>
        </w:rPr>
      </w:pPr>
      <w:r>
        <w:rPr>
          <w:i/>
        </w:rPr>
        <w:t>Nibble marks on food left out</w:t>
      </w:r>
    </w:p>
    <w:p w:rsidR="00502334" w:rsidRPr="002B100E" w:rsidRDefault="00502334" w:rsidP="00686326">
      <w:pPr>
        <w:pStyle w:val="Body"/>
        <w:ind w:left="350"/>
        <w:rPr>
          <w:i/>
        </w:rPr>
      </w:pPr>
      <w:r>
        <w:rPr>
          <w:i/>
        </w:rPr>
        <w:t>Animal/insect noises</w:t>
      </w:r>
    </w:p>
    <w:p w:rsidR="00502334" w:rsidRPr="002B100E" w:rsidRDefault="00502334" w:rsidP="00686326">
      <w:pPr>
        <w:pStyle w:val="Body"/>
        <w:ind w:left="350"/>
        <w:rPr>
          <w:i/>
        </w:rPr>
      </w:pPr>
      <w:r w:rsidRPr="002B100E">
        <w:rPr>
          <w:i/>
        </w:rPr>
        <w:t>Customer reports skin irritation or bites</w:t>
      </w:r>
    </w:p>
    <w:p w:rsidR="00502334" w:rsidRDefault="00502334" w:rsidP="00686326">
      <w:pPr>
        <w:pStyle w:val="Body"/>
        <w:ind w:left="350"/>
        <w:rPr>
          <w:i/>
        </w:rPr>
      </w:pPr>
      <w:r>
        <w:rPr>
          <w:i/>
        </w:rPr>
        <w:t>Blood spots.</w:t>
      </w:r>
    </w:p>
    <w:p w:rsidR="00502334" w:rsidRDefault="00502334" w:rsidP="00686326">
      <w:pPr>
        <w:pStyle w:val="Body"/>
        <w:numPr>
          <w:ilvl w:val="0"/>
          <w:numId w:val="33"/>
        </w:numPr>
        <w:spacing w:before="240"/>
      </w:pPr>
      <w:r>
        <w:t>What should Mark do if he sees ants on the bench in a cabin kitchenette at The Gums?</w:t>
      </w:r>
    </w:p>
    <w:p w:rsidR="00502334" w:rsidRPr="002B100E" w:rsidRDefault="00502334" w:rsidP="00686326">
      <w:pPr>
        <w:pStyle w:val="Body"/>
        <w:ind w:left="350"/>
        <w:rPr>
          <w:i/>
        </w:rPr>
      </w:pPr>
      <w:r w:rsidRPr="002B100E">
        <w:rPr>
          <w:i/>
        </w:rPr>
        <w:t xml:space="preserve">Use only a small amount of eco-friendly insect spray. </w:t>
      </w:r>
    </w:p>
    <w:p w:rsidR="00686326" w:rsidRDefault="00502334" w:rsidP="00686326">
      <w:pPr>
        <w:pStyle w:val="Body"/>
        <w:ind w:left="350"/>
        <w:rPr>
          <w:i/>
        </w:rPr>
      </w:pPr>
      <w:r w:rsidRPr="002B100E">
        <w:rPr>
          <w:i/>
        </w:rPr>
        <w:t>Wear gloves and a mask.</w:t>
      </w:r>
    </w:p>
    <w:p w:rsidR="00502334" w:rsidRPr="002B100E" w:rsidRDefault="00502334" w:rsidP="00686326">
      <w:pPr>
        <w:pStyle w:val="Body"/>
        <w:ind w:left="350"/>
        <w:rPr>
          <w:i/>
        </w:rPr>
      </w:pPr>
      <w:r w:rsidRPr="002B100E">
        <w:rPr>
          <w:i/>
        </w:rPr>
        <w:t xml:space="preserve">Report to </w:t>
      </w:r>
      <w:r>
        <w:rPr>
          <w:i/>
        </w:rPr>
        <w:t>supervisor</w:t>
      </w:r>
      <w:r w:rsidRPr="002B100E">
        <w:rPr>
          <w:i/>
        </w:rPr>
        <w:t xml:space="preserve"> for further pest control action.</w:t>
      </w:r>
    </w:p>
    <w:p w:rsidR="00686326" w:rsidRPr="005D022D" w:rsidRDefault="00686326" w:rsidP="00686326">
      <w:pPr>
        <w:pStyle w:val="ActivityHead"/>
      </w:pPr>
      <w:bookmarkStart w:id="33" w:name="_Toc328305431"/>
      <w:r w:rsidRPr="005D022D">
        <w:t>Activity 2</w:t>
      </w:r>
      <w:r>
        <w:t>6</w:t>
      </w:r>
      <w:r>
        <w:tab/>
        <w:t>Pest control procedures</w:t>
      </w:r>
      <w:bookmarkEnd w:id="33"/>
    </w:p>
    <w:p w:rsidR="00A70CCA" w:rsidRDefault="00686326" w:rsidP="00686326">
      <w:pPr>
        <w:pStyle w:val="Body"/>
        <w:spacing w:before="120"/>
      </w:pPr>
      <w:r>
        <w:t>Answers will be workplace specific.</w:t>
      </w:r>
    </w:p>
    <w:p w:rsidR="00686326" w:rsidRPr="005D022D" w:rsidRDefault="00686326" w:rsidP="00686326">
      <w:pPr>
        <w:pStyle w:val="ActivityHead"/>
      </w:pPr>
      <w:bookmarkStart w:id="34" w:name="_Toc328305432"/>
      <w:r w:rsidRPr="005D022D">
        <w:t>Activity 2</w:t>
      </w:r>
      <w:r>
        <w:t>7</w:t>
      </w:r>
      <w:r>
        <w:tab/>
      </w:r>
      <w:r w:rsidRPr="00C42236">
        <w:t>Unusual or suspicious items or activity</w:t>
      </w:r>
      <w:bookmarkEnd w:id="34"/>
    </w:p>
    <w:p w:rsidR="00686326" w:rsidRDefault="00686326" w:rsidP="00686326">
      <w:pPr>
        <w:pStyle w:val="Body"/>
        <w:spacing w:before="120"/>
      </w:pPr>
      <w:r>
        <w:t>See Activity 15. This is a problem solving activity.</w:t>
      </w:r>
    </w:p>
    <w:p w:rsidR="00686326" w:rsidRPr="005D022D" w:rsidRDefault="00686326" w:rsidP="00686326">
      <w:pPr>
        <w:pStyle w:val="ActivityHead"/>
      </w:pPr>
      <w:bookmarkStart w:id="35" w:name="_Toc328305433"/>
      <w:r w:rsidRPr="005D022D">
        <w:t xml:space="preserve">Activity </w:t>
      </w:r>
      <w:r>
        <w:t>28</w:t>
      </w:r>
      <w:r>
        <w:tab/>
        <w:t>Security in your workplace</w:t>
      </w:r>
      <w:bookmarkEnd w:id="35"/>
    </w:p>
    <w:p w:rsidR="00686326" w:rsidRDefault="00686326" w:rsidP="00686326">
      <w:pPr>
        <w:pStyle w:val="Body"/>
        <w:spacing w:before="120"/>
      </w:pPr>
      <w:r>
        <w:t>Answers will be workplace specific.</w:t>
      </w:r>
    </w:p>
    <w:p w:rsidR="00686326" w:rsidRPr="005D022D" w:rsidRDefault="00686326" w:rsidP="00686326">
      <w:pPr>
        <w:pStyle w:val="ActivityHead"/>
      </w:pPr>
      <w:bookmarkStart w:id="36" w:name="_Toc328305434"/>
      <w:r w:rsidRPr="005D022D">
        <w:t>Activity 2</w:t>
      </w:r>
      <w:r>
        <w:t>9</w:t>
      </w:r>
      <w:r>
        <w:tab/>
        <w:t>Lost property</w:t>
      </w:r>
      <w:bookmarkEnd w:id="36"/>
    </w:p>
    <w:p w:rsidR="00686326" w:rsidRDefault="00686326" w:rsidP="00686326">
      <w:pPr>
        <w:pStyle w:val="Body"/>
        <w:spacing w:before="120"/>
      </w:pPr>
      <w:r>
        <w:t xml:space="preserve">See Activity 15. This is a problem solving activity, applying procedures to a situation. </w:t>
      </w:r>
    </w:p>
    <w:p w:rsidR="00686326" w:rsidRPr="005242AB" w:rsidRDefault="00686326" w:rsidP="00686326">
      <w:pPr>
        <w:pStyle w:val="Body"/>
      </w:pPr>
      <w:r>
        <w:t>Q. 4 is an activity in form filling. Go through the sections of the form first, reading the headings and asking learners what needs to go in each section.</w:t>
      </w:r>
    </w:p>
    <w:p w:rsidR="00686326" w:rsidRDefault="00686326">
      <w:pPr>
        <w:spacing w:after="200" w:line="276" w:lineRule="auto"/>
        <w:rPr>
          <w:rFonts w:ascii="Arial" w:hAnsi="Arial" w:cs="Arial"/>
          <w:b/>
          <w:sz w:val="20"/>
          <w:szCs w:val="22"/>
        </w:rPr>
      </w:pPr>
      <w:r>
        <w:rPr>
          <w:b/>
        </w:rPr>
        <w:br w:type="page"/>
      </w:r>
    </w:p>
    <w:p w:rsidR="00686326" w:rsidRPr="001275DA" w:rsidRDefault="00686326" w:rsidP="00686326">
      <w:pPr>
        <w:pStyle w:val="Body"/>
        <w:rPr>
          <w:b/>
        </w:rPr>
      </w:pPr>
      <w:r w:rsidRPr="001275DA">
        <w:rPr>
          <w:b/>
        </w:rPr>
        <w:lastRenderedPageBreak/>
        <w:t>Alternative activities:</w:t>
      </w:r>
    </w:p>
    <w:p w:rsidR="00686326" w:rsidRDefault="00686326" w:rsidP="00686326">
      <w:pPr>
        <w:pStyle w:val="BulletList1"/>
      </w:pPr>
      <w:r>
        <w:t>Help learners individually if needed</w:t>
      </w:r>
    </w:p>
    <w:p w:rsidR="00686326" w:rsidRDefault="00686326" w:rsidP="00686326">
      <w:pPr>
        <w:pStyle w:val="BulletList1"/>
      </w:pPr>
      <w:r>
        <w:t>Display a blank form electronically and complete the form as learners give you the information. They can then copy the writing into their workbooks.</w:t>
      </w:r>
    </w:p>
    <w:p w:rsidR="00686326" w:rsidRPr="005D022D" w:rsidRDefault="00686326" w:rsidP="00686326">
      <w:pPr>
        <w:pStyle w:val="ActivityHead"/>
      </w:pPr>
      <w:bookmarkStart w:id="37" w:name="_Toc328305435"/>
      <w:r>
        <w:t>Activity 30</w:t>
      </w:r>
      <w:r>
        <w:tab/>
        <w:t>An environmentally friendly workplace</w:t>
      </w:r>
      <w:bookmarkEnd w:id="37"/>
    </w:p>
    <w:p w:rsidR="00686326" w:rsidRDefault="00686326" w:rsidP="00686326">
      <w:pPr>
        <w:pStyle w:val="Body"/>
        <w:spacing w:before="120"/>
      </w:pPr>
      <w:r w:rsidRPr="005D022D">
        <w:t>Th</w:t>
      </w:r>
      <w:r>
        <w:t xml:space="preserve">e language in the questionnaire should be familiar to learners at this point, but the activity should not be threatening to learners. You may choose to read each question aloud to the group and discuss the answers before everyone marks an answer. </w:t>
      </w:r>
    </w:p>
    <w:p w:rsidR="00686326" w:rsidRDefault="00686326" w:rsidP="00686326">
      <w:pPr>
        <w:pStyle w:val="Body"/>
      </w:pPr>
      <w:r>
        <w:t>The objective of the activity is to:</w:t>
      </w:r>
    </w:p>
    <w:p w:rsidR="00686326" w:rsidRDefault="00686326" w:rsidP="00686326">
      <w:pPr>
        <w:pStyle w:val="BulletList1"/>
      </w:pPr>
      <w:r>
        <w:t>pull together the strategies for minimising harm to the environment scattered through the workbook, and discuss them together</w:t>
      </w:r>
    </w:p>
    <w:p w:rsidR="00686326" w:rsidRDefault="00686326" w:rsidP="00686326">
      <w:pPr>
        <w:pStyle w:val="BulletList1"/>
      </w:pPr>
      <w:r>
        <w:t>recycle and reinforce the knowledge</w:t>
      </w:r>
    </w:p>
    <w:p w:rsidR="00686326" w:rsidRPr="005D022D" w:rsidRDefault="00686326" w:rsidP="00686326">
      <w:pPr>
        <w:pStyle w:val="BulletList1"/>
      </w:pPr>
      <w:proofErr w:type="gramStart"/>
      <w:r>
        <w:t>practise</w:t>
      </w:r>
      <w:proofErr w:type="gramEnd"/>
      <w:r>
        <w:t xml:space="preserve"> the language. </w:t>
      </w:r>
    </w:p>
    <w:p w:rsidR="00686326" w:rsidRPr="00686326" w:rsidRDefault="00686326" w:rsidP="00686326">
      <w:pPr>
        <w:pStyle w:val="Body"/>
        <w:rPr>
          <w:b/>
        </w:rPr>
      </w:pPr>
      <w:r w:rsidRPr="00686326">
        <w:rPr>
          <w:b/>
        </w:rPr>
        <w:t>Extension activities:</w:t>
      </w:r>
    </w:p>
    <w:p w:rsidR="00686326" w:rsidRDefault="00686326" w:rsidP="00686326">
      <w:pPr>
        <w:pStyle w:val="BulletList1"/>
      </w:pPr>
      <w:r w:rsidRPr="00B26ADF">
        <w:t xml:space="preserve">Use the completed questionnaire to identify which actions </w:t>
      </w:r>
      <w:r>
        <w:t>workers</w:t>
      </w:r>
      <w:r w:rsidRPr="00B26ADF">
        <w:t xml:space="preserve"> can take as an individual and which ones are dependent on management policies.</w:t>
      </w:r>
    </w:p>
    <w:p w:rsidR="00686326" w:rsidRPr="005D022D" w:rsidRDefault="00686326" w:rsidP="00686326">
      <w:pPr>
        <w:pStyle w:val="BulletList1"/>
      </w:pPr>
      <w:r>
        <w:t>Organise</w:t>
      </w:r>
      <w:r w:rsidRPr="005D022D">
        <w:t xml:space="preserve"> someone from the </w:t>
      </w:r>
      <w:r>
        <w:t>workplace</w:t>
      </w:r>
      <w:r w:rsidRPr="005D022D">
        <w:t xml:space="preserve"> to talk to learners about </w:t>
      </w:r>
      <w:r>
        <w:t>strategies</w:t>
      </w:r>
      <w:r w:rsidRPr="005D022D">
        <w:t xml:space="preserve"> to reduce the environmental impacts of cleaning products and processes.</w:t>
      </w:r>
    </w:p>
    <w:p w:rsidR="00686326" w:rsidRDefault="00686326" w:rsidP="00686326">
      <w:pPr>
        <w:pStyle w:val="BulletList1"/>
      </w:pPr>
      <w:r w:rsidRPr="005D022D">
        <w:t>Learners</w:t>
      </w:r>
      <w:r>
        <w:t xml:space="preserve"> could</w:t>
      </w:r>
      <w:r w:rsidRPr="005D022D">
        <w:t xml:space="preserve"> make posters </w:t>
      </w:r>
      <w:r>
        <w:t>promoting ways for cleaners to</w:t>
      </w:r>
      <w:r w:rsidRPr="005D022D">
        <w:t xml:space="preserve"> help the environment, such as turning off equipment when not being used and not wasting water.</w:t>
      </w:r>
    </w:p>
    <w:p w:rsidR="00686326" w:rsidRPr="005D022D" w:rsidRDefault="00686326" w:rsidP="00686326">
      <w:pPr>
        <w:pStyle w:val="ActivityHead"/>
      </w:pPr>
      <w:bookmarkStart w:id="38" w:name="_Toc328305436"/>
      <w:r w:rsidRPr="005D022D">
        <w:t xml:space="preserve">Activity </w:t>
      </w:r>
      <w:r>
        <w:t>31</w:t>
      </w:r>
      <w:r>
        <w:tab/>
        <w:t>Hazardous substances in your workplace</w:t>
      </w:r>
      <w:bookmarkEnd w:id="38"/>
    </w:p>
    <w:p w:rsidR="00686326" w:rsidRDefault="00686326" w:rsidP="00686326">
      <w:pPr>
        <w:pStyle w:val="Body"/>
        <w:spacing w:before="120"/>
      </w:pPr>
      <w:r>
        <w:t>Answers will be workplace specific.</w:t>
      </w:r>
    </w:p>
    <w:p w:rsidR="00686326" w:rsidRDefault="00686326" w:rsidP="00686326">
      <w:pPr>
        <w:pStyle w:val="Body"/>
        <w:spacing w:before="120"/>
      </w:pPr>
    </w:p>
    <w:p w:rsidR="00686326" w:rsidRDefault="00686326" w:rsidP="00686326">
      <w:pPr>
        <w:pStyle w:val="Body"/>
        <w:spacing w:before="120"/>
      </w:pPr>
    </w:p>
    <w:p w:rsidR="00876AFC" w:rsidRPr="00876AFC" w:rsidRDefault="00A70CCA" w:rsidP="002A049F">
      <w:pPr>
        <w:pStyle w:val="ChapterHeading"/>
      </w:pPr>
      <w:bookmarkStart w:id="39" w:name="_Toc328305437"/>
      <w:r>
        <w:lastRenderedPageBreak/>
        <w:t>Further resources</w:t>
      </w:r>
      <w:bookmarkEnd w:id="39"/>
    </w:p>
    <w:p w:rsidR="00686326" w:rsidRPr="00686326" w:rsidRDefault="00686326" w:rsidP="00686326">
      <w:pPr>
        <w:pStyle w:val="Body"/>
        <w:rPr>
          <w:b/>
        </w:rPr>
      </w:pPr>
      <w:r w:rsidRPr="00686326">
        <w:rPr>
          <w:b/>
        </w:rPr>
        <w:t>Bed making process</w:t>
      </w:r>
    </w:p>
    <w:p w:rsidR="00686326" w:rsidRDefault="00686326" w:rsidP="00686326">
      <w:pPr>
        <w:pStyle w:val="Body"/>
      </w:pPr>
      <w:r>
        <w:t>&lt;</w:t>
      </w:r>
      <w:hyperlink r:id="rId15" w:history="1">
        <w:r w:rsidRPr="004E587E">
          <w:t>http://www.youtube.com/watch?v=cgInC05IlrY&amp;feature=related</w:t>
        </w:r>
      </w:hyperlink>
      <w:r>
        <w:t>&gt;</w:t>
      </w:r>
    </w:p>
    <w:p w:rsidR="00686326" w:rsidRPr="00686326" w:rsidRDefault="00686326" w:rsidP="00686326">
      <w:pPr>
        <w:pStyle w:val="Body"/>
        <w:spacing w:before="360"/>
        <w:rPr>
          <w:b/>
        </w:rPr>
      </w:pPr>
      <w:r>
        <w:rPr>
          <w:b/>
        </w:rPr>
        <w:t>‘</w:t>
      </w:r>
      <w:r w:rsidRPr="00686326">
        <w:rPr>
          <w:b/>
        </w:rPr>
        <w:t>Ultra clean’ housekeeping</w:t>
      </w:r>
    </w:p>
    <w:p w:rsidR="00686326" w:rsidRDefault="00686326" w:rsidP="00686326">
      <w:pPr>
        <w:pStyle w:val="Body"/>
      </w:pPr>
      <w:r>
        <w:t>&lt;</w:t>
      </w:r>
      <w:hyperlink r:id="rId16" w:history="1">
        <w:r w:rsidRPr="004E587E">
          <w:t>http://www.youtube.com/watch?v=orhCpT7H-lo&amp;feature=related</w:t>
        </w:r>
      </w:hyperlink>
      <w:r>
        <w:t>&gt;</w:t>
      </w:r>
    </w:p>
    <w:p w:rsidR="00686326" w:rsidRPr="00686326" w:rsidRDefault="00686326" w:rsidP="00686326">
      <w:pPr>
        <w:pStyle w:val="Body"/>
        <w:spacing w:before="360"/>
        <w:rPr>
          <w:b/>
        </w:rPr>
      </w:pPr>
      <w:r w:rsidRPr="00686326">
        <w:rPr>
          <w:b/>
        </w:rPr>
        <w:t>How to find bed bugs in hotels</w:t>
      </w:r>
    </w:p>
    <w:p w:rsidR="00686326" w:rsidRDefault="00686326" w:rsidP="00686326">
      <w:pPr>
        <w:pStyle w:val="Body"/>
      </w:pPr>
      <w:r w:rsidRPr="00765165">
        <w:t xml:space="preserve"> &lt;</w:t>
      </w:r>
      <w:hyperlink r:id="rId17" w:history="1">
        <w:r w:rsidRPr="00765165">
          <w:t>http://www.youtube.com/watch?v=UHcc5xbSo9g</w:t>
        </w:r>
      </w:hyperlink>
      <w:r w:rsidRPr="00765165">
        <w:t>&gt;</w:t>
      </w:r>
    </w:p>
    <w:p w:rsidR="00686326" w:rsidRPr="00686326" w:rsidRDefault="00686326" w:rsidP="00686326">
      <w:pPr>
        <w:pStyle w:val="Body"/>
        <w:spacing w:before="360"/>
        <w:rPr>
          <w:b/>
        </w:rPr>
      </w:pPr>
      <w:r w:rsidRPr="00686326">
        <w:rPr>
          <w:b/>
        </w:rPr>
        <w:t>Sustainability Toolkit – Hospitality</w:t>
      </w:r>
    </w:p>
    <w:p w:rsidR="00686326" w:rsidRDefault="00686326" w:rsidP="00686326">
      <w:pPr>
        <w:pStyle w:val="Body"/>
      </w:pPr>
      <w:r>
        <w:t>A</w:t>
      </w:r>
      <w:r w:rsidRPr="00421B92">
        <w:t>n introductory guide to basic sustainability principles, practices and actions t</w:t>
      </w:r>
      <w:r>
        <w:t>hat hospitality businesses can u</w:t>
      </w:r>
      <w:r w:rsidRPr="00421B92">
        <w:t>se to help manage their costs and climate change impacts.</w:t>
      </w:r>
    </w:p>
    <w:p w:rsidR="00FD1F89" w:rsidRDefault="00686326" w:rsidP="00686326">
      <w:pPr>
        <w:pStyle w:val="Body"/>
      </w:pPr>
      <w:r w:rsidRPr="00421B92">
        <w:t>&lt;</w:t>
      </w:r>
      <w:hyperlink r:id="rId18" w:history="1">
        <w:r w:rsidRPr="00421B92">
          <w:t>http://www.nswbusinesschamber.com.au/NSWBC/media/Misc/Policy%20Documents/Sustainability-Toolkit-Hospitality.pdf</w:t>
        </w:r>
      </w:hyperlink>
      <w:r w:rsidRPr="00421B92">
        <w:t>&gt;</w:t>
      </w:r>
    </w:p>
    <w:sectPr w:rsidR="00FD1F89" w:rsidSect="0012201F">
      <w:footerReference w:type="even" r:id="rId19"/>
      <w:footerReference w:type="default" r:id="rId20"/>
      <w:pgSz w:w="11906" w:h="16838"/>
      <w:pgMar w:top="1440" w:right="1440" w:bottom="1440" w:left="1440" w:header="709" w:footer="709"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7E3" w:rsidRDefault="00BA17E3" w:rsidP="00A75482">
      <w:r>
        <w:separator/>
      </w:r>
    </w:p>
  </w:endnote>
  <w:endnote w:type="continuationSeparator" w:id="0">
    <w:p w:rsidR="00BA17E3" w:rsidRDefault="00BA17E3" w:rsidP="00A7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Helvetica 45 Light">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4D"/>
    <w:family w:val="roman"/>
    <w:notTrueType/>
    <w:pitch w:val="variable"/>
    <w:sig w:usb0="00000003" w:usb1="00000000" w:usb2="00000000" w:usb3="00000000" w:csb0="00000001" w:csb1="00000000"/>
  </w:font>
  <w:font w:name="Helvetica 55 Roman">
    <w:altName w:val="Cambria"/>
    <w:panose1 w:val="00000000000000000000"/>
    <w:charset w:val="00"/>
    <w:family w:val="swiss"/>
    <w:notTrueType/>
    <w:pitch w:val="variable"/>
    <w:sig w:usb0="00000003" w:usb1="00000000" w:usb2="00000000" w:usb3="00000000" w:csb0="00000001" w:csb1="00000000"/>
  </w:font>
  <w:font w:name="Helvetica 35 Thin">
    <w:altName w:val="Vrinda"/>
    <w:charset w:val="00"/>
    <w:family w:val="swiss"/>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Frutiger 47LightCn">
    <w:panose1 w:val="00000000000000000000"/>
    <w:charset w:val="00"/>
    <w:family w:val="swiss"/>
    <w:notTrueType/>
    <w:pitch w:val="variable"/>
    <w:sig w:usb0="00000003" w:usb1="00000000" w:usb2="00000000" w:usb3="00000000" w:csb0="00000001" w:csb1="00000000"/>
  </w:font>
  <w:font w:name="Gill Sans">
    <w:altName w:val="Gill Sans"/>
    <w:panose1 w:val="020B0502020104020203"/>
    <w:charset w:val="00"/>
    <w:family w:val="swiss"/>
    <w:notTrueType/>
    <w:pitch w:val="default"/>
    <w:sig w:usb0="00000003" w:usb1="00000000" w:usb2="00000000" w:usb3="00000000" w:csb0="00000001" w:csb1="00000000"/>
  </w:font>
  <w:font w:name="ITC Franklin Gothic MedCnd">
    <w:altName w:val="Cambria"/>
    <w:charset w:val="00"/>
    <w:family w:val="auto"/>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ITC Franklin Gothic Medium">
    <w:altName w:val="Times New Roman"/>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ITC Franklin Gothic Demi">
    <w:altName w:val="Times New Roman"/>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34" w:rsidRPr="00642A7C" w:rsidRDefault="00502334" w:rsidP="00642A7C">
    <w:pPr>
      <w:pStyle w:val="FooterText"/>
    </w:pP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3F538C">
      <w:rPr>
        <w:rStyle w:val="PageNumber"/>
        <w:rFonts w:ascii="Arial" w:hAnsi="Arial"/>
        <w:noProof/>
        <w:sz w:val="18"/>
      </w:rPr>
      <w:t>iv</w:t>
    </w:r>
    <w:r w:rsidRPr="00642A7C">
      <w:rPr>
        <w:rStyle w:val="PageNumber"/>
        <w:rFonts w:ascii="Arial" w:hAnsi="Arial"/>
        <w:sz w:val="18"/>
      </w:rPr>
      <w:fldChar w:fldCharType="end"/>
    </w:r>
    <w:r w:rsidRPr="00642A7C">
      <w:rPr>
        <w:rStyle w:val="PageNumber"/>
        <w:rFonts w:ascii="Arial" w:hAnsi="Arial"/>
        <w:sz w:val="18"/>
      </w:rPr>
      <w:tab/>
    </w:r>
    <w:r w:rsidRPr="00642A7C">
      <w:t>© Commonwealth of Australia 2012</w:t>
    </w:r>
    <w:r w:rsidRPr="00642A7C">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34" w:rsidRPr="00642A7C" w:rsidRDefault="00502334" w:rsidP="00642A7C">
    <w:pPr>
      <w:pStyle w:val="FooterText"/>
    </w:pPr>
    <w:r w:rsidRPr="00642A7C">
      <w:t>© Commonwealth of Australia 2012</w:t>
    </w:r>
    <w:r w:rsidRPr="00642A7C">
      <w:tab/>
    </w: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3F538C">
      <w:rPr>
        <w:rStyle w:val="PageNumber"/>
        <w:rFonts w:ascii="Arial" w:hAnsi="Arial"/>
        <w:noProof/>
        <w:sz w:val="18"/>
      </w:rPr>
      <w:t>iii</w:t>
    </w:r>
    <w:r w:rsidRPr="00642A7C">
      <w:rPr>
        <w:rStyle w:val="PageNumber"/>
        <w:rFonts w:ascii="Arial" w:hAnsi="Arial"/>
        <w:sz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34" w:rsidRPr="00642A7C" w:rsidRDefault="00502334" w:rsidP="00A70CCA">
    <w:pPr>
      <w:pStyle w:val="FooterText"/>
      <w:tabs>
        <w:tab w:val="clear" w:pos="9029"/>
        <w:tab w:val="clear" w:pos="13750"/>
        <w:tab w:val="right" w:pos="9026"/>
        <w:tab w:val="right" w:pos="13892"/>
      </w:tabs>
    </w:pP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3F538C">
      <w:rPr>
        <w:rStyle w:val="PageNumber"/>
        <w:rFonts w:ascii="Arial" w:hAnsi="Arial"/>
        <w:noProof/>
        <w:sz w:val="18"/>
      </w:rPr>
      <w:t>12</w:t>
    </w:r>
    <w:r w:rsidRPr="00642A7C">
      <w:rPr>
        <w:rStyle w:val="PageNumber"/>
        <w:rFonts w:ascii="Arial" w:hAnsi="Arial"/>
        <w:sz w:val="18"/>
      </w:rPr>
      <w:fldChar w:fldCharType="end"/>
    </w:r>
    <w:r w:rsidRPr="00642A7C">
      <w:rPr>
        <w:rStyle w:val="PageNumber"/>
        <w:rFonts w:ascii="Arial" w:hAnsi="Arial"/>
        <w:sz w:val="18"/>
      </w:rPr>
      <w:tab/>
    </w:r>
    <w:r w:rsidRPr="00642A7C">
      <w:t>© Commonwealth of Australia 2012</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34" w:rsidRPr="00642A7C" w:rsidRDefault="00502334" w:rsidP="00A70CCA">
    <w:pPr>
      <w:pStyle w:val="FooterText"/>
      <w:tabs>
        <w:tab w:val="clear" w:pos="9029"/>
        <w:tab w:val="right" w:pos="9026"/>
      </w:tabs>
    </w:pPr>
    <w:r w:rsidRPr="00642A7C">
      <w:t>© Commonwealth of Australia 2012</w:t>
    </w:r>
    <w:r w:rsidRPr="00642A7C">
      <w:tab/>
    </w:r>
    <w:r w:rsidRPr="00642A7C">
      <w:rPr>
        <w:rStyle w:val="PageNumber"/>
        <w:rFonts w:ascii="Arial" w:hAnsi="Arial"/>
        <w:sz w:val="18"/>
      </w:rPr>
      <w:fldChar w:fldCharType="begin"/>
    </w:r>
    <w:r w:rsidRPr="00642A7C">
      <w:rPr>
        <w:rStyle w:val="PageNumber"/>
        <w:rFonts w:ascii="Arial" w:hAnsi="Arial"/>
        <w:sz w:val="18"/>
      </w:rPr>
      <w:instrText xml:space="preserve"> PAGE </w:instrText>
    </w:r>
    <w:r w:rsidRPr="00642A7C">
      <w:rPr>
        <w:rStyle w:val="PageNumber"/>
        <w:rFonts w:ascii="Arial" w:hAnsi="Arial"/>
        <w:sz w:val="18"/>
      </w:rPr>
      <w:fldChar w:fldCharType="separate"/>
    </w:r>
    <w:r w:rsidR="003F538C">
      <w:rPr>
        <w:rStyle w:val="PageNumber"/>
        <w:rFonts w:ascii="Arial" w:hAnsi="Arial"/>
        <w:noProof/>
        <w:sz w:val="18"/>
      </w:rPr>
      <w:t>11</w:t>
    </w:r>
    <w:r w:rsidRPr="00642A7C">
      <w:rPr>
        <w:rStyle w:val="PageNumber"/>
        <w:rFonts w:ascii="Arial" w:hAnsi="Arial"/>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7E3" w:rsidRDefault="00BA17E3" w:rsidP="00A75482">
      <w:r>
        <w:separator/>
      </w:r>
    </w:p>
  </w:footnote>
  <w:footnote w:type="continuationSeparator" w:id="0">
    <w:p w:rsidR="00BA17E3" w:rsidRDefault="00BA17E3" w:rsidP="00A754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34" w:rsidRPr="00826533" w:rsidRDefault="00502334" w:rsidP="00826533">
    <w:pPr>
      <w:pStyle w:val="Header"/>
    </w:pPr>
    <w:r w:rsidRPr="007366CB">
      <w:t>SITHACS00</w:t>
    </w:r>
    <w:r>
      <w:t>5</w:t>
    </w:r>
    <w:r w:rsidRPr="007366CB">
      <w:t xml:space="preserve">B </w:t>
    </w:r>
    <w:r>
      <w:t>Prepare rooms for guests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34" w:rsidRPr="00826533" w:rsidRDefault="00502334" w:rsidP="00826533">
    <w:pPr>
      <w:pStyle w:val="Header"/>
      <w:jc w:val="right"/>
    </w:pPr>
    <w:r w:rsidRPr="007366CB">
      <w:t>SITHACS00</w:t>
    </w:r>
    <w:r>
      <w:t>5</w:t>
    </w:r>
    <w:r w:rsidRPr="007366CB">
      <w:t xml:space="preserve">B </w:t>
    </w:r>
    <w:r>
      <w:t>Prepare rooms for guests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16D"/>
    <w:multiLevelType w:val="hybridMultilevel"/>
    <w:tmpl w:val="62D04CF6"/>
    <w:lvl w:ilvl="0" w:tplc="29BA0B3C">
      <w:start w:val="1"/>
      <w:numFmt w:val="lowerLetter"/>
      <w:lvlText w:val="%1."/>
      <w:lvlJc w:val="left"/>
      <w:pPr>
        <w:ind w:left="578" w:hanging="360"/>
      </w:pPr>
    </w:lvl>
    <w:lvl w:ilvl="1" w:tplc="0C090019">
      <w:start w:val="1"/>
      <w:numFmt w:val="lowerLetter"/>
      <w:lvlText w:val="%2."/>
      <w:lvlJc w:val="left"/>
      <w:pPr>
        <w:ind w:left="1298" w:hanging="360"/>
      </w:pPr>
    </w:lvl>
    <w:lvl w:ilvl="2" w:tplc="0C09001B">
      <w:start w:val="1"/>
      <w:numFmt w:val="lowerRoman"/>
      <w:lvlText w:val="%3."/>
      <w:lvlJc w:val="right"/>
      <w:pPr>
        <w:ind w:left="2018" w:hanging="180"/>
      </w:pPr>
    </w:lvl>
    <w:lvl w:ilvl="3" w:tplc="0C09000F">
      <w:start w:val="1"/>
      <w:numFmt w:val="decimal"/>
      <w:lvlText w:val="%4."/>
      <w:lvlJc w:val="left"/>
      <w:pPr>
        <w:ind w:left="2738" w:hanging="360"/>
      </w:pPr>
    </w:lvl>
    <w:lvl w:ilvl="4" w:tplc="0C090019">
      <w:start w:val="1"/>
      <w:numFmt w:val="lowerLetter"/>
      <w:lvlText w:val="%5."/>
      <w:lvlJc w:val="left"/>
      <w:pPr>
        <w:ind w:left="3458" w:hanging="360"/>
      </w:pPr>
    </w:lvl>
    <w:lvl w:ilvl="5" w:tplc="0C09001B">
      <w:start w:val="1"/>
      <w:numFmt w:val="lowerRoman"/>
      <w:lvlText w:val="%6."/>
      <w:lvlJc w:val="right"/>
      <w:pPr>
        <w:ind w:left="4178" w:hanging="180"/>
      </w:pPr>
    </w:lvl>
    <w:lvl w:ilvl="6" w:tplc="0C09000F">
      <w:start w:val="1"/>
      <w:numFmt w:val="decimal"/>
      <w:lvlText w:val="%7."/>
      <w:lvlJc w:val="left"/>
      <w:pPr>
        <w:ind w:left="4898" w:hanging="360"/>
      </w:pPr>
    </w:lvl>
    <w:lvl w:ilvl="7" w:tplc="0C090019">
      <w:start w:val="1"/>
      <w:numFmt w:val="lowerLetter"/>
      <w:lvlText w:val="%8."/>
      <w:lvlJc w:val="left"/>
      <w:pPr>
        <w:ind w:left="5618" w:hanging="360"/>
      </w:pPr>
    </w:lvl>
    <w:lvl w:ilvl="8" w:tplc="0C09001B">
      <w:start w:val="1"/>
      <w:numFmt w:val="lowerRoman"/>
      <w:lvlText w:val="%9."/>
      <w:lvlJc w:val="right"/>
      <w:pPr>
        <w:ind w:left="6338" w:hanging="180"/>
      </w:pPr>
    </w:lvl>
  </w:abstractNum>
  <w:abstractNum w:abstractNumId="1">
    <w:nsid w:val="0B7713D8"/>
    <w:multiLevelType w:val="hybridMultilevel"/>
    <w:tmpl w:val="42587F4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C0B3FEB"/>
    <w:multiLevelType w:val="hybridMultilevel"/>
    <w:tmpl w:val="CB7A8882"/>
    <w:lvl w:ilvl="0" w:tplc="12DC090C">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12914E4"/>
    <w:multiLevelType w:val="hybridMultilevel"/>
    <w:tmpl w:val="23D2AC4A"/>
    <w:lvl w:ilvl="0" w:tplc="80B646D4">
      <w:start w:val="1"/>
      <w:numFmt w:val="bullet"/>
      <w:pStyle w:val="bullet1"/>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989"/>
        </w:tabs>
        <w:ind w:left="989" w:hanging="360"/>
      </w:pPr>
      <w:rPr>
        <w:rFonts w:ascii="Courier New" w:hAnsi="Courier New" w:hint="default"/>
      </w:rPr>
    </w:lvl>
    <w:lvl w:ilvl="2" w:tplc="04090005">
      <w:start w:val="1"/>
      <w:numFmt w:val="bullet"/>
      <w:lvlText w:val=""/>
      <w:lvlJc w:val="left"/>
      <w:pPr>
        <w:tabs>
          <w:tab w:val="num" w:pos="1709"/>
        </w:tabs>
        <w:ind w:left="1709" w:hanging="360"/>
      </w:pPr>
      <w:rPr>
        <w:rFonts w:ascii="Wingdings" w:hAnsi="Wingdings" w:hint="default"/>
      </w:rPr>
    </w:lvl>
    <w:lvl w:ilvl="3" w:tplc="04090001" w:tentative="1">
      <w:start w:val="1"/>
      <w:numFmt w:val="bullet"/>
      <w:lvlText w:val=""/>
      <w:lvlJc w:val="left"/>
      <w:pPr>
        <w:tabs>
          <w:tab w:val="num" w:pos="2429"/>
        </w:tabs>
        <w:ind w:left="2429" w:hanging="360"/>
      </w:pPr>
      <w:rPr>
        <w:rFonts w:ascii="Symbol" w:hAnsi="Symbol" w:hint="default"/>
      </w:rPr>
    </w:lvl>
    <w:lvl w:ilvl="4" w:tplc="04090003" w:tentative="1">
      <w:start w:val="1"/>
      <w:numFmt w:val="bullet"/>
      <w:lvlText w:val="o"/>
      <w:lvlJc w:val="left"/>
      <w:pPr>
        <w:tabs>
          <w:tab w:val="num" w:pos="3149"/>
        </w:tabs>
        <w:ind w:left="3149" w:hanging="360"/>
      </w:pPr>
      <w:rPr>
        <w:rFonts w:ascii="Courier New" w:hAnsi="Courier New" w:hint="default"/>
      </w:rPr>
    </w:lvl>
    <w:lvl w:ilvl="5" w:tplc="04090005" w:tentative="1">
      <w:start w:val="1"/>
      <w:numFmt w:val="bullet"/>
      <w:lvlText w:val=""/>
      <w:lvlJc w:val="left"/>
      <w:pPr>
        <w:tabs>
          <w:tab w:val="num" w:pos="3869"/>
        </w:tabs>
        <w:ind w:left="3869" w:hanging="360"/>
      </w:pPr>
      <w:rPr>
        <w:rFonts w:ascii="Wingdings" w:hAnsi="Wingdings" w:hint="default"/>
      </w:rPr>
    </w:lvl>
    <w:lvl w:ilvl="6" w:tplc="04090001" w:tentative="1">
      <w:start w:val="1"/>
      <w:numFmt w:val="bullet"/>
      <w:lvlText w:val=""/>
      <w:lvlJc w:val="left"/>
      <w:pPr>
        <w:tabs>
          <w:tab w:val="num" w:pos="4589"/>
        </w:tabs>
        <w:ind w:left="4589" w:hanging="360"/>
      </w:pPr>
      <w:rPr>
        <w:rFonts w:ascii="Symbol" w:hAnsi="Symbol" w:hint="default"/>
      </w:rPr>
    </w:lvl>
    <w:lvl w:ilvl="7" w:tplc="04090003" w:tentative="1">
      <w:start w:val="1"/>
      <w:numFmt w:val="bullet"/>
      <w:lvlText w:val="o"/>
      <w:lvlJc w:val="left"/>
      <w:pPr>
        <w:tabs>
          <w:tab w:val="num" w:pos="5309"/>
        </w:tabs>
        <w:ind w:left="5309" w:hanging="360"/>
      </w:pPr>
      <w:rPr>
        <w:rFonts w:ascii="Courier New" w:hAnsi="Courier New" w:hint="default"/>
      </w:rPr>
    </w:lvl>
    <w:lvl w:ilvl="8" w:tplc="04090005" w:tentative="1">
      <w:start w:val="1"/>
      <w:numFmt w:val="bullet"/>
      <w:lvlText w:val=""/>
      <w:lvlJc w:val="left"/>
      <w:pPr>
        <w:tabs>
          <w:tab w:val="num" w:pos="6029"/>
        </w:tabs>
        <w:ind w:left="6029" w:hanging="360"/>
      </w:pPr>
      <w:rPr>
        <w:rFonts w:ascii="Wingdings" w:hAnsi="Wingdings" w:hint="default"/>
      </w:rPr>
    </w:lvl>
  </w:abstractNum>
  <w:abstractNum w:abstractNumId="4">
    <w:nsid w:val="1F007866"/>
    <w:multiLevelType w:val="hybridMultilevel"/>
    <w:tmpl w:val="520E6768"/>
    <w:lvl w:ilvl="0" w:tplc="9828CD40">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EB7E14"/>
    <w:multiLevelType w:val="hybridMultilevel"/>
    <w:tmpl w:val="42587F4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A6A64C4"/>
    <w:multiLevelType w:val="hybridMultilevel"/>
    <w:tmpl w:val="F6CEDA96"/>
    <w:lvl w:ilvl="0" w:tplc="0C090005">
      <w:start w:val="1"/>
      <w:numFmt w:val="bullet"/>
      <w:lvlText w:val=""/>
      <w:lvlJc w:val="left"/>
      <w:pPr>
        <w:ind w:left="389" w:hanging="360"/>
      </w:pPr>
      <w:rPr>
        <w:rFonts w:ascii="Wingdings" w:hAnsi="Wingdings"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7">
    <w:nsid w:val="342113D6"/>
    <w:multiLevelType w:val="hybridMultilevel"/>
    <w:tmpl w:val="B7BE8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5F816A5"/>
    <w:multiLevelType w:val="hybridMultilevel"/>
    <w:tmpl w:val="BA304C9E"/>
    <w:lvl w:ilvl="0" w:tplc="0C090005">
      <w:start w:val="1"/>
      <w:numFmt w:val="bullet"/>
      <w:lvlText w:val=""/>
      <w:lvlJc w:val="left"/>
      <w:pPr>
        <w:ind w:left="389" w:hanging="360"/>
      </w:pPr>
      <w:rPr>
        <w:rFonts w:ascii="Wingdings" w:hAnsi="Wingdings"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9">
    <w:nsid w:val="3E591217"/>
    <w:multiLevelType w:val="hybridMultilevel"/>
    <w:tmpl w:val="E9C83B62"/>
    <w:lvl w:ilvl="0" w:tplc="68285890">
      <w:start w:val="1"/>
      <w:numFmt w:val="bullet"/>
      <w:pStyle w:val="BulletLis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49E2098"/>
    <w:multiLevelType w:val="hybridMultilevel"/>
    <w:tmpl w:val="ABC4125E"/>
    <w:lvl w:ilvl="0" w:tplc="0C090005">
      <w:start w:val="1"/>
      <w:numFmt w:val="bullet"/>
      <w:lvlText w:val=""/>
      <w:lvlJc w:val="left"/>
      <w:pPr>
        <w:ind w:left="383" w:hanging="360"/>
      </w:pPr>
      <w:rPr>
        <w:rFonts w:ascii="Wingdings" w:hAnsi="Wingdings" w:hint="default"/>
      </w:rPr>
    </w:lvl>
    <w:lvl w:ilvl="1" w:tplc="0C090003" w:tentative="1">
      <w:start w:val="1"/>
      <w:numFmt w:val="bullet"/>
      <w:lvlText w:val="o"/>
      <w:lvlJc w:val="left"/>
      <w:pPr>
        <w:ind w:left="1103" w:hanging="360"/>
      </w:pPr>
      <w:rPr>
        <w:rFonts w:ascii="Courier New" w:hAnsi="Courier New" w:cs="Courier New" w:hint="default"/>
      </w:rPr>
    </w:lvl>
    <w:lvl w:ilvl="2" w:tplc="0C090005" w:tentative="1">
      <w:start w:val="1"/>
      <w:numFmt w:val="bullet"/>
      <w:lvlText w:val=""/>
      <w:lvlJc w:val="left"/>
      <w:pPr>
        <w:ind w:left="1823" w:hanging="360"/>
      </w:pPr>
      <w:rPr>
        <w:rFonts w:ascii="Wingdings" w:hAnsi="Wingdings" w:hint="default"/>
      </w:rPr>
    </w:lvl>
    <w:lvl w:ilvl="3" w:tplc="0C090001" w:tentative="1">
      <w:start w:val="1"/>
      <w:numFmt w:val="bullet"/>
      <w:lvlText w:val=""/>
      <w:lvlJc w:val="left"/>
      <w:pPr>
        <w:ind w:left="2543" w:hanging="360"/>
      </w:pPr>
      <w:rPr>
        <w:rFonts w:ascii="Symbol" w:hAnsi="Symbol" w:hint="default"/>
      </w:rPr>
    </w:lvl>
    <w:lvl w:ilvl="4" w:tplc="0C090003" w:tentative="1">
      <w:start w:val="1"/>
      <w:numFmt w:val="bullet"/>
      <w:lvlText w:val="o"/>
      <w:lvlJc w:val="left"/>
      <w:pPr>
        <w:ind w:left="3263" w:hanging="360"/>
      </w:pPr>
      <w:rPr>
        <w:rFonts w:ascii="Courier New" w:hAnsi="Courier New" w:cs="Courier New" w:hint="default"/>
      </w:rPr>
    </w:lvl>
    <w:lvl w:ilvl="5" w:tplc="0C090005" w:tentative="1">
      <w:start w:val="1"/>
      <w:numFmt w:val="bullet"/>
      <w:lvlText w:val=""/>
      <w:lvlJc w:val="left"/>
      <w:pPr>
        <w:ind w:left="3983" w:hanging="360"/>
      </w:pPr>
      <w:rPr>
        <w:rFonts w:ascii="Wingdings" w:hAnsi="Wingdings" w:hint="default"/>
      </w:rPr>
    </w:lvl>
    <w:lvl w:ilvl="6" w:tplc="0C090001" w:tentative="1">
      <w:start w:val="1"/>
      <w:numFmt w:val="bullet"/>
      <w:lvlText w:val=""/>
      <w:lvlJc w:val="left"/>
      <w:pPr>
        <w:ind w:left="4703" w:hanging="360"/>
      </w:pPr>
      <w:rPr>
        <w:rFonts w:ascii="Symbol" w:hAnsi="Symbol" w:hint="default"/>
      </w:rPr>
    </w:lvl>
    <w:lvl w:ilvl="7" w:tplc="0C090003" w:tentative="1">
      <w:start w:val="1"/>
      <w:numFmt w:val="bullet"/>
      <w:lvlText w:val="o"/>
      <w:lvlJc w:val="left"/>
      <w:pPr>
        <w:ind w:left="5423" w:hanging="360"/>
      </w:pPr>
      <w:rPr>
        <w:rFonts w:ascii="Courier New" w:hAnsi="Courier New" w:cs="Courier New" w:hint="default"/>
      </w:rPr>
    </w:lvl>
    <w:lvl w:ilvl="8" w:tplc="0C090005" w:tentative="1">
      <w:start w:val="1"/>
      <w:numFmt w:val="bullet"/>
      <w:lvlText w:val=""/>
      <w:lvlJc w:val="left"/>
      <w:pPr>
        <w:ind w:left="6143" w:hanging="360"/>
      </w:pPr>
      <w:rPr>
        <w:rFonts w:ascii="Wingdings" w:hAnsi="Wingdings" w:hint="default"/>
      </w:rPr>
    </w:lvl>
  </w:abstractNum>
  <w:abstractNum w:abstractNumId="11">
    <w:nsid w:val="451E424C"/>
    <w:multiLevelType w:val="hybridMultilevel"/>
    <w:tmpl w:val="065693CE"/>
    <w:lvl w:ilvl="0" w:tplc="0C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nsid w:val="45E479A3"/>
    <w:multiLevelType w:val="singleLevel"/>
    <w:tmpl w:val="572C8F06"/>
    <w:lvl w:ilvl="0">
      <w:start w:val="1"/>
      <w:numFmt w:val="bullet"/>
      <w:pStyle w:val="TableBullet"/>
      <w:lvlText w:val=""/>
      <w:lvlJc w:val="left"/>
      <w:pPr>
        <w:ind w:left="360" w:hanging="360"/>
      </w:pPr>
      <w:rPr>
        <w:rFonts w:ascii="Wingdings" w:hAnsi="Wingdings" w:hint="default"/>
        <w:sz w:val="24"/>
      </w:rPr>
    </w:lvl>
  </w:abstractNum>
  <w:abstractNum w:abstractNumId="13">
    <w:nsid w:val="481817A2"/>
    <w:multiLevelType w:val="hybridMultilevel"/>
    <w:tmpl w:val="A014C1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01A2930"/>
    <w:multiLevelType w:val="hybridMultilevel"/>
    <w:tmpl w:val="157465FC"/>
    <w:lvl w:ilvl="0" w:tplc="13BC50F8">
      <w:start w:val="1"/>
      <w:numFmt w:val="bullet"/>
      <w:pStyle w:val="bulletlevel1"/>
      <w:lvlText w:val=""/>
      <w:lvlJc w:val="left"/>
      <w:pPr>
        <w:ind w:left="360" w:hanging="360"/>
      </w:pPr>
      <w:rPr>
        <w:rFonts w:ascii="Wingdings" w:hAnsi="Wingdings" w:hint="default"/>
      </w:rPr>
    </w:lvl>
    <w:lvl w:ilvl="1" w:tplc="083088FC">
      <w:start w:val="1"/>
      <w:numFmt w:val="bullet"/>
      <w:pStyle w:val="bulletlevel2"/>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541F7708"/>
    <w:multiLevelType w:val="multilevel"/>
    <w:tmpl w:val="3D36B8F4"/>
    <w:lvl w:ilvl="0">
      <w:start w:val="1"/>
      <w:numFmt w:val="bullet"/>
      <w:pStyle w:val="Bulletlistplainbullet"/>
      <w:lvlText w:val=""/>
      <w:lvlJc w:val="left"/>
      <w:pPr>
        <w:tabs>
          <w:tab w:val="num" w:pos="3555"/>
        </w:tabs>
        <w:ind w:left="3555" w:hanging="360"/>
      </w:pPr>
      <w:rPr>
        <w:rFonts w:ascii="Symbol" w:hAnsi="Symbol" w:hint="default"/>
      </w:rPr>
    </w:lvl>
    <w:lvl w:ilvl="1">
      <w:start w:val="1"/>
      <w:numFmt w:val="bullet"/>
      <w:lvlText w:val="o"/>
      <w:lvlJc w:val="left"/>
      <w:pPr>
        <w:tabs>
          <w:tab w:val="num" w:pos="4275"/>
        </w:tabs>
        <w:ind w:left="4275" w:hanging="360"/>
      </w:pPr>
      <w:rPr>
        <w:rFonts w:ascii="Courier New" w:hAnsi="Courier New" w:hint="default"/>
      </w:rPr>
    </w:lvl>
    <w:lvl w:ilvl="2" w:tentative="1">
      <w:start w:val="1"/>
      <w:numFmt w:val="bullet"/>
      <w:lvlText w:val=""/>
      <w:lvlJc w:val="left"/>
      <w:pPr>
        <w:tabs>
          <w:tab w:val="num" w:pos="4995"/>
        </w:tabs>
        <w:ind w:left="4995" w:hanging="360"/>
      </w:pPr>
      <w:rPr>
        <w:rFonts w:ascii="Wingdings" w:hAnsi="Wingdings" w:hint="default"/>
      </w:rPr>
    </w:lvl>
    <w:lvl w:ilvl="3" w:tentative="1">
      <w:start w:val="1"/>
      <w:numFmt w:val="bullet"/>
      <w:lvlText w:val=""/>
      <w:lvlJc w:val="left"/>
      <w:pPr>
        <w:tabs>
          <w:tab w:val="num" w:pos="5715"/>
        </w:tabs>
        <w:ind w:left="5715" w:hanging="360"/>
      </w:pPr>
      <w:rPr>
        <w:rFonts w:ascii="Symbol" w:hAnsi="Symbol" w:hint="default"/>
      </w:rPr>
    </w:lvl>
    <w:lvl w:ilvl="4" w:tentative="1">
      <w:start w:val="1"/>
      <w:numFmt w:val="bullet"/>
      <w:lvlText w:val="o"/>
      <w:lvlJc w:val="left"/>
      <w:pPr>
        <w:tabs>
          <w:tab w:val="num" w:pos="6435"/>
        </w:tabs>
        <w:ind w:left="6435" w:hanging="360"/>
      </w:pPr>
      <w:rPr>
        <w:rFonts w:ascii="Courier New" w:hAnsi="Courier New" w:hint="default"/>
      </w:rPr>
    </w:lvl>
    <w:lvl w:ilvl="5" w:tentative="1">
      <w:start w:val="1"/>
      <w:numFmt w:val="bullet"/>
      <w:lvlText w:val=""/>
      <w:lvlJc w:val="left"/>
      <w:pPr>
        <w:tabs>
          <w:tab w:val="num" w:pos="7155"/>
        </w:tabs>
        <w:ind w:left="7155" w:hanging="360"/>
      </w:pPr>
      <w:rPr>
        <w:rFonts w:ascii="Wingdings" w:hAnsi="Wingdings" w:hint="default"/>
      </w:rPr>
    </w:lvl>
    <w:lvl w:ilvl="6" w:tentative="1">
      <w:start w:val="1"/>
      <w:numFmt w:val="bullet"/>
      <w:lvlText w:val=""/>
      <w:lvlJc w:val="left"/>
      <w:pPr>
        <w:tabs>
          <w:tab w:val="num" w:pos="7875"/>
        </w:tabs>
        <w:ind w:left="7875" w:hanging="360"/>
      </w:pPr>
      <w:rPr>
        <w:rFonts w:ascii="Symbol" w:hAnsi="Symbol" w:hint="default"/>
      </w:rPr>
    </w:lvl>
    <w:lvl w:ilvl="7" w:tentative="1">
      <w:start w:val="1"/>
      <w:numFmt w:val="bullet"/>
      <w:lvlText w:val="o"/>
      <w:lvlJc w:val="left"/>
      <w:pPr>
        <w:tabs>
          <w:tab w:val="num" w:pos="8595"/>
        </w:tabs>
        <w:ind w:left="8595" w:hanging="360"/>
      </w:pPr>
      <w:rPr>
        <w:rFonts w:ascii="Courier New" w:hAnsi="Courier New" w:hint="default"/>
      </w:rPr>
    </w:lvl>
    <w:lvl w:ilvl="8" w:tentative="1">
      <w:start w:val="1"/>
      <w:numFmt w:val="bullet"/>
      <w:lvlText w:val=""/>
      <w:lvlJc w:val="left"/>
      <w:pPr>
        <w:tabs>
          <w:tab w:val="num" w:pos="9315"/>
        </w:tabs>
        <w:ind w:left="9315" w:hanging="360"/>
      </w:pPr>
      <w:rPr>
        <w:rFonts w:ascii="Wingdings" w:hAnsi="Wingdings" w:hint="default"/>
      </w:rPr>
    </w:lvl>
  </w:abstractNum>
  <w:abstractNum w:abstractNumId="16">
    <w:nsid w:val="55170C28"/>
    <w:multiLevelType w:val="hybridMultilevel"/>
    <w:tmpl w:val="FD94AE28"/>
    <w:lvl w:ilvl="0" w:tplc="0C090005">
      <w:start w:val="1"/>
      <w:numFmt w:val="bullet"/>
      <w:lvlText w:val=""/>
      <w:lvlJc w:val="left"/>
      <w:pPr>
        <w:tabs>
          <w:tab w:val="num" w:pos="360"/>
        </w:tabs>
        <w:ind w:left="36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9527902"/>
    <w:multiLevelType w:val="hybridMultilevel"/>
    <w:tmpl w:val="041ABD86"/>
    <w:lvl w:ilvl="0" w:tplc="4760888A">
      <w:start w:val="1"/>
      <w:numFmt w:val="bullet"/>
      <w:pStyle w:val="Resourcebullets"/>
      <w:lvlText w:val="&gt;"/>
      <w:lvlJc w:val="left"/>
      <w:pPr>
        <w:tabs>
          <w:tab w:val="num" w:pos="1021"/>
        </w:tabs>
        <w:ind w:left="1021" w:hanging="567"/>
      </w:pPr>
      <w:rPr>
        <w:rFonts w:ascii="MS Reference Sans Serif" w:hAnsi="MS Reference Sans Serif" w:cs="Times New Roman" w:hint="default"/>
        <w:b w:val="0"/>
        <w:i w:val="0"/>
        <w:sz w:val="22"/>
        <w:szCs w:val="22"/>
      </w:rPr>
    </w:lvl>
    <w:lvl w:ilvl="1" w:tplc="A8822940">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F9C4142"/>
    <w:multiLevelType w:val="singleLevel"/>
    <w:tmpl w:val="6CCA02D8"/>
    <w:lvl w:ilvl="0">
      <w:start w:val="1"/>
      <w:numFmt w:val="bullet"/>
      <w:lvlText w:val="-"/>
      <w:lvlJc w:val="left"/>
      <w:pPr>
        <w:tabs>
          <w:tab w:val="num" w:pos="340"/>
        </w:tabs>
        <w:ind w:left="567" w:hanging="227"/>
      </w:pPr>
      <w:rPr>
        <w:rFonts w:ascii="Franklin Gothic Book" w:hAnsi="Franklin Gothic Book" w:hint="default"/>
        <w:sz w:val="18"/>
      </w:rPr>
    </w:lvl>
  </w:abstractNum>
  <w:abstractNum w:abstractNumId="19">
    <w:nsid w:val="600C7C1A"/>
    <w:multiLevelType w:val="hybridMultilevel"/>
    <w:tmpl w:val="92C2AC8C"/>
    <w:lvl w:ilvl="0" w:tplc="0C090017">
      <w:start w:val="1"/>
      <w:numFmt w:val="lowerLetter"/>
      <w:lvlText w:val="%1)"/>
      <w:lvlJc w:val="left"/>
      <w:pPr>
        <w:ind w:left="743" w:hanging="360"/>
      </w:pPr>
    </w:lvl>
    <w:lvl w:ilvl="1" w:tplc="04090019">
      <w:start w:val="1"/>
      <w:numFmt w:val="lowerLetter"/>
      <w:lvlText w:val="%2."/>
      <w:lvlJc w:val="left"/>
      <w:pPr>
        <w:ind w:left="1463" w:hanging="360"/>
      </w:pPr>
    </w:lvl>
    <w:lvl w:ilvl="2" w:tplc="0409001B">
      <w:start w:val="1"/>
      <w:numFmt w:val="lowerRoman"/>
      <w:lvlText w:val="%3."/>
      <w:lvlJc w:val="right"/>
      <w:pPr>
        <w:ind w:left="2183" w:hanging="180"/>
      </w:pPr>
    </w:lvl>
    <w:lvl w:ilvl="3" w:tplc="0409000F">
      <w:start w:val="1"/>
      <w:numFmt w:val="decimal"/>
      <w:lvlText w:val="%4."/>
      <w:lvlJc w:val="left"/>
      <w:pPr>
        <w:ind w:left="2903" w:hanging="360"/>
      </w:pPr>
    </w:lvl>
    <w:lvl w:ilvl="4" w:tplc="04090019">
      <w:start w:val="1"/>
      <w:numFmt w:val="lowerLetter"/>
      <w:lvlText w:val="%5."/>
      <w:lvlJc w:val="left"/>
      <w:pPr>
        <w:ind w:left="3623" w:hanging="360"/>
      </w:pPr>
    </w:lvl>
    <w:lvl w:ilvl="5" w:tplc="0409001B">
      <w:start w:val="1"/>
      <w:numFmt w:val="lowerRoman"/>
      <w:lvlText w:val="%6."/>
      <w:lvlJc w:val="right"/>
      <w:pPr>
        <w:ind w:left="4343" w:hanging="180"/>
      </w:pPr>
    </w:lvl>
    <w:lvl w:ilvl="6" w:tplc="0409000F">
      <w:start w:val="1"/>
      <w:numFmt w:val="decimal"/>
      <w:lvlText w:val="%7."/>
      <w:lvlJc w:val="left"/>
      <w:pPr>
        <w:ind w:left="5063" w:hanging="360"/>
      </w:pPr>
    </w:lvl>
    <w:lvl w:ilvl="7" w:tplc="04090019">
      <w:start w:val="1"/>
      <w:numFmt w:val="lowerLetter"/>
      <w:lvlText w:val="%8."/>
      <w:lvlJc w:val="left"/>
      <w:pPr>
        <w:ind w:left="5783" w:hanging="360"/>
      </w:pPr>
    </w:lvl>
    <w:lvl w:ilvl="8" w:tplc="0409001B">
      <w:start w:val="1"/>
      <w:numFmt w:val="lowerRoman"/>
      <w:lvlText w:val="%9."/>
      <w:lvlJc w:val="right"/>
      <w:pPr>
        <w:ind w:left="6503" w:hanging="180"/>
      </w:pPr>
    </w:lvl>
  </w:abstractNum>
  <w:abstractNum w:abstractNumId="20">
    <w:nsid w:val="646E0955"/>
    <w:multiLevelType w:val="hybridMultilevel"/>
    <w:tmpl w:val="A014C1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66B33397"/>
    <w:multiLevelType w:val="hybridMultilevel"/>
    <w:tmpl w:val="A5E6E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AA3396D"/>
    <w:multiLevelType w:val="hybridMultilevel"/>
    <w:tmpl w:val="755255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DCB4B35"/>
    <w:multiLevelType w:val="hybridMultilevel"/>
    <w:tmpl w:val="C3C29B3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F166A02"/>
    <w:multiLevelType w:val="hybridMultilevel"/>
    <w:tmpl w:val="28BC2DF8"/>
    <w:lvl w:ilvl="0" w:tplc="0C090001">
      <w:start w:val="1"/>
      <w:numFmt w:val="bullet"/>
      <w:lvlText w:val=""/>
      <w:lvlJc w:val="left"/>
      <w:pPr>
        <w:ind w:left="389" w:hanging="360"/>
      </w:pPr>
      <w:rPr>
        <w:rFonts w:ascii="Symbol" w:hAnsi="Symbol"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25">
    <w:nsid w:val="6FA55BD3"/>
    <w:multiLevelType w:val="multilevel"/>
    <w:tmpl w:val="DAC8A26A"/>
    <w:lvl w:ilvl="0">
      <w:start w:val="1"/>
      <w:numFmt w:val="bullet"/>
      <w:pStyle w:val="BulletlistHyphen"/>
      <w:lvlText w:val=""/>
      <w:lvlJc w:val="left"/>
      <w:pPr>
        <w:tabs>
          <w:tab w:val="num" w:pos="4706"/>
        </w:tabs>
        <w:ind w:left="4706" w:hanging="510"/>
      </w:pPr>
      <w:rPr>
        <w:rFonts w:ascii="Symbol" w:hAnsi="Symbol" w:hint="default"/>
      </w:rPr>
    </w:lvl>
    <w:lvl w:ilvl="1">
      <w:start w:val="1"/>
      <w:numFmt w:val="bullet"/>
      <w:lvlText w:val="o"/>
      <w:lvlJc w:val="left"/>
      <w:pPr>
        <w:tabs>
          <w:tab w:val="num" w:pos="3708"/>
        </w:tabs>
        <w:ind w:left="3708" w:hanging="360"/>
      </w:pPr>
      <w:rPr>
        <w:rFonts w:ascii="Courier New" w:hAnsi="Courier New" w:cs="Times New Roman" w:hint="default"/>
      </w:rPr>
    </w:lvl>
    <w:lvl w:ilvl="2">
      <w:start w:val="1"/>
      <w:numFmt w:val="bullet"/>
      <w:lvlText w:val=""/>
      <w:lvlJc w:val="left"/>
      <w:pPr>
        <w:tabs>
          <w:tab w:val="num" w:pos="4428"/>
        </w:tabs>
        <w:ind w:left="4428" w:hanging="360"/>
      </w:pPr>
      <w:rPr>
        <w:rFonts w:ascii="Wingdings" w:hAnsi="Wingdings" w:hint="default"/>
      </w:rPr>
    </w:lvl>
    <w:lvl w:ilvl="3">
      <w:start w:val="1"/>
      <w:numFmt w:val="bullet"/>
      <w:lvlText w:val=""/>
      <w:lvlJc w:val="left"/>
      <w:pPr>
        <w:tabs>
          <w:tab w:val="num" w:pos="5148"/>
        </w:tabs>
        <w:ind w:left="5148" w:hanging="360"/>
      </w:pPr>
      <w:rPr>
        <w:rFonts w:ascii="Symbol" w:hAnsi="Symbol" w:hint="default"/>
      </w:rPr>
    </w:lvl>
    <w:lvl w:ilvl="4">
      <w:start w:val="1"/>
      <w:numFmt w:val="bullet"/>
      <w:lvlText w:val="o"/>
      <w:lvlJc w:val="left"/>
      <w:pPr>
        <w:tabs>
          <w:tab w:val="num" w:pos="5868"/>
        </w:tabs>
        <w:ind w:left="5868" w:hanging="360"/>
      </w:pPr>
      <w:rPr>
        <w:rFonts w:ascii="Courier New" w:hAnsi="Courier New" w:cs="Times New Roman" w:hint="default"/>
      </w:rPr>
    </w:lvl>
    <w:lvl w:ilvl="5">
      <w:start w:val="1"/>
      <w:numFmt w:val="bullet"/>
      <w:lvlText w:val=""/>
      <w:lvlJc w:val="left"/>
      <w:pPr>
        <w:tabs>
          <w:tab w:val="num" w:pos="6588"/>
        </w:tabs>
        <w:ind w:left="6588" w:hanging="360"/>
      </w:pPr>
      <w:rPr>
        <w:rFonts w:ascii="Wingdings" w:hAnsi="Wingdings" w:hint="default"/>
      </w:rPr>
    </w:lvl>
    <w:lvl w:ilvl="6">
      <w:start w:val="1"/>
      <w:numFmt w:val="bullet"/>
      <w:lvlText w:val=""/>
      <w:lvlJc w:val="left"/>
      <w:pPr>
        <w:tabs>
          <w:tab w:val="num" w:pos="7308"/>
        </w:tabs>
        <w:ind w:left="7308" w:hanging="360"/>
      </w:pPr>
      <w:rPr>
        <w:rFonts w:ascii="Symbol" w:hAnsi="Symbol" w:hint="default"/>
      </w:rPr>
    </w:lvl>
    <w:lvl w:ilvl="7">
      <w:start w:val="1"/>
      <w:numFmt w:val="bullet"/>
      <w:lvlText w:val="o"/>
      <w:lvlJc w:val="left"/>
      <w:pPr>
        <w:tabs>
          <w:tab w:val="num" w:pos="8028"/>
        </w:tabs>
        <w:ind w:left="8028" w:hanging="360"/>
      </w:pPr>
      <w:rPr>
        <w:rFonts w:ascii="Courier New" w:hAnsi="Courier New" w:cs="Times New Roman" w:hint="default"/>
      </w:rPr>
    </w:lvl>
    <w:lvl w:ilvl="8">
      <w:start w:val="1"/>
      <w:numFmt w:val="bullet"/>
      <w:lvlText w:val=""/>
      <w:lvlJc w:val="left"/>
      <w:pPr>
        <w:tabs>
          <w:tab w:val="num" w:pos="8748"/>
        </w:tabs>
        <w:ind w:left="8748" w:hanging="360"/>
      </w:pPr>
      <w:rPr>
        <w:rFonts w:ascii="Wingdings" w:hAnsi="Wingdings" w:hint="default"/>
      </w:rPr>
    </w:lvl>
  </w:abstractNum>
  <w:abstractNum w:abstractNumId="26">
    <w:nsid w:val="70BD5CDC"/>
    <w:multiLevelType w:val="singleLevel"/>
    <w:tmpl w:val="D3201294"/>
    <w:lvl w:ilvl="0">
      <w:start w:val="1"/>
      <w:numFmt w:val="bullet"/>
      <w:pStyle w:val="bullets0"/>
      <w:lvlText w:val=""/>
      <w:lvlJc w:val="left"/>
      <w:pPr>
        <w:tabs>
          <w:tab w:val="num" w:pos="360"/>
        </w:tabs>
        <w:ind w:left="357" w:hanging="357"/>
      </w:pPr>
      <w:rPr>
        <w:rFonts w:ascii="Symbol" w:hAnsi="Symbol" w:hint="default"/>
        <w:sz w:val="18"/>
      </w:rPr>
    </w:lvl>
  </w:abstractNum>
  <w:abstractNum w:abstractNumId="27">
    <w:nsid w:val="716A3FE2"/>
    <w:multiLevelType w:val="hybridMultilevel"/>
    <w:tmpl w:val="2676CB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71CD1B30"/>
    <w:multiLevelType w:val="hybridMultilevel"/>
    <w:tmpl w:val="F202EEBE"/>
    <w:lvl w:ilvl="0" w:tplc="9410CC8C">
      <w:start w:val="1"/>
      <w:numFmt w:val="bullet"/>
      <w:lvlText w:val=""/>
      <w:lvlJc w:val="left"/>
      <w:pPr>
        <w:ind w:left="360" w:hanging="360"/>
      </w:pPr>
      <w:rPr>
        <w:rFonts w:ascii="Symbol" w:hAnsi="Symbol" w:hint="default"/>
        <w:b w:val="0"/>
        <w:color w:val="DF4F0F"/>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25A351C"/>
    <w:multiLevelType w:val="hybridMultilevel"/>
    <w:tmpl w:val="18A6041C"/>
    <w:lvl w:ilvl="0" w:tplc="9E42DEAE">
      <w:start w:val="1"/>
      <w:numFmt w:val="bullet"/>
      <w:pStyle w:val="BulletLis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2754342"/>
    <w:multiLevelType w:val="hybridMultilevel"/>
    <w:tmpl w:val="1292B9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6"/>
  </w:num>
  <w:num w:numId="3">
    <w:abstractNumId w:val="3"/>
  </w:num>
  <w:num w:numId="4">
    <w:abstractNumId w:val="17"/>
  </w:num>
  <w:num w:numId="5">
    <w:abstractNumId w:val="4"/>
  </w:num>
  <w:num w:numId="6">
    <w:abstractNumId w:val="14"/>
  </w:num>
  <w:num w:numId="7">
    <w:abstractNumId w:val="25"/>
  </w:num>
  <w:num w:numId="8">
    <w:abstractNumId w:val="2"/>
  </w:num>
  <w:num w:numId="9">
    <w:abstractNumId w:val="29"/>
  </w:num>
  <w:num w:numId="10">
    <w:abstractNumId w:val="12"/>
  </w:num>
  <w:num w:numId="11">
    <w:abstractNumId w:val="9"/>
  </w:num>
  <w:num w:numId="12">
    <w:abstractNumId w:val="18"/>
  </w:num>
  <w:num w:numId="13">
    <w:abstractNumId w:val="11"/>
  </w:num>
  <w:num w:numId="14">
    <w:abstractNumId w:val="13"/>
  </w:num>
  <w:num w:numId="15">
    <w:abstractNumId w:val="1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8"/>
  </w:num>
  <w:num w:numId="21">
    <w:abstractNumId w:val="24"/>
  </w:num>
  <w:num w:numId="22">
    <w:abstractNumId w:val="6"/>
  </w:num>
  <w:num w:numId="23">
    <w:abstractNumId w:val="23"/>
  </w:num>
  <w:num w:numId="24">
    <w:abstractNumId w:val="8"/>
  </w:num>
  <w:num w:numId="25">
    <w:abstractNumId w:val="21"/>
  </w:num>
  <w:num w:numId="26">
    <w:abstractNumId w:val="0"/>
  </w:num>
  <w:num w:numId="27">
    <w:abstractNumId w:val="27"/>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5"/>
  </w:num>
  <w:num w:numId="31">
    <w:abstractNumId w:val="22"/>
  </w:num>
  <w:num w:numId="32">
    <w:abstractNumId w:val="30"/>
  </w:num>
  <w:num w:numId="3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344"/>
    <w:rsid w:val="000003A3"/>
    <w:rsid w:val="0000057E"/>
    <w:rsid w:val="00000741"/>
    <w:rsid w:val="0000295C"/>
    <w:rsid w:val="00003A1F"/>
    <w:rsid w:val="00004173"/>
    <w:rsid w:val="000047C5"/>
    <w:rsid w:val="00004FCB"/>
    <w:rsid w:val="0000547C"/>
    <w:rsid w:val="000061F0"/>
    <w:rsid w:val="00006327"/>
    <w:rsid w:val="00006388"/>
    <w:rsid w:val="0000715C"/>
    <w:rsid w:val="000071DE"/>
    <w:rsid w:val="0001122F"/>
    <w:rsid w:val="0001169A"/>
    <w:rsid w:val="000138BF"/>
    <w:rsid w:val="00014A53"/>
    <w:rsid w:val="000159A9"/>
    <w:rsid w:val="00016B61"/>
    <w:rsid w:val="00016C29"/>
    <w:rsid w:val="00016D26"/>
    <w:rsid w:val="00020091"/>
    <w:rsid w:val="00022684"/>
    <w:rsid w:val="00022711"/>
    <w:rsid w:val="00022B18"/>
    <w:rsid w:val="000258FE"/>
    <w:rsid w:val="00026385"/>
    <w:rsid w:val="000278AD"/>
    <w:rsid w:val="00027BA6"/>
    <w:rsid w:val="000313EF"/>
    <w:rsid w:val="0003190D"/>
    <w:rsid w:val="00031CBC"/>
    <w:rsid w:val="00032A9F"/>
    <w:rsid w:val="0003384F"/>
    <w:rsid w:val="00037165"/>
    <w:rsid w:val="00037817"/>
    <w:rsid w:val="00040360"/>
    <w:rsid w:val="0004058A"/>
    <w:rsid w:val="00042304"/>
    <w:rsid w:val="00042E29"/>
    <w:rsid w:val="00043B3C"/>
    <w:rsid w:val="000441BE"/>
    <w:rsid w:val="00044A83"/>
    <w:rsid w:val="00045868"/>
    <w:rsid w:val="00045FD9"/>
    <w:rsid w:val="00046483"/>
    <w:rsid w:val="00046B61"/>
    <w:rsid w:val="000502C6"/>
    <w:rsid w:val="0005037C"/>
    <w:rsid w:val="0005039A"/>
    <w:rsid w:val="00052336"/>
    <w:rsid w:val="00052787"/>
    <w:rsid w:val="00052B86"/>
    <w:rsid w:val="00053945"/>
    <w:rsid w:val="00053954"/>
    <w:rsid w:val="0005573B"/>
    <w:rsid w:val="000562E5"/>
    <w:rsid w:val="00056B55"/>
    <w:rsid w:val="0005737B"/>
    <w:rsid w:val="00057916"/>
    <w:rsid w:val="00057D55"/>
    <w:rsid w:val="000610BB"/>
    <w:rsid w:val="000611F5"/>
    <w:rsid w:val="00063178"/>
    <w:rsid w:val="000642A6"/>
    <w:rsid w:val="000657B1"/>
    <w:rsid w:val="000669DB"/>
    <w:rsid w:val="00066E3D"/>
    <w:rsid w:val="00066EE4"/>
    <w:rsid w:val="00066F5C"/>
    <w:rsid w:val="000672A3"/>
    <w:rsid w:val="0006777D"/>
    <w:rsid w:val="00070FCE"/>
    <w:rsid w:val="0007157E"/>
    <w:rsid w:val="000745CF"/>
    <w:rsid w:val="00074E15"/>
    <w:rsid w:val="0007546C"/>
    <w:rsid w:val="000758ED"/>
    <w:rsid w:val="00075E8A"/>
    <w:rsid w:val="00077333"/>
    <w:rsid w:val="00077E58"/>
    <w:rsid w:val="00077FED"/>
    <w:rsid w:val="00080032"/>
    <w:rsid w:val="0008038F"/>
    <w:rsid w:val="000807AD"/>
    <w:rsid w:val="00080C30"/>
    <w:rsid w:val="00081D0D"/>
    <w:rsid w:val="00082830"/>
    <w:rsid w:val="00083349"/>
    <w:rsid w:val="00083509"/>
    <w:rsid w:val="000859B6"/>
    <w:rsid w:val="00085A45"/>
    <w:rsid w:val="00085E82"/>
    <w:rsid w:val="000868C1"/>
    <w:rsid w:val="00086AA4"/>
    <w:rsid w:val="00086BEB"/>
    <w:rsid w:val="00086F06"/>
    <w:rsid w:val="000921B1"/>
    <w:rsid w:val="000933CE"/>
    <w:rsid w:val="000938B8"/>
    <w:rsid w:val="0009398E"/>
    <w:rsid w:val="000947C9"/>
    <w:rsid w:val="000949D4"/>
    <w:rsid w:val="000953E4"/>
    <w:rsid w:val="000954DD"/>
    <w:rsid w:val="00095816"/>
    <w:rsid w:val="00096462"/>
    <w:rsid w:val="0009698B"/>
    <w:rsid w:val="00097837"/>
    <w:rsid w:val="000A01F9"/>
    <w:rsid w:val="000A0A4C"/>
    <w:rsid w:val="000A0D92"/>
    <w:rsid w:val="000A1216"/>
    <w:rsid w:val="000A132B"/>
    <w:rsid w:val="000A133A"/>
    <w:rsid w:val="000A28F4"/>
    <w:rsid w:val="000A29F5"/>
    <w:rsid w:val="000A2D33"/>
    <w:rsid w:val="000A3190"/>
    <w:rsid w:val="000A362A"/>
    <w:rsid w:val="000A3916"/>
    <w:rsid w:val="000A392B"/>
    <w:rsid w:val="000A6F63"/>
    <w:rsid w:val="000A7723"/>
    <w:rsid w:val="000B0950"/>
    <w:rsid w:val="000B418C"/>
    <w:rsid w:val="000B45C8"/>
    <w:rsid w:val="000B50D6"/>
    <w:rsid w:val="000B5ABA"/>
    <w:rsid w:val="000B6E49"/>
    <w:rsid w:val="000B71C3"/>
    <w:rsid w:val="000B75F3"/>
    <w:rsid w:val="000B768C"/>
    <w:rsid w:val="000B7B3C"/>
    <w:rsid w:val="000C0BEE"/>
    <w:rsid w:val="000C0DEB"/>
    <w:rsid w:val="000C0E8B"/>
    <w:rsid w:val="000C1150"/>
    <w:rsid w:val="000C3FF6"/>
    <w:rsid w:val="000C46A8"/>
    <w:rsid w:val="000C46F9"/>
    <w:rsid w:val="000C4F49"/>
    <w:rsid w:val="000C6C9E"/>
    <w:rsid w:val="000C7C76"/>
    <w:rsid w:val="000D230F"/>
    <w:rsid w:val="000D2609"/>
    <w:rsid w:val="000D28B0"/>
    <w:rsid w:val="000D3564"/>
    <w:rsid w:val="000D3A43"/>
    <w:rsid w:val="000D40CC"/>
    <w:rsid w:val="000D4548"/>
    <w:rsid w:val="000D5437"/>
    <w:rsid w:val="000D5FE9"/>
    <w:rsid w:val="000D636A"/>
    <w:rsid w:val="000D6A41"/>
    <w:rsid w:val="000D6F54"/>
    <w:rsid w:val="000D7FC8"/>
    <w:rsid w:val="000E2A0E"/>
    <w:rsid w:val="000E2ED2"/>
    <w:rsid w:val="000E3C9B"/>
    <w:rsid w:val="000E3D52"/>
    <w:rsid w:val="000E3FD7"/>
    <w:rsid w:val="000E4648"/>
    <w:rsid w:val="000E46EC"/>
    <w:rsid w:val="000E4D29"/>
    <w:rsid w:val="000E4F3E"/>
    <w:rsid w:val="000E66E5"/>
    <w:rsid w:val="000E7AAB"/>
    <w:rsid w:val="000E7BF8"/>
    <w:rsid w:val="000F0089"/>
    <w:rsid w:val="000F008A"/>
    <w:rsid w:val="000F091D"/>
    <w:rsid w:val="000F2827"/>
    <w:rsid w:val="000F50EF"/>
    <w:rsid w:val="000F722B"/>
    <w:rsid w:val="000F7E98"/>
    <w:rsid w:val="00100910"/>
    <w:rsid w:val="00101351"/>
    <w:rsid w:val="0010190B"/>
    <w:rsid w:val="00102B87"/>
    <w:rsid w:val="00105022"/>
    <w:rsid w:val="00105C7F"/>
    <w:rsid w:val="00106645"/>
    <w:rsid w:val="00107DEC"/>
    <w:rsid w:val="00110606"/>
    <w:rsid w:val="00110B6B"/>
    <w:rsid w:val="00111462"/>
    <w:rsid w:val="00111F9D"/>
    <w:rsid w:val="001124DF"/>
    <w:rsid w:val="0011277F"/>
    <w:rsid w:val="00112EA7"/>
    <w:rsid w:val="00113403"/>
    <w:rsid w:val="00113771"/>
    <w:rsid w:val="001140C2"/>
    <w:rsid w:val="00114A5A"/>
    <w:rsid w:val="00115388"/>
    <w:rsid w:val="00117759"/>
    <w:rsid w:val="00117886"/>
    <w:rsid w:val="001214ED"/>
    <w:rsid w:val="00121802"/>
    <w:rsid w:val="00121AA8"/>
    <w:rsid w:val="00121C15"/>
    <w:rsid w:val="00121F03"/>
    <w:rsid w:val="0012201F"/>
    <w:rsid w:val="0012386F"/>
    <w:rsid w:val="00123DCD"/>
    <w:rsid w:val="00124B8A"/>
    <w:rsid w:val="00125375"/>
    <w:rsid w:val="00125DD6"/>
    <w:rsid w:val="00126486"/>
    <w:rsid w:val="0013136A"/>
    <w:rsid w:val="00131A05"/>
    <w:rsid w:val="00131AF8"/>
    <w:rsid w:val="00131D57"/>
    <w:rsid w:val="00132C20"/>
    <w:rsid w:val="00134387"/>
    <w:rsid w:val="001345E4"/>
    <w:rsid w:val="001347D4"/>
    <w:rsid w:val="001351B0"/>
    <w:rsid w:val="00136807"/>
    <w:rsid w:val="00136CD1"/>
    <w:rsid w:val="00137057"/>
    <w:rsid w:val="001401E3"/>
    <w:rsid w:val="001409E7"/>
    <w:rsid w:val="00140CF8"/>
    <w:rsid w:val="00141BBC"/>
    <w:rsid w:val="0014264B"/>
    <w:rsid w:val="00142C4D"/>
    <w:rsid w:val="00143A33"/>
    <w:rsid w:val="00143A85"/>
    <w:rsid w:val="00143ED7"/>
    <w:rsid w:val="00144144"/>
    <w:rsid w:val="00145628"/>
    <w:rsid w:val="0014562C"/>
    <w:rsid w:val="00146886"/>
    <w:rsid w:val="00147C01"/>
    <w:rsid w:val="00147DC8"/>
    <w:rsid w:val="00152275"/>
    <w:rsid w:val="00152CC4"/>
    <w:rsid w:val="00153EBA"/>
    <w:rsid w:val="00154D84"/>
    <w:rsid w:val="00155772"/>
    <w:rsid w:val="001574E8"/>
    <w:rsid w:val="00157C0F"/>
    <w:rsid w:val="00157DAE"/>
    <w:rsid w:val="00157F8F"/>
    <w:rsid w:val="00160825"/>
    <w:rsid w:val="00160CFE"/>
    <w:rsid w:val="00160EEC"/>
    <w:rsid w:val="00162788"/>
    <w:rsid w:val="00164825"/>
    <w:rsid w:val="00165004"/>
    <w:rsid w:val="00165DEB"/>
    <w:rsid w:val="001668AE"/>
    <w:rsid w:val="00170A55"/>
    <w:rsid w:val="0017168E"/>
    <w:rsid w:val="0017186E"/>
    <w:rsid w:val="001720AB"/>
    <w:rsid w:val="00172106"/>
    <w:rsid w:val="00172BDA"/>
    <w:rsid w:val="00172F64"/>
    <w:rsid w:val="00173E13"/>
    <w:rsid w:val="0017710D"/>
    <w:rsid w:val="00177A88"/>
    <w:rsid w:val="00181149"/>
    <w:rsid w:val="00183EC9"/>
    <w:rsid w:val="00184EB8"/>
    <w:rsid w:val="00185171"/>
    <w:rsid w:val="00186A59"/>
    <w:rsid w:val="001870E0"/>
    <w:rsid w:val="00187D9E"/>
    <w:rsid w:val="0019032F"/>
    <w:rsid w:val="001906AA"/>
    <w:rsid w:val="001908CE"/>
    <w:rsid w:val="0019108D"/>
    <w:rsid w:val="001916DA"/>
    <w:rsid w:val="00191AB2"/>
    <w:rsid w:val="00191B57"/>
    <w:rsid w:val="00191E66"/>
    <w:rsid w:val="001924C0"/>
    <w:rsid w:val="001943B0"/>
    <w:rsid w:val="0019463E"/>
    <w:rsid w:val="00194B79"/>
    <w:rsid w:val="001A010E"/>
    <w:rsid w:val="001A0361"/>
    <w:rsid w:val="001A0545"/>
    <w:rsid w:val="001A10A9"/>
    <w:rsid w:val="001A1FEC"/>
    <w:rsid w:val="001A2799"/>
    <w:rsid w:val="001A2B53"/>
    <w:rsid w:val="001A60D3"/>
    <w:rsid w:val="001A7906"/>
    <w:rsid w:val="001B0FB2"/>
    <w:rsid w:val="001B27C4"/>
    <w:rsid w:val="001B30D2"/>
    <w:rsid w:val="001B3E10"/>
    <w:rsid w:val="001B4860"/>
    <w:rsid w:val="001B5212"/>
    <w:rsid w:val="001B57EB"/>
    <w:rsid w:val="001B7827"/>
    <w:rsid w:val="001C0236"/>
    <w:rsid w:val="001C09B0"/>
    <w:rsid w:val="001C1480"/>
    <w:rsid w:val="001C1635"/>
    <w:rsid w:val="001C17D3"/>
    <w:rsid w:val="001C2FBB"/>
    <w:rsid w:val="001C30B8"/>
    <w:rsid w:val="001C44BA"/>
    <w:rsid w:val="001C666C"/>
    <w:rsid w:val="001D028C"/>
    <w:rsid w:val="001D1659"/>
    <w:rsid w:val="001D1934"/>
    <w:rsid w:val="001D1EA8"/>
    <w:rsid w:val="001D207A"/>
    <w:rsid w:val="001D2F00"/>
    <w:rsid w:val="001D366F"/>
    <w:rsid w:val="001D387C"/>
    <w:rsid w:val="001D3ADD"/>
    <w:rsid w:val="001D47FB"/>
    <w:rsid w:val="001D48E3"/>
    <w:rsid w:val="001D5A99"/>
    <w:rsid w:val="001D5D66"/>
    <w:rsid w:val="001D5F2C"/>
    <w:rsid w:val="001D6761"/>
    <w:rsid w:val="001D68EF"/>
    <w:rsid w:val="001D7208"/>
    <w:rsid w:val="001D7DB9"/>
    <w:rsid w:val="001E0048"/>
    <w:rsid w:val="001E112E"/>
    <w:rsid w:val="001E15FD"/>
    <w:rsid w:val="001E1AE9"/>
    <w:rsid w:val="001E28DB"/>
    <w:rsid w:val="001E2B5E"/>
    <w:rsid w:val="001E34E4"/>
    <w:rsid w:val="001E4E1B"/>
    <w:rsid w:val="001E512B"/>
    <w:rsid w:val="001F0718"/>
    <w:rsid w:val="001F104E"/>
    <w:rsid w:val="001F144C"/>
    <w:rsid w:val="001F20DA"/>
    <w:rsid w:val="001F243F"/>
    <w:rsid w:val="001F4114"/>
    <w:rsid w:val="001F4372"/>
    <w:rsid w:val="001F4A24"/>
    <w:rsid w:val="001F5789"/>
    <w:rsid w:val="001F58DD"/>
    <w:rsid w:val="001F61FF"/>
    <w:rsid w:val="002005C8"/>
    <w:rsid w:val="0020094C"/>
    <w:rsid w:val="00200B69"/>
    <w:rsid w:val="00200F26"/>
    <w:rsid w:val="00202DF4"/>
    <w:rsid w:val="0020362C"/>
    <w:rsid w:val="0020387B"/>
    <w:rsid w:val="00203A3C"/>
    <w:rsid w:val="00203A8B"/>
    <w:rsid w:val="002043E6"/>
    <w:rsid w:val="00204E36"/>
    <w:rsid w:val="00204F7F"/>
    <w:rsid w:val="002054D5"/>
    <w:rsid w:val="00205AF7"/>
    <w:rsid w:val="002073D2"/>
    <w:rsid w:val="00210177"/>
    <w:rsid w:val="00210FED"/>
    <w:rsid w:val="002139FC"/>
    <w:rsid w:val="00216121"/>
    <w:rsid w:val="0021662B"/>
    <w:rsid w:val="0021709E"/>
    <w:rsid w:val="0022001A"/>
    <w:rsid w:val="00226393"/>
    <w:rsid w:val="0022753F"/>
    <w:rsid w:val="002305D9"/>
    <w:rsid w:val="00230D29"/>
    <w:rsid w:val="00231F47"/>
    <w:rsid w:val="00232077"/>
    <w:rsid w:val="00233716"/>
    <w:rsid w:val="00233DC2"/>
    <w:rsid w:val="00237222"/>
    <w:rsid w:val="002406A2"/>
    <w:rsid w:val="00240EF8"/>
    <w:rsid w:val="002411BE"/>
    <w:rsid w:val="00241B4C"/>
    <w:rsid w:val="00242B3C"/>
    <w:rsid w:val="002438FE"/>
    <w:rsid w:val="00245A86"/>
    <w:rsid w:val="00246A8B"/>
    <w:rsid w:val="0024747F"/>
    <w:rsid w:val="00250273"/>
    <w:rsid w:val="00250AF0"/>
    <w:rsid w:val="00250F69"/>
    <w:rsid w:val="0025101D"/>
    <w:rsid w:val="00252DAF"/>
    <w:rsid w:val="002538C3"/>
    <w:rsid w:val="00254BA3"/>
    <w:rsid w:val="00254FF2"/>
    <w:rsid w:val="002557C9"/>
    <w:rsid w:val="002557D3"/>
    <w:rsid w:val="00255D42"/>
    <w:rsid w:val="00255D67"/>
    <w:rsid w:val="0025666C"/>
    <w:rsid w:val="00256E82"/>
    <w:rsid w:val="00257668"/>
    <w:rsid w:val="00260E98"/>
    <w:rsid w:val="00260F5C"/>
    <w:rsid w:val="002610E3"/>
    <w:rsid w:val="00261603"/>
    <w:rsid w:val="00262871"/>
    <w:rsid w:val="00263D56"/>
    <w:rsid w:val="00264944"/>
    <w:rsid w:val="0026520E"/>
    <w:rsid w:val="00266A03"/>
    <w:rsid w:val="002672DC"/>
    <w:rsid w:val="0026787A"/>
    <w:rsid w:val="00267D19"/>
    <w:rsid w:val="00267F23"/>
    <w:rsid w:val="002709A8"/>
    <w:rsid w:val="00270B3B"/>
    <w:rsid w:val="00270E35"/>
    <w:rsid w:val="00271D9D"/>
    <w:rsid w:val="00274EB1"/>
    <w:rsid w:val="002750C2"/>
    <w:rsid w:val="002755A8"/>
    <w:rsid w:val="00275E72"/>
    <w:rsid w:val="00276185"/>
    <w:rsid w:val="002769E0"/>
    <w:rsid w:val="002778AE"/>
    <w:rsid w:val="00277979"/>
    <w:rsid w:val="00277E3A"/>
    <w:rsid w:val="00280042"/>
    <w:rsid w:val="00280E21"/>
    <w:rsid w:val="0028198A"/>
    <w:rsid w:val="00281D26"/>
    <w:rsid w:val="00281D54"/>
    <w:rsid w:val="00282D8A"/>
    <w:rsid w:val="0028452B"/>
    <w:rsid w:val="0028455B"/>
    <w:rsid w:val="00284F65"/>
    <w:rsid w:val="00286CEB"/>
    <w:rsid w:val="00287A37"/>
    <w:rsid w:val="00287C67"/>
    <w:rsid w:val="00290C63"/>
    <w:rsid w:val="00292A0C"/>
    <w:rsid w:val="00293827"/>
    <w:rsid w:val="002949B6"/>
    <w:rsid w:val="00295EF8"/>
    <w:rsid w:val="00296038"/>
    <w:rsid w:val="00297231"/>
    <w:rsid w:val="002A0346"/>
    <w:rsid w:val="002A049F"/>
    <w:rsid w:val="002A0E5F"/>
    <w:rsid w:val="002A1184"/>
    <w:rsid w:val="002A151A"/>
    <w:rsid w:val="002A16BF"/>
    <w:rsid w:val="002A25CE"/>
    <w:rsid w:val="002A315D"/>
    <w:rsid w:val="002A43DD"/>
    <w:rsid w:val="002A4676"/>
    <w:rsid w:val="002A5D87"/>
    <w:rsid w:val="002A7977"/>
    <w:rsid w:val="002B0978"/>
    <w:rsid w:val="002B122B"/>
    <w:rsid w:val="002B1429"/>
    <w:rsid w:val="002B29D8"/>
    <w:rsid w:val="002B68B1"/>
    <w:rsid w:val="002B73C1"/>
    <w:rsid w:val="002C0603"/>
    <w:rsid w:val="002C1950"/>
    <w:rsid w:val="002C1A19"/>
    <w:rsid w:val="002C2445"/>
    <w:rsid w:val="002C25AD"/>
    <w:rsid w:val="002C2F4D"/>
    <w:rsid w:val="002C3595"/>
    <w:rsid w:val="002C3F60"/>
    <w:rsid w:val="002C4337"/>
    <w:rsid w:val="002C46D6"/>
    <w:rsid w:val="002C5AB4"/>
    <w:rsid w:val="002C68F0"/>
    <w:rsid w:val="002C7017"/>
    <w:rsid w:val="002C75BA"/>
    <w:rsid w:val="002C7818"/>
    <w:rsid w:val="002D069D"/>
    <w:rsid w:val="002D22DC"/>
    <w:rsid w:val="002D2330"/>
    <w:rsid w:val="002D27D1"/>
    <w:rsid w:val="002D3428"/>
    <w:rsid w:val="002D393F"/>
    <w:rsid w:val="002D4CB9"/>
    <w:rsid w:val="002E2D31"/>
    <w:rsid w:val="002E3BD2"/>
    <w:rsid w:val="002E5663"/>
    <w:rsid w:val="002E59A3"/>
    <w:rsid w:val="002E5C48"/>
    <w:rsid w:val="002E61FE"/>
    <w:rsid w:val="002E7C65"/>
    <w:rsid w:val="002F00EF"/>
    <w:rsid w:val="002F100E"/>
    <w:rsid w:val="002F21E1"/>
    <w:rsid w:val="002F2D52"/>
    <w:rsid w:val="002F704A"/>
    <w:rsid w:val="002F71D4"/>
    <w:rsid w:val="002F7657"/>
    <w:rsid w:val="00300C4E"/>
    <w:rsid w:val="00301A08"/>
    <w:rsid w:val="003027F4"/>
    <w:rsid w:val="00302F4A"/>
    <w:rsid w:val="00303764"/>
    <w:rsid w:val="00303FA2"/>
    <w:rsid w:val="00310DC8"/>
    <w:rsid w:val="003110FE"/>
    <w:rsid w:val="0031143D"/>
    <w:rsid w:val="003131AF"/>
    <w:rsid w:val="00314E3A"/>
    <w:rsid w:val="00315AC6"/>
    <w:rsid w:val="00316513"/>
    <w:rsid w:val="00317191"/>
    <w:rsid w:val="00321998"/>
    <w:rsid w:val="00321C1E"/>
    <w:rsid w:val="00322349"/>
    <w:rsid w:val="00323D7F"/>
    <w:rsid w:val="0032408E"/>
    <w:rsid w:val="00324BBD"/>
    <w:rsid w:val="00325FF7"/>
    <w:rsid w:val="00326AD5"/>
    <w:rsid w:val="00327E53"/>
    <w:rsid w:val="00330530"/>
    <w:rsid w:val="00331101"/>
    <w:rsid w:val="00331979"/>
    <w:rsid w:val="00332193"/>
    <w:rsid w:val="0033490E"/>
    <w:rsid w:val="0033567E"/>
    <w:rsid w:val="003359E5"/>
    <w:rsid w:val="00336956"/>
    <w:rsid w:val="0033794B"/>
    <w:rsid w:val="003379E7"/>
    <w:rsid w:val="00340590"/>
    <w:rsid w:val="00340AFB"/>
    <w:rsid w:val="00340CDB"/>
    <w:rsid w:val="00341A09"/>
    <w:rsid w:val="00341F32"/>
    <w:rsid w:val="00342E77"/>
    <w:rsid w:val="00345BFA"/>
    <w:rsid w:val="00346FD9"/>
    <w:rsid w:val="00347B65"/>
    <w:rsid w:val="00347BFB"/>
    <w:rsid w:val="00347F39"/>
    <w:rsid w:val="003512C7"/>
    <w:rsid w:val="00351C49"/>
    <w:rsid w:val="00353EE5"/>
    <w:rsid w:val="00356696"/>
    <w:rsid w:val="00357485"/>
    <w:rsid w:val="00357A67"/>
    <w:rsid w:val="00360271"/>
    <w:rsid w:val="003602BF"/>
    <w:rsid w:val="0036033A"/>
    <w:rsid w:val="00360D9C"/>
    <w:rsid w:val="00360E0D"/>
    <w:rsid w:val="00361133"/>
    <w:rsid w:val="00361C02"/>
    <w:rsid w:val="003624C3"/>
    <w:rsid w:val="00362CD6"/>
    <w:rsid w:val="00365E5B"/>
    <w:rsid w:val="00365F8D"/>
    <w:rsid w:val="003666EA"/>
    <w:rsid w:val="00370611"/>
    <w:rsid w:val="00372057"/>
    <w:rsid w:val="003728AF"/>
    <w:rsid w:val="0037329C"/>
    <w:rsid w:val="003735A5"/>
    <w:rsid w:val="003739BA"/>
    <w:rsid w:val="00373D4C"/>
    <w:rsid w:val="0037431A"/>
    <w:rsid w:val="0037472B"/>
    <w:rsid w:val="00375130"/>
    <w:rsid w:val="003759A5"/>
    <w:rsid w:val="00375DE5"/>
    <w:rsid w:val="00377167"/>
    <w:rsid w:val="00377EE3"/>
    <w:rsid w:val="00380B37"/>
    <w:rsid w:val="003814CE"/>
    <w:rsid w:val="00383159"/>
    <w:rsid w:val="00383D1E"/>
    <w:rsid w:val="003841A9"/>
    <w:rsid w:val="00385F17"/>
    <w:rsid w:val="00387169"/>
    <w:rsid w:val="00387261"/>
    <w:rsid w:val="00391323"/>
    <w:rsid w:val="00392478"/>
    <w:rsid w:val="00392FE4"/>
    <w:rsid w:val="003953E8"/>
    <w:rsid w:val="003A01EE"/>
    <w:rsid w:val="003A0FD3"/>
    <w:rsid w:val="003A3FF3"/>
    <w:rsid w:val="003A7423"/>
    <w:rsid w:val="003A79B5"/>
    <w:rsid w:val="003A7D48"/>
    <w:rsid w:val="003B007A"/>
    <w:rsid w:val="003B045A"/>
    <w:rsid w:val="003B04B7"/>
    <w:rsid w:val="003B0612"/>
    <w:rsid w:val="003B2990"/>
    <w:rsid w:val="003B3576"/>
    <w:rsid w:val="003B453E"/>
    <w:rsid w:val="003B4892"/>
    <w:rsid w:val="003B711F"/>
    <w:rsid w:val="003B73D2"/>
    <w:rsid w:val="003B7ACC"/>
    <w:rsid w:val="003C013C"/>
    <w:rsid w:val="003C1BFF"/>
    <w:rsid w:val="003C1CB6"/>
    <w:rsid w:val="003C2049"/>
    <w:rsid w:val="003C351B"/>
    <w:rsid w:val="003C361E"/>
    <w:rsid w:val="003C3A60"/>
    <w:rsid w:val="003C42C7"/>
    <w:rsid w:val="003C4824"/>
    <w:rsid w:val="003C64B1"/>
    <w:rsid w:val="003C6867"/>
    <w:rsid w:val="003C698E"/>
    <w:rsid w:val="003C72A9"/>
    <w:rsid w:val="003C7DB2"/>
    <w:rsid w:val="003D496B"/>
    <w:rsid w:val="003D4E1A"/>
    <w:rsid w:val="003D54B5"/>
    <w:rsid w:val="003D7909"/>
    <w:rsid w:val="003D7FDF"/>
    <w:rsid w:val="003E2051"/>
    <w:rsid w:val="003E239B"/>
    <w:rsid w:val="003E2FC7"/>
    <w:rsid w:val="003E52CB"/>
    <w:rsid w:val="003E59AD"/>
    <w:rsid w:val="003E5B0E"/>
    <w:rsid w:val="003F0A3E"/>
    <w:rsid w:val="003F129E"/>
    <w:rsid w:val="003F281E"/>
    <w:rsid w:val="003F2C04"/>
    <w:rsid w:val="003F37C9"/>
    <w:rsid w:val="003F4CA5"/>
    <w:rsid w:val="003F4E6D"/>
    <w:rsid w:val="003F538C"/>
    <w:rsid w:val="003F73F6"/>
    <w:rsid w:val="003F7509"/>
    <w:rsid w:val="003F7802"/>
    <w:rsid w:val="0040032E"/>
    <w:rsid w:val="0040041C"/>
    <w:rsid w:val="00400511"/>
    <w:rsid w:val="00400C1B"/>
    <w:rsid w:val="00401564"/>
    <w:rsid w:val="004016F5"/>
    <w:rsid w:val="00401740"/>
    <w:rsid w:val="004034A8"/>
    <w:rsid w:val="004034D0"/>
    <w:rsid w:val="00403A9C"/>
    <w:rsid w:val="00403ABE"/>
    <w:rsid w:val="00404050"/>
    <w:rsid w:val="00404A58"/>
    <w:rsid w:val="00406C5A"/>
    <w:rsid w:val="004102D4"/>
    <w:rsid w:val="0041044C"/>
    <w:rsid w:val="00410DB1"/>
    <w:rsid w:val="00411CA1"/>
    <w:rsid w:val="00412642"/>
    <w:rsid w:val="00413009"/>
    <w:rsid w:val="0041307E"/>
    <w:rsid w:val="0041397B"/>
    <w:rsid w:val="0041567D"/>
    <w:rsid w:val="004157A2"/>
    <w:rsid w:val="00416AB4"/>
    <w:rsid w:val="004178EA"/>
    <w:rsid w:val="00417F4B"/>
    <w:rsid w:val="004201FE"/>
    <w:rsid w:val="00420445"/>
    <w:rsid w:val="00421B92"/>
    <w:rsid w:val="004224E7"/>
    <w:rsid w:val="004225DB"/>
    <w:rsid w:val="00424377"/>
    <w:rsid w:val="004249FF"/>
    <w:rsid w:val="00424AB9"/>
    <w:rsid w:val="00424BEF"/>
    <w:rsid w:val="00424E23"/>
    <w:rsid w:val="004250A1"/>
    <w:rsid w:val="004257B7"/>
    <w:rsid w:val="00426053"/>
    <w:rsid w:val="00426D23"/>
    <w:rsid w:val="004277A7"/>
    <w:rsid w:val="00430BD9"/>
    <w:rsid w:val="00431CB1"/>
    <w:rsid w:val="004323ED"/>
    <w:rsid w:val="00433956"/>
    <w:rsid w:val="0043484F"/>
    <w:rsid w:val="004348BA"/>
    <w:rsid w:val="004356F7"/>
    <w:rsid w:val="00435989"/>
    <w:rsid w:val="00435C08"/>
    <w:rsid w:val="00435CF8"/>
    <w:rsid w:val="00436251"/>
    <w:rsid w:val="00440360"/>
    <w:rsid w:val="004405F8"/>
    <w:rsid w:val="004409B1"/>
    <w:rsid w:val="00441010"/>
    <w:rsid w:val="00441C0A"/>
    <w:rsid w:val="00441E90"/>
    <w:rsid w:val="00442938"/>
    <w:rsid w:val="00442F06"/>
    <w:rsid w:val="00444D11"/>
    <w:rsid w:val="00444EE4"/>
    <w:rsid w:val="00445913"/>
    <w:rsid w:val="00445CB7"/>
    <w:rsid w:val="00446E7F"/>
    <w:rsid w:val="00450378"/>
    <w:rsid w:val="00450D09"/>
    <w:rsid w:val="00451DFE"/>
    <w:rsid w:val="00452413"/>
    <w:rsid w:val="00452730"/>
    <w:rsid w:val="00452D26"/>
    <w:rsid w:val="00452F7E"/>
    <w:rsid w:val="0045472E"/>
    <w:rsid w:val="00455102"/>
    <w:rsid w:val="00455611"/>
    <w:rsid w:val="00457580"/>
    <w:rsid w:val="004579C4"/>
    <w:rsid w:val="00457A79"/>
    <w:rsid w:val="0046083E"/>
    <w:rsid w:val="00460F3F"/>
    <w:rsid w:val="004614C1"/>
    <w:rsid w:val="004619D6"/>
    <w:rsid w:val="00463578"/>
    <w:rsid w:val="0046376D"/>
    <w:rsid w:val="00464FE6"/>
    <w:rsid w:val="00467072"/>
    <w:rsid w:val="0046717E"/>
    <w:rsid w:val="00467CC6"/>
    <w:rsid w:val="0047004D"/>
    <w:rsid w:val="00470A01"/>
    <w:rsid w:val="00471CB0"/>
    <w:rsid w:val="0047207B"/>
    <w:rsid w:val="00473147"/>
    <w:rsid w:val="004733CB"/>
    <w:rsid w:val="00473588"/>
    <w:rsid w:val="00473D1C"/>
    <w:rsid w:val="00474079"/>
    <w:rsid w:val="00474B02"/>
    <w:rsid w:val="00475715"/>
    <w:rsid w:val="0047584B"/>
    <w:rsid w:val="00475A10"/>
    <w:rsid w:val="00476E4B"/>
    <w:rsid w:val="00480890"/>
    <w:rsid w:val="00480C75"/>
    <w:rsid w:val="00480F54"/>
    <w:rsid w:val="00482508"/>
    <w:rsid w:val="00482B51"/>
    <w:rsid w:val="004830E0"/>
    <w:rsid w:val="0048374D"/>
    <w:rsid w:val="00483D40"/>
    <w:rsid w:val="00483DC1"/>
    <w:rsid w:val="00485094"/>
    <w:rsid w:val="00485313"/>
    <w:rsid w:val="00486F66"/>
    <w:rsid w:val="004871DD"/>
    <w:rsid w:val="004873C5"/>
    <w:rsid w:val="00490F38"/>
    <w:rsid w:val="0049184D"/>
    <w:rsid w:val="00491A6B"/>
    <w:rsid w:val="00491CCC"/>
    <w:rsid w:val="00491D18"/>
    <w:rsid w:val="00491E66"/>
    <w:rsid w:val="00491F37"/>
    <w:rsid w:val="00491FE1"/>
    <w:rsid w:val="004937F3"/>
    <w:rsid w:val="00493BB1"/>
    <w:rsid w:val="00493D9A"/>
    <w:rsid w:val="0049487C"/>
    <w:rsid w:val="004948B5"/>
    <w:rsid w:val="004950FA"/>
    <w:rsid w:val="0049585E"/>
    <w:rsid w:val="004959A6"/>
    <w:rsid w:val="00496C95"/>
    <w:rsid w:val="004A0EE4"/>
    <w:rsid w:val="004A258B"/>
    <w:rsid w:val="004A2E72"/>
    <w:rsid w:val="004A314B"/>
    <w:rsid w:val="004A3B33"/>
    <w:rsid w:val="004A4F94"/>
    <w:rsid w:val="004A637A"/>
    <w:rsid w:val="004A6A38"/>
    <w:rsid w:val="004B0398"/>
    <w:rsid w:val="004B31FD"/>
    <w:rsid w:val="004B3B38"/>
    <w:rsid w:val="004B3B60"/>
    <w:rsid w:val="004B58A2"/>
    <w:rsid w:val="004B7BC7"/>
    <w:rsid w:val="004B7DC6"/>
    <w:rsid w:val="004C089B"/>
    <w:rsid w:val="004C0E8C"/>
    <w:rsid w:val="004C2670"/>
    <w:rsid w:val="004C5907"/>
    <w:rsid w:val="004C6987"/>
    <w:rsid w:val="004C77B9"/>
    <w:rsid w:val="004C7A93"/>
    <w:rsid w:val="004C7AAD"/>
    <w:rsid w:val="004D1106"/>
    <w:rsid w:val="004D17CC"/>
    <w:rsid w:val="004D1C60"/>
    <w:rsid w:val="004D230B"/>
    <w:rsid w:val="004D32B7"/>
    <w:rsid w:val="004D50E4"/>
    <w:rsid w:val="004D5FEB"/>
    <w:rsid w:val="004D625B"/>
    <w:rsid w:val="004D664B"/>
    <w:rsid w:val="004D6E63"/>
    <w:rsid w:val="004E4539"/>
    <w:rsid w:val="004E46C5"/>
    <w:rsid w:val="004E4766"/>
    <w:rsid w:val="004E49A6"/>
    <w:rsid w:val="004E5564"/>
    <w:rsid w:val="004E7130"/>
    <w:rsid w:val="004E7933"/>
    <w:rsid w:val="004E7EB2"/>
    <w:rsid w:val="004F0408"/>
    <w:rsid w:val="004F0588"/>
    <w:rsid w:val="004F5606"/>
    <w:rsid w:val="005008B8"/>
    <w:rsid w:val="0050172D"/>
    <w:rsid w:val="00501926"/>
    <w:rsid w:val="00502032"/>
    <w:rsid w:val="00502334"/>
    <w:rsid w:val="00502426"/>
    <w:rsid w:val="00502D05"/>
    <w:rsid w:val="00504023"/>
    <w:rsid w:val="0050459C"/>
    <w:rsid w:val="00505DC9"/>
    <w:rsid w:val="005070E0"/>
    <w:rsid w:val="00507AE5"/>
    <w:rsid w:val="00507E92"/>
    <w:rsid w:val="00507F0C"/>
    <w:rsid w:val="0051117E"/>
    <w:rsid w:val="00511323"/>
    <w:rsid w:val="00511A5B"/>
    <w:rsid w:val="005146B5"/>
    <w:rsid w:val="005146E7"/>
    <w:rsid w:val="00514724"/>
    <w:rsid w:val="005152AC"/>
    <w:rsid w:val="00515BF6"/>
    <w:rsid w:val="0051649E"/>
    <w:rsid w:val="00516EED"/>
    <w:rsid w:val="005178DF"/>
    <w:rsid w:val="00517B27"/>
    <w:rsid w:val="00520135"/>
    <w:rsid w:val="0052074C"/>
    <w:rsid w:val="00520D0F"/>
    <w:rsid w:val="00521AA8"/>
    <w:rsid w:val="00521CE1"/>
    <w:rsid w:val="00522A10"/>
    <w:rsid w:val="00522B0F"/>
    <w:rsid w:val="00523511"/>
    <w:rsid w:val="005273E8"/>
    <w:rsid w:val="00531D1E"/>
    <w:rsid w:val="00531DAE"/>
    <w:rsid w:val="00531DFC"/>
    <w:rsid w:val="00534021"/>
    <w:rsid w:val="00534760"/>
    <w:rsid w:val="005351D6"/>
    <w:rsid w:val="005351DE"/>
    <w:rsid w:val="00535322"/>
    <w:rsid w:val="005353FF"/>
    <w:rsid w:val="005356C8"/>
    <w:rsid w:val="0053784A"/>
    <w:rsid w:val="00537A04"/>
    <w:rsid w:val="00537C6E"/>
    <w:rsid w:val="0054084F"/>
    <w:rsid w:val="00541062"/>
    <w:rsid w:val="0054190C"/>
    <w:rsid w:val="00541BD3"/>
    <w:rsid w:val="00542A92"/>
    <w:rsid w:val="00543B7A"/>
    <w:rsid w:val="00544A6A"/>
    <w:rsid w:val="00545269"/>
    <w:rsid w:val="00546535"/>
    <w:rsid w:val="00547CAE"/>
    <w:rsid w:val="005515F9"/>
    <w:rsid w:val="00552FF6"/>
    <w:rsid w:val="00553586"/>
    <w:rsid w:val="0055462E"/>
    <w:rsid w:val="00554A2B"/>
    <w:rsid w:val="00554C1F"/>
    <w:rsid w:val="005567CF"/>
    <w:rsid w:val="00557367"/>
    <w:rsid w:val="00557404"/>
    <w:rsid w:val="00557798"/>
    <w:rsid w:val="00557A04"/>
    <w:rsid w:val="00557A0B"/>
    <w:rsid w:val="00557CF6"/>
    <w:rsid w:val="00557D10"/>
    <w:rsid w:val="00560144"/>
    <w:rsid w:val="005606D1"/>
    <w:rsid w:val="005608B2"/>
    <w:rsid w:val="00561375"/>
    <w:rsid w:val="00561864"/>
    <w:rsid w:val="0056191D"/>
    <w:rsid w:val="0056197F"/>
    <w:rsid w:val="00561E41"/>
    <w:rsid w:val="00562AC3"/>
    <w:rsid w:val="00562E3C"/>
    <w:rsid w:val="00563949"/>
    <w:rsid w:val="00563D78"/>
    <w:rsid w:val="00563F6B"/>
    <w:rsid w:val="00565E78"/>
    <w:rsid w:val="00566223"/>
    <w:rsid w:val="00566232"/>
    <w:rsid w:val="00567651"/>
    <w:rsid w:val="00567EAF"/>
    <w:rsid w:val="005701AD"/>
    <w:rsid w:val="00570E83"/>
    <w:rsid w:val="00570EB1"/>
    <w:rsid w:val="00571B18"/>
    <w:rsid w:val="00573BF9"/>
    <w:rsid w:val="00574A95"/>
    <w:rsid w:val="0057669E"/>
    <w:rsid w:val="00576ADB"/>
    <w:rsid w:val="00576FCF"/>
    <w:rsid w:val="00580245"/>
    <w:rsid w:val="005807B8"/>
    <w:rsid w:val="00581EBF"/>
    <w:rsid w:val="00582213"/>
    <w:rsid w:val="00583C2D"/>
    <w:rsid w:val="00584C0B"/>
    <w:rsid w:val="00586A29"/>
    <w:rsid w:val="00587E21"/>
    <w:rsid w:val="00590B68"/>
    <w:rsid w:val="00590D33"/>
    <w:rsid w:val="0059254D"/>
    <w:rsid w:val="00592C4E"/>
    <w:rsid w:val="00593170"/>
    <w:rsid w:val="0059375B"/>
    <w:rsid w:val="00594818"/>
    <w:rsid w:val="005961C3"/>
    <w:rsid w:val="005964F4"/>
    <w:rsid w:val="0059661A"/>
    <w:rsid w:val="00597BDB"/>
    <w:rsid w:val="00597CBC"/>
    <w:rsid w:val="005A0DDB"/>
    <w:rsid w:val="005A39FF"/>
    <w:rsid w:val="005A47F3"/>
    <w:rsid w:val="005B0AB6"/>
    <w:rsid w:val="005B0DBB"/>
    <w:rsid w:val="005B1032"/>
    <w:rsid w:val="005B107D"/>
    <w:rsid w:val="005B17F9"/>
    <w:rsid w:val="005B1CE2"/>
    <w:rsid w:val="005B2588"/>
    <w:rsid w:val="005B31BF"/>
    <w:rsid w:val="005B4B9F"/>
    <w:rsid w:val="005B5357"/>
    <w:rsid w:val="005B6275"/>
    <w:rsid w:val="005B6F74"/>
    <w:rsid w:val="005B77E8"/>
    <w:rsid w:val="005C029E"/>
    <w:rsid w:val="005C10C6"/>
    <w:rsid w:val="005C18DF"/>
    <w:rsid w:val="005C1E94"/>
    <w:rsid w:val="005C2B15"/>
    <w:rsid w:val="005C31F8"/>
    <w:rsid w:val="005C33C3"/>
    <w:rsid w:val="005C6F13"/>
    <w:rsid w:val="005C742C"/>
    <w:rsid w:val="005C785A"/>
    <w:rsid w:val="005C7D44"/>
    <w:rsid w:val="005C7F73"/>
    <w:rsid w:val="005D01CD"/>
    <w:rsid w:val="005D022D"/>
    <w:rsid w:val="005D23C1"/>
    <w:rsid w:val="005D290C"/>
    <w:rsid w:val="005D2CBC"/>
    <w:rsid w:val="005D3167"/>
    <w:rsid w:val="005D3DE9"/>
    <w:rsid w:val="005D42BE"/>
    <w:rsid w:val="005D63B5"/>
    <w:rsid w:val="005D72BA"/>
    <w:rsid w:val="005E0F46"/>
    <w:rsid w:val="005E1C8E"/>
    <w:rsid w:val="005E2408"/>
    <w:rsid w:val="005E303F"/>
    <w:rsid w:val="005E3471"/>
    <w:rsid w:val="005E47B1"/>
    <w:rsid w:val="005E516A"/>
    <w:rsid w:val="005E6667"/>
    <w:rsid w:val="005E730B"/>
    <w:rsid w:val="005E78D6"/>
    <w:rsid w:val="005F06CE"/>
    <w:rsid w:val="005F3142"/>
    <w:rsid w:val="005F381E"/>
    <w:rsid w:val="005F3E30"/>
    <w:rsid w:val="005F5C3D"/>
    <w:rsid w:val="005F61DF"/>
    <w:rsid w:val="005F6608"/>
    <w:rsid w:val="005F6743"/>
    <w:rsid w:val="006005F2"/>
    <w:rsid w:val="00600A2F"/>
    <w:rsid w:val="0060125A"/>
    <w:rsid w:val="006013FD"/>
    <w:rsid w:val="006015F3"/>
    <w:rsid w:val="00602339"/>
    <w:rsid w:val="0060311F"/>
    <w:rsid w:val="00603876"/>
    <w:rsid w:val="006047E0"/>
    <w:rsid w:val="00604884"/>
    <w:rsid w:val="006067A4"/>
    <w:rsid w:val="00606E4D"/>
    <w:rsid w:val="006073C8"/>
    <w:rsid w:val="006101ED"/>
    <w:rsid w:val="006110E1"/>
    <w:rsid w:val="0061365E"/>
    <w:rsid w:val="00614182"/>
    <w:rsid w:val="00615A28"/>
    <w:rsid w:val="00616607"/>
    <w:rsid w:val="00616E01"/>
    <w:rsid w:val="00616ECB"/>
    <w:rsid w:val="00617891"/>
    <w:rsid w:val="00617B19"/>
    <w:rsid w:val="00617B72"/>
    <w:rsid w:val="006202F1"/>
    <w:rsid w:val="006207A7"/>
    <w:rsid w:val="0062102F"/>
    <w:rsid w:val="00621A06"/>
    <w:rsid w:val="0062224F"/>
    <w:rsid w:val="00626C47"/>
    <w:rsid w:val="0062744D"/>
    <w:rsid w:val="00627914"/>
    <w:rsid w:val="00630166"/>
    <w:rsid w:val="0063082E"/>
    <w:rsid w:val="00633337"/>
    <w:rsid w:val="0063363F"/>
    <w:rsid w:val="00633C2D"/>
    <w:rsid w:val="00633EFC"/>
    <w:rsid w:val="00633F02"/>
    <w:rsid w:val="0063440F"/>
    <w:rsid w:val="00636454"/>
    <w:rsid w:val="00636E27"/>
    <w:rsid w:val="006376E5"/>
    <w:rsid w:val="0063779F"/>
    <w:rsid w:val="00637A1A"/>
    <w:rsid w:val="006404D8"/>
    <w:rsid w:val="00642122"/>
    <w:rsid w:val="00642A7C"/>
    <w:rsid w:val="00643BFC"/>
    <w:rsid w:val="0064477F"/>
    <w:rsid w:val="0064550B"/>
    <w:rsid w:val="00645901"/>
    <w:rsid w:val="00646DA7"/>
    <w:rsid w:val="00651A58"/>
    <w:rsid w:val="00652434"/>
    <w:rsid w:val="006530BE"/>
    <w:rsid w:val="00657F82"/>
    <w:rsid w:val="00660003"/>
    <w:rsid w:val="0066078E"/>
    <w:rsid w:val="00661001"/>
    <w:rsid w:val="006611EE"/>
    <w:rsid w:val="006637AA"/>
    <w:rsid w:val="00663B2F"/>
    <w:rsid w:val="00663CFB"/>
    <w:rsid w:val="00663F15"/>
    <w:rsid w:val="00664D7E"/>
    <w:rsid w:val="00664E00"/>
    <w:rsid w:val="00665AEA"/>
    <w:rsid w:val="00665F79"/>
    <w:rsid w:val="00667C36"/>
    <w:rsid w:val="0067298F"/>
    <w:rsid w:val="00672999"/>
    <w:rsid w:val="00672E3E"/>
    <w:rsid w:val="00673DB4"/>
    <w:rsid w:val="006755E5"/>
    <w:rsid w:val="00675B5A"/>
    <w:rsid w:val="00680588"/>
    <w:rsid w:val="006816CE"/>
    <w:rsid w:val="00681A39"/>
    <w:rsid w:val="00681F43"/>
    <w:rsid w:val="00683A6A"/>
    <w:rsid w:val="00684B09"/>
    <w:rsid w:val="00684FD8"/>
    <w:rsid w:val="00685D21"/>
    <w:rsid w:val="00686326"/>
    <w:rsid w:val="00687F96"/>
    <w:rsid w:val="006914FC"/>
    <w:rsid w:val="00691E25"/>
    <w:rsid w:val="00692CCE"/>
    <w:rsid w:val="006940AC"/>
    <w:rsid w:val="00694DE6"/>
    <w:rsid w:val="00695288"/>
    <w:rsid w:val="00697789"/>
    <w:rsid w:val="006A002C"/>
    <w:rsid w:val="006A0639"/>
    <w:rsid w:val="006A0A7C"/>
    <w:rsid w:val="006A0AB5"/>
    <w:rsid w:val="006A3361"/>
    <w:rsid w:val="006A4F73"/>
    <w:rsid w:val="006A5A29"/>
    <w:rsid w:val="006A7F49"/>
    <w:rsid w:val="006B0C06"/>
    <w:rsid w:val="006B2D3F"/>
    <w:rsid w:val="006B2D75"/>
    <w:rsid w:val="006B3EB3"/>
    <w:rsid w:val="006B602E"/>
    <w:rsid w:val="006B68CF"/>
    <w:rsid w:val="006B71C2"/>
    <w:rsid w:val="006B78B2"/>
    <w:rsid w:val="006B7F84"/>
    <w:rsid w:val="006C085F"/>
    <w:rsid w:val="006C1420"/>
    <w:rsid w:val="006C23BF"/>
    <w:rsid w:val="006C2C20"/>
    <w:rsid w:val="006C4BBE"/>
    <w:rsid w:val="006C4F2B"/>
    <w:rsid w:val="006C5CA6"/>
    <w:rsid w:val="006C6331"/>
    <w:rsid w:val="006C70A9"/>
    <w:rsid w:val="006C7925"/>
    <w:rsid w:val="006D0134"/>
    <w:rsid w:val="006D0EDB"/>
    <w:rsid w:val="006D190E"/>
    <w:rsid w:val="006D191F"/>
    <w:rsid w:val="006D3400"/>
    <w:rsid w:val="006D34CE"/>
    <w:rsid w:val="006D39CB"/>
    <w:rsid w:val="006D3F34"/>
    <w:rsid w:val="006D482B"/>
    <w:rsid w:val="006D6F2C"/>
    <w:rsid w:val="006D6F57"/>
    <w:rsid w:val="006D7B3D"/>
    <w:rsid w:val="006E2159"/>
    <w:rsid w:val="006E3D07"/>
    <w:rsid w:val="006E44DE"/>
    <w:rsid w:val="006E502D"/>
    <w:rsid w:val="006E6111"/>
    <w:rsid w:val="006E656C"/>
    <w:rsid w:val="006E6593"/>
    <w:rsid w:val="006E77B5"/>
    <w:rsid w:val="006E7FF5"/>
    <w:rsid w:val="006F09AA"/>
    <w:rsid w:val="006F1459"/>
    <w:rsid w:val="006F1B31"/>
    <w:rsid w:val="006F1C8E"/>
    <w:rsid w:val="006F1E2A"/>
    <w:rsid w:val="006F2207"/>
    <w:rsid w:val="006F313D"/>
    <w:rsid w:val="006F41F7"/>
    <w:rsid w:val="006F5596"/>
    <w:rsid w:val="007010B8"/>
    <w:rsid w:val="00701226"/>
    <w:rsid w:val="007023D0"/>
    <w:rsid w:val="007047B4"/>
    <w:rsid w:val="00704A58"/>
    <w:rsid w:val="007052C3"/>
    <w:rsid w:val="00705D42"/>
    <w:rsid w:val="007067E3"/>
    <w:rsid w:val="00710665"/>
    <w:rsid w:val="007107F3"/>
    <w:rsid w:val="00710945"/>
    <w:rsid w:val="007109E9"/>
    <w:rsid w:val="00711BB9"/>
    <w:rsid w:val="00712125"/>
    <w:rsid w:val="00712C19"/>
    <w:rsid w:val="00712D95"/>
    <w:rsid w:val="00712E5E"/>
    <w:rsid w:val="00712EF0"/>
    <w:rsid w:val="007137F6"/>
    <w:rsid w:val="00714511"/>
    <w:rsid w:val="00716559"/>
    <w:rsid w:val="00716FD1"/>
    <w:rsid w:val="00717088"/>
    <w:rsid w:val="007203A9"/>
    <w:rsid w:val="007210F9"/>
    <w:rsid w:val="00721A37"/>
    <w:rsid w:val="007221D7"/>
    <w:rsid w:val="00722261"/>
    <w:rsid w:val="00722DB0"/>
    <w:rsid w:val="00722E78"/>
    <w:rsid w:val="007238F3"/>
    <w:rsid w:val="00723C5F"/>
    <w:rsid w:val="00725816"/>
    <w:rsid w:val="00726042"/>
    <w:rsid w:val="0072774E"/>
    <w:rsid w:val="00727BA7"/>
    <w:rsid w:val="00727BC6"/>
    <w:rsid w:val="00730557"/>
    <w:rsid w:val="0073246C"/>
    <w:rsid w:val="007325A9"/>
    <w:rsid w:val="00733C53"/>
    <w:rsid w:val="00735008"/>
    <w:rsid w:val="007363A0"/>
    <w:rsid w:val="007366CB"/>
    <w:rsid w:val="007373EC"/>
    <w:rsid w:val="00737F06"/>
    <w:rsid w:val="00740C30"/>
    <w:rsid w:val="0074206A"/>
    <w:rsid w:val="00742773"/>
    <w:rsid w:val="00744566"/>
    <w:rsid w:val="00744A47"/>
    <w:rsid w:val="00745053"/>
    <w:rsid w:val="00746241"/>
    <w:rsid w:val="00746A4F"/>
    <w:rsid w:val="00746ED2"/>
    <w:rsid w:val="00747947"/>
    <w:rsid w:val="0074795B"/>
    <w:rsid w:val="0075181F"/>
    <w:rsid w:val="00751A46"/>
    <w:rsid w:val="0075200C"/>
    <w:rsid w:val="0075365A"/>
    <w:rsid w:val="00753F38"/>
    <w:rsid w:val="0075444E"/>
    <w:rsid w:val="00756194"/>
    <w:rsid w:val="007574B2"/>
    <w:rsid w:val="00757511"/>
    <w:rsid w:val="0076165F"/>
    <w:rsid w:val="00761B2E"/>
    <w:rsid w:val="007622AE"/>
    <w:rsid w:val="00763DE5"/>
    <w:rsid w:val="00764BA0"/>
    <w:rsid w:val="00765B0B"/>
    <w:rsid w:val="007660F5"/>
    <w:rsid w:val="007668B6"/>
    <w:rsid w:val="00767215"/>
    <w:rsid w:val="007703E5"/>
    <w:rsid w:val="00771829"/>
    <w:rsid w:val="0077185E"/>
    <w:rsid w:val="0077442F"/>
    <w:rsid w:val="00776441"/>
    <w:rsid w:val="0077760A"/>
    <w:rsid w:val="00777749"/>
    <w:rsid w:val="007802D2"/>
    <w:rsid w:val="00782DDE"/>
    <w:rsid w:val="00782EF8"/>
    <w:rsid w:val="0078495C"/>
    <w:rsid w:val="00785407"/>
    <w:rsid w:val="007858C0"/>
    <w:rsid w:val="00785C01"/>
    <w:rsid w:val="00786C06"/>
    <w:rsid w:val="0079205D"/>
    <w:rsid w:val="00792426"/>
    <w:rsid w:val="00793EB6"/>
    <w:rsid w:val="0079449C"/>
    <w:rsid w:val="0079514A"/>
    <w:rsid w:val="007959FF"/>
    <w:rsid w:val="00795D19"/>
    <w:rsid w:val="0079653F"/>
    <w:rsid w:val="00796649"/>
    <w:rsid w:val="00796D72"/>
    <w:rsid w:val="00797AB7"/>
    <w:rsid w:val="00797F55"/>
    <w:rsid w:val="00797FAC"/>
    <w:rsid w:val="007A0B1D"/>
    <w:rsid w:val="007A1E50"/>
    <w:rsid w:val="007A340C"/>
    <w:rsid w:val="007A422E"/>
    <w:rsid w:val="007A65E2"/>
    <w:rsid w:val="007A67A3"/>
    <w:rsid w:val="007A6902"/>
    <w:rsid w:val="007A75F5"/>
    <w:rsid w:val="007A7886"/>
    <w:rsid w:val="007B0005"/>
    <w:rsid w:val="007B2687"/>
    <w:rsid w:val="007B2EF0"/>
    <w:rsid w:val="007B2FB2"/>
    <w:rsid w:val="007B3999"/>
    <w:rsid w:val="007B477B"/>
    <w:rsid w:val="007B5266"/>
    <w:rsid w:val="007B75F0"/>
    <w:rsid w:val="007B7A51"/>
    <w:rsid w:val="007C0D94"/>
    <w:rsid w:val="007C0DEF"/>
    <w:rsid w:val="007C3EDA"/>
    <w:rsid w:val="007C419C"/>
    <w:rsid w:val="007C443F"/>
    <w:rsid w:val="007C544E"/>
    <w:rsid w:val="007C54A9"/>
    <w:rsid w:val="007C5EDA"/>
    <w:rsid w:val="007C5FC2"/>
    <w:rsid w:val="007C68C1"/>
    <w:rsid w:val="007C6A7C"/>
    <w:rsid w:val="007C7A0D"/>
    <w:rsid w:val="007C7EAD"/>
    <w:rsid w:val="007C7F1F"/>
    <w:rsid w:val="007D0296"/>
    <w:rsid w:val="007D2A0C"/>
    <w:rsid w:val="007D2A39"/>
    <w:rsid w:val="007D4854"/>
    <w:rsid w:val="007D4F20"/>
    <w:rsid w:val="007D5932"/>
    <w:rsid w:val="007D636D"/>
    <w:rsid w:val="007D66B3"/>
    <w:rsid w:val="007D6FB1"/>
    <w:rsid w:val="007D7C33"/>
    <w:rsid w:val="007D7E02"/>
    <w:rsid w:val="007E1B39"/>
    <w:rsid w:val="007E3561"/>
    <w:rsid w:val="007E3669"/>
    <w:rsid w:val="007E3932"/>
    <w:rsid w:val="007E3CBD"/>
    <w:rsid w:val="007E4768"/>
    <w:rsid w:val="007E4838"/>
    <w:rsid w:val="007E527E"/>
    <w:rsid w:val="007E5480"/>
    <w:rsid w:val="007E5D17"/>
    <w:rsid w:val="007E5DDF"/>
    <w:rsid w:val="007F0C3D"/>
    <w:rsid w:val="007F0E69"/>
    <w:rsid w:val="007F1178"/>
    <w:rsid w:val="007F14DA"/>
    <w:rsid w:val="007F15B8"/>
    <w:rsid w:val="007F246A"/>
    <w:rsid w:val="007F2FD0"/>
    <w:rsid w:val="007F34D5"/>
    <w:rsid w:val="007F357B"/>
    <w:rsid w:val="007F449E"/>
    <w:rsid w:val="00801105"/>
    <w:rsid w:val="008020E1"/>
    <w:rsid w:val="008029FE"/>
    <w:rsid w:val="0080334D"/>
    <w:rsid w:val="00803C7B"/>
    <w:rsid w:val="0080418D"/>
    <w:rsid w:val="008041DF"/>
    <w:rsid w:val="008052C7"/>
    <w:rsid w:val="00805B86"/>
    <w:rsid w:val="008075FF"/>
    <w:rsid w:val="008102A6"/>
    <w:rsid w:val="00810774"/>
    <w:rsid w:val="008113A7"/>
    <w:rsid w:val="00811A9D"/>
    <w:rsid w:val="00812283"/>
    <w:rsid w:val="00812392"/>
    <w:rsid w:val="00812B4B"/>
    <w:rsid w:val="008145A8"/>
    <w:rsid w:val="00814879"/>
    <w:rsid w:val="008152CB"/>
    <w:rsid w:val="00815F34"/>
    <w:rsid w:val="00817901"/>
    <w:rsid w:val="00817A64"/>
    <w:rsid w:val="00817B4E"/>
    <w:rsid w:val="00817C47"/>
    <w:rsid w:val="0082010D"/>
    <w:rsid w:val="00822509"/>
    <w:rsid w:val="008234BE"/>
    <w:rsid w:val="008237F2"/>
    <w:rsid w:val="0082487C"/>
    <w:rsid w:val="008264DE"/>
    <w:rsid w:val="00826507"/>
    <w:rsid w:val="00826533"/>
    <w:rsid w:val="00826596"/>
    <w:rsid w:val="00827EC7"/>
    <w:rsid w:val="00830994"/>
    <w:rsid w:val="00830A0E"/>
    <w:rsid w:val="00830ABA"/>
    <w:rsid w:val="00830CDE"/>
    <w:rsid w:val="0083153D"/>
    <w:rsid w:val="00832BAA"/>
    <w:rsid w:val="00832C80"/>
    <w:rsid w:val="00832F2B"/>
    <w:rsid w:val="00835799"/>
    <w:rsid w:val="00835A18"/>
    <w:rsid w:val="008361FC"/>
    <w:rsid w:val="00837E11"/>
    <w:rsid w:val="008405C0"/>
    <w:rsid w:val="0084132D"/>
    <w:rsid w:val="00841A20"/>
    <w:rsid w:val="00842018"/>
    <w:rsid w:val="008420DB"/>
    <w:rsid w:val="0084227B"/>
    <w:rsid w:val="00843563"/>
    <w:rsid w:val="0084397E"/>
    <w:rsid w:val="00844581"/>
    <w:rsid w:val="00844ABB"/>
    <w:rsid w:val="00846283"/>
    <w:rsid w:val="0084725D"/>
    <w:rsid w:val="008525D7"/>
    <w:rsid w:val="008530FE"/>
    <w:rsid w:val="00854208"/>
    <w:rsid w:val="00854D2F"/>
    <w:rsid w:val="00854F3D"/>
    <w:rsid w:val="00855B34"/>
    <w:rsid w:val="00856978"/>
    <w:rsid w:val="00856F32"/>
    <w:rsid w:val="00860097"/>
    <w:rsid w:val="00860871"/>
    <w:rsid w:val="00860AAC"/>
    <w:rsid w:val="00864ADA"/>
    <w:rsid w:val="00864DAF"/>
    <w:rsid w:val="00865A6F"/>
    <w:rsid w:val="00866C36"/>
    <w:rsid w:val="00866C79"/>
    <w:rsid w:val="00866EB7"/>
    <w:rsid w:val="00867984"/>
    <w:rsid w:val="00870644"/>
    <w:rsid w:val="008709F0"/>
    <w:rsid w:val="0087257D"/>
    <w:rsid w:val="00873392"/>
    <w:rsid w:val="008739E9"/>
    <w:rsid w:val="00873A2D"/>
    <w:rsid w:val="00876AFC"/>
    <w:rsid w:val="008770FA"/>
    <w:rsid w:val="0087749A"/>
    <w:rsid w:val="008800CB"/>
    <w:rsid w:val="008806AC"/>
    <w:rsid w:val="0088080B"/>
    <w:rsid w:val="0088181A"/>
    <w:rsid w:val="00883718"/>
    <w:rsid w:val="0088380D"/>
    <w:rsid w:val="00883983"/>
    <w:rsid w:val="00884851"/>
    <w:rsid w:val="00884A68"/>
    <w:rsid w:val="00884F0B"/>
    <w:rsid w:val="00884F89"/>
    <w:rsid w:val="0088519D"/>
    <w:rsid w:val="00886C87"/>
    <w:rsid w:val="00887E5D"/>
    <w:rsid w:val="0089332B"/>
    <w:rsid w:val="00893C1B"/>
    <w:rsid w:val="00895564"/>
    <w:rsid w:val="00896520"/>
    <w:rsid w:val="00896CD0"/>
    <w:rsid w:val="00897768"/>
    <w:rsid w:val="00897FD3"/>
    <w:rsid w:val="008A09DD"/>
    <w:rsid w:val="008A1635"/>
    <w:rsid w:val="008A164F"/>
    <w:rsid w:val="008A2B2E"/>
    <w:rsid w:val="008A3238"/>
    <w:rsid w:val="008A3404"/>
    <w:rsid w:val="008A4EF7"/>
    <w:rsid w:val="008A52D6"/>
    <w:rsid w:val="008A67B5"/>
    <w:rsid w:val="008B063F"/>
    <w:rsid w:val="008B1C84"/>
    <w:rsid w:val="008B1E5B"/>
    <w:rsid w:val="008B1EA6"/>
    <w:rsid w:val="008B273A"/>
    <w:rsid w:val="008B2E9C"/>
    <w:rsid w:val="008B3295"/>
    <w:rsid w:val="008B3ACB"/>
    <w:rsid w:val="008B4AC7"/>
    <w:rsid w:val="008B506F"/>
    <w:rsid w:val="008B6AC5"/>
    <w:rsid w:val="008B6E98"/>
    <w:rsid w:val="008B7B81"/>
    <w:rsid w:val="008C11D9"/>
    <w:rsid w:val="008C1F30"/>
    <w:rsid w:val="008C285D"/>
    <w:rsid w:val="008C2CA4"/>
    <w:rsid w:val="008C3125"/>
    <w:rsid w:val="008C3821"/>
    <w:rsid w:val="008C3CE2"/>
    <w:rsid w:val="008C5A5C"/>
    <w:rsid w:val="008C5BF3"/>
    <w:rsid w:val="008C6FBE"/>
    <w:rsid w:val="008C75A8"/>
    <w:rsid w:val="008C75DD"/>
    <w:rsid w:val="008D0ED2"/>
    <w:rsid w:val="008D0ED9"/>
    <w:rsid w:val="008D4D5F"/>
    <w:rsid w:val="008D5C18"/>
    <w:rsid w:val="008D6F9F"/>
    <w:rsid w:val="008D738D"/>
    <w:rsid w:val="008E043D"/>
    <w:rsid w:val="008E0957"/>
    <w:rsid w:val="008E12C2"/>
    <w:rsid w:val="008E1CAD"/>
    <w:rsid w:val="008E26DD"/>
    <w:rsid w:val="008E36F5"/>
    <w:rsid w:val="008E3798"/>
    <w:rsid w:val="008E4415"/>
    <w:rsid w:val="008E4CBF"/>
    <w:rsid w:val="008E4ED7"/>
    <w:rsid w:val="008E511B"/>
    <w:rsid w:val="008E5FC5"/>
    <w:rsid w:val="008E602D"/>
    <w:rsid w:val="008E6363"/>
    <w:rsid w:val="008E65CE"/>
    <w:rsid w:val="008E73FA"/>
    <w:rsid w:val="008F5375"/>
    <w:rsid w:val="008F5FC8"/>
    <w:rsid w:val="008F62F4"/>
    <w:rsid w:val="008F636F"/>
    <w:rsid w:val="008F6B33"/>
    <w:rsid w:val="008F7229"/>
    <w:rsid w:val="008F77FA"/>
    <w:rsid w:val="00900340"/>
    <w:rsid w:val="00900688"/>
    <w:rsid w:val="00901716"/>
    <w:rsid w:val="00903926"/>
    <w:rsid w:val="009045C8"/>
    <w:rsid w:val="00911589"/>
    <w:rsid w:val="0091283F"/>
    <w:rsid w:val="00914155"/>
    <w:rsid w:val="00914EE2"/>
    <w:rsid w:val="00915E0C"/>
    <w:rsid w:val="00915E16"/>
    <w:rsid w:val="009175B1"/>
    <w:rsid w:val="0092116F"/>
    <w:rsid w:val="009211B2"/>
    <w:rsid w:val="00922511"/>
    <w:rsid w:val="009230B4"/>
    <w:rsid w:val="00923B76"/>
    <w:rsid w:val="009300A3"/>
    <w:rsid w:val="0093031E"/>
    <w:rsid w:val="00930447"/>
    <w:rsid w:val="00931505"/>
    <w:rsid w:val="00931E7C"/>
    <w:rsid w:val="00932955"/>
    <w:rsid w:val="009330F1"/>
    <w:rsid w:val="00933116"/>
    <w:rsid w:val="009352B8"/>
    <w:rsid w:val="00935AD7"/>
    <w:rsid w:val="00935C8C"/>
    <w:rsid w:val="00935ED0"/>
    <w:rsid w:val="00936617"/>
    <w:rsid w:val="00937407"/>
    <w:rsid w:val="009377FE"/>
    <w:rsid w:val="00943BEF"/>
    <w:rsid w:val="00944399"/>
    <w:rsid w:val="009443D4"/>
    <w:rsid w:val="00944720"/>
    <w:rsid w:val="00944804"/>
    <w:rsid w:val="0094629C"/>
    <w:rsid w:val="00946626"/>
    <w:rsid w:val="009471B0"/>
    <w:rsid w:val="00947965"/>
    <w:rsid w:val="00947B8F"/>
    <w:rsid w:val="00950CE5"/>
    <w:rsid w:val="00950EA6"/>
    <w:rsid w:val="009517DB"/>
    <w:rsid w:val="0095229D"/>
    <w:rsid w:val="00952DCC"/>
    <w:rsid w:val="0095413B"/>
    <w:rsid w:val="00954651"/>
    <w:rsid w:val="009548D9"/>
    <w:rsid w:val="009558E5"/>
    <w:rsid w:val="00955C02"/>
    <w:rsid w:val="00955D6B"/>
    <w:rsid w:val="00955FD0"/>
    <w:rsid w:val="009562B2"/>
    <w:rsid w:val="00960A9A"/>
    <w:rsid w:val="00962849"/>
    <w:rsid w:val="009637C7"/>
    <w:rsid w:val="0096380D"/>
    <w:rsid w:val="00970FAF"/>
    <w:rsid w:val="009714F0"/>
    <w:rsid w:val="00971E6A"/>
    <w:rsid w:val="00973DB5"/>
    <w:rsid w:val="00973DEA"/>
    <w:rsid w:val="009745F8"/>
    <w:rsid w:val="0097527A"/>
    <w:rsid w:val="00975755"/>
    <w:rsid w:val="00977055"/>
    <w:rsid w:val="00981A68"/>
    <w:rsid w:val="00982EA8"/>
    <w:rsid w:val="009834DE"/>
    <w:rsid w:val="009860B7"/>
    <w:rsid w:val="0098691B"/>
    <w:rsid w:val="00986D30"/>
    <w:rsid w:val="00990A31"/>
    <w:rsid w:val="00995114"/>
    <w:rsid w:val="00995ED9"/>
    <w:rsid w:val="009966EE"/>
    <w:rsid w:val="00996B6D"/>
    <w:rsid w:val="0099701D"/>
    <w:rsid w:val="009A1309"/>
    <w:rsid w:val="009A1FB0"/>
    <w:rsid w:val="009A2839"/>
    <w:rsid w:val="009A4545"/>
    <w:rsid w:val="009A4A8D"/>
    <w:rsid w:val="009A5376"/>
    <w:rsid w:val="009A6207"/>
    <w:rsid w:val="009A7CE4"/>
    <w:rsid w:val="009B0414"/>
    <w:rsid w:val="009B07D2"/>
    <w:rsid w:val="009B1F32"/>
    <w:rsid w:val="009B2B49"/>
    <w:rsid w:val="009B2FD8"/>
    <w:rsid w:val="009B352A"/>
    <w:rsid w:val="009B3C28"/>
    <w:rsid w:val="009B4A03"/>
    <w:rsid w:val="009B526A"/>
    <w:rsid w:val="009B618E"/>
    <w:rsid w:val="009B6336"/>
    <w:rsid w:val="009B666C"/>
    <w:rsid w:val="009B7549"/>
    <w:rsid w:val="009B7C2B"/>
    <w:rsid w:val="009B7E2A"/>
    <w:rsid w:val="009B7EB4"/>
    <w:rsid w:val="009C0416"/>
    <w:rsid w:val="009C3915"/>
    <w:rsid w:val="009C72EE"/>
    <w:rsid w:val="009D04A0"/>
    <w:rsid w:val="009D1663"/>
    <w:rsid w:val="009D1C23"/>
    <w:rsid w:val="009D1DFF"/>
    <w:rsid w:val="009D1F88"/>
    <w:rsid w:val="009D29FD"/>
    <w:rsid w:val="009D2FA5"/>
    <w:rsid w:val="009D355C"/>
    <w:rsid w:val="009D37C6"/>
    <w:rsid w:val="009D401F"/>
    <w:rsid w:val="009D4B7A"/>
    <w:rsid w:val="009E0055"/>
    <w:rsid w:val="009E0CFA"/>
    <w:rsid w:val="009E0E38"/>
    <w:rsid w:val="009E1947"/>
    <w:rsid w:val="009E2106"/>
    <w:rsid w:val="009E25E1"/>
    <w:rsid w:val="009E3AA6"/>
    <w:rsid w:val="009E41AD"/>
    <w:rsid w:val="009E52DF"/>
    <w:rsid w:val="009E5A94"/>
    <w:rsid w:val="009E66D9"/>
    <w:rsid w:val="009E678B"/>
    <w:rsid w:val="009E6BF8"/>
    <w:rsid w:val="009F1B01"/>
    <w:rsid w:val="009F1FC2"/>
    <w:rsid w:val="009F248B"/>
    <w:rsid w:val="009F4A98"/>
    <w:rsid w:val="009F4D42"/>
    <w:rsid w:val="009F6344"/>
    <w:rsid w:val="009F670C"/>
    <w:rsid w:val="009F6C7E"/>
    <w:rsid w:val="009F7285"/>
    <w:rsid w:val="00A009B5"/>
    <w:rsid w:val="00A022A3"/>
    <w:rsid w:val="00A043B0"/>
    <w:rsid w:val="00A052D3"/>
    <w:rsid w:val="00A064B3"/>
    <w:rsid w:val="00A06728"/>
    <w:rsid w:val="00A06F16"/>
    <w:rsid w:val="00A074D7"/>
    <w:rsid w:val="00A0791D"/>
    <w:rsid w:val="00A07D5C"/>
    <w:rsid w:val="00A103FA"/>
    <w:rsid w:val="00A106BA"/>
    <w:rsid w:val="00A10E40"/>
    <w:rsid w:val="00A12B1E"/>
    <w:rsid w:val="00A131C3"/>
    <w:rsid w:val="00A13BE8"/>
    <w:rsid w:val="00A1455C"/>
    <w:rsid w:val="00A15CC1"/>
    <w:rsid w:val="00A20AF0"/>
    <w:rsid w:val="00A2102A"/>
    <w:rsid w:val="00A2229A"/>
    <w:rsid w:val="00A224F5"/>
    <w:rsid w:val="00A22D09"/>
    <w:rsid w:val="00A22FA9"/>
    <w:rsid w:val="00A23002"/>
    <w:rsid w:val="00A243A0"/>
    <w:rsid w:val="00A2514C"/>
    <w:rsid w:val="00A27E7D"/>
    <w:rsid w:val="00A30716"/>
    <w:rsid w:val="00A30786"/>
    <w:rsid w:val="00A3090E"/>
    <w:rsid w:val="00A30CA9"/>
    <w:rsid w:val="00A314D7"/>
    <w:rsid w:val="00A34A30"/>
    <w:rsid w:val="00A35946"/>
    <w:rsid w:val="00A35D1A"/>
    <w:rsid w:val="00A36ED7"/>
    <w:rsid w:val="00A3730B"/>
    <w:rsid w:val="00A376A4"/>
    <w:rsid w:val="00A403C6"/>
    <w:rsid w:val="00A41891"/>
    <w:rsid w:val="00A41E36"/>
    <w:rsid w:val="00A4238E"/>
    <w:rsid w:val="00A4324D"/>
    <w:rsid w:val="00A434F7"/>
    <w:rsid w:val="00A438D1"/>
    <w:rsid w:val="00A4402D"/>
    <w:rsid w:val="00A4696C"/>
    <w:rsid w:val="00A472F3"/>
    <w:rsid w:val="00A5042C"/>
    <w:rsid w:val="00A50916"/>
    <w:rsid w:val="00A514AE"/>
    <w:rsid w:val="00A516BA"/>
    <w:rsid w:val="00A516CF"/>
    <w:rsid w:val="00A5182C"/>
    <w:rsid w:val="00A521C1"/>
    <w:rsid w:val="00A5232D"/>
    <w:rsid w:val="00A52A12"/>
    <w:rsid w:val="00A52C0B"/>
    <w:rsid w:val="00A534A5"/>
    <w:rsid w:val="00A53A65"/>
    <w:rsid w:val="00A53BB2"/>
    <w:rsid w:val="00A5496F"/>
    <w:rsid w:val="00A54E33"/>
    <w:rsid w:val="00A54FBB"/>
    <w:rsid w:val="00A54FC4"/>
    <w:rsid w:val="00A55296"/>
    <w:rsid w:val="00A559F5"/>
    <w:rsid w:val="00A55EEC"/>
    <w:rsid w:val="00A578FE"/>
    <w:rsid w:val="00A579C6"/>
    <w:rsid w:val="00A6010C"/>
    <w:rsid w:val="00A60D35"/>
    <w:rsid w:val="00A6117A"/>
    <w:rsid w:val="00A6228F"/>
    <w:rsid w:val="00A62719"/>
    <w:rsid w:val="00A6284D"/>
    <w:rsid w:val="00A62AFE"/>
    <w:rsid w:val="00A63F5E"/>
    <w:rsid w:val="00A66284"/>
    <w:rsid w:val="00A6661E"/>
    <w:rsid w:val="00A67101"/>
    <w:rsid w:val="00A674E3"/>
    <w:rsid w:val="00A675AC"/>
    <w:rsid w:val="00A70681"/>
    <w:rsid w:val="00A706C7"/>
    <w:rsid w:val="00A70A71"/>
    <w:rsid w:val="00A70CCA"/>
    <w:rsid w:val="00A715B0"/>
    <w:rsid w:val="00A7204F"/>
    <w:rsid w:val="00A730AA"/>
    <w:rsid w:val="00A732AE"/>
    <w:rsid w:val="00A73432"/>
    <w:rsid w:val="00A737CE"/>
    <w:rsid w:val="00A73C3E"/>
    <w:rsid w:val="00A752C0"/>
    <w:rsid w:val="00A75482"/>
    <w:rsid w:val="00A7555E"/>
    <w:rsid w:val="00A758D8"/>
    <w:rsid w:val="00A7613E"/>
    <w:rsid w:val="00A76F33"/>
    <w:rsid w:val="00A77FBC"/>
    <w:rsid w:val="00A811D3"/>
    <w:rsid w:val="00A854AF"/>
    <w:rsid w:val="00A85F23"/>
    <w:rsid w:val="00A8651D"/>
    <w:rsid w:val="00A86C50"/>
    <w:rsid w:val="00A906C6"/>
    <w:rsid w:val="00A90A07"/>
    <w:rsid w:val="00A90DFE"/>
    <w:rsid w:val="00A910CD"/>
    <w:rsid w:val="00A911AA"/>
    <w:rsid w:val="00A91417"/>
    <w:rsid w:val="00A91700"/>
    <w:rsid w:val="00A91B98"/>
    <w:rsid w:val="00A93E40"/>
    <w:rsid w:val="00A964BA"/>
    <w:rsid w:val="00A96FA1"/>
    <w:rsid w:val="00AA2276"/>
    <w:rsid w:val="00AA32C0"/>
    <w:rsid w:val="00AA391C"/>
    <w:rsid w:val="00AA3B9D"/>
    <w:rsid w:val="00AA3D64"/>
    <w:rsid w:val="00AA4BDB"/>
    <w:rsid w:val="00AA4E44"/>
    <w:rsid w:val="00AA5847"/>
    <w:rsid w:val="00AA6D51"/>
    <w:rsid w:val="00AA77FF"/>
    <w:rsid w:val="00AB0BAA"/>
    <w:rsid w:val="00AB0E34"/>
    <w:rsid w:val="00AB0EAA"/>
    <w:rsid w:val="00AB0F8C"/>
    <w:rsid w:val="00AB18B1"/>
    <w:rsid w:val="00AB2883"/>
    <w:rsid w:val="00AB2A36"/>
    <w:rsid w:val="00AB540A"/>
    <w:rsid w:val="00AB553E"/>
    <w:rsid w:val="00AB6A77"/>
    <w:rsid w:val="00AC09E3"/>
    <w:rsid w:val="00AC13C9"/>
    <w:rsid w:val="00AC1C61"/>
    <w:rsid w:val="00AC5446"/>
    <w:rsid w:val="00AD059D"/>
    <w:rsid w:val="00AD0C7F"/>
    <w:rsid w:val="00AD1D64"/>
    <w:rsid w:val="00AD33E1"/>
    <w:rsid w:val="00AD509D"/>
    <w:rsid w:val="00AD5150"/>
    <w:rsid w:val="00AD71EC"/>
    <w:rsid w:val="00AD754A"/>
    <w:rsid w:val="00AE01E2"/>
    <w:rsid w:val="00AE0DCE"/>
    <w:rsid w:val="00AE2B75"/>
    <w:rsid w:val="00AE3662"/>
    <w:rsid w:val="00AE41FE"/>
    <w:rsid w:val="00AE4C90"/>
    <w:rsid w:val="00AE642E"/>
    <w:rsid w:val="00AE6799"/>
    <w:rsid w:val="00AE6C81"/>
    <w:rsid w:val="00AE6DE9"/>
    <w:rsid w:val="00AE74C3"/>
    <w:rsid w:val="00AF1DF8"/>
    <w:rsid w:val="00AF2BC6"/>
    <w:rsid w:val="00AF5D8E"/>
    <w:rsid w:val="00AF5E2E"/>
    <w:rsid w:val="00AF6E44"/>
    <w:rsid w:val="00B007A0"/>
    <w:rsid w:val="00B0099F"/>
    <w:rsid w:val="00B01293"/>
    <w:rsid w:val="00B01563"/>
    <w:rsid w:val="00B02188"/>
    <w:rsid w:val="00B02A82"/>
    <w:rsid w:val="00B048E4"/>
    <w:rsid w:val="00B05A12"/>
    <w:rsid w:val="00B06601"/>
    <w:rsid w:val="00B06EEF"/>
    <w:rsid w:val="00B10107"/>
    <w:rsid w:val="00B1092A"/>
    <w:rsid w:val="00B12428"/>
    <w:rsid w:val="00B12581"/>
    <w:rsid w:val="00B143B5"/>
    <w:rsid w:val="00B14C2C"/>
    <w:rsid w:val="00B161C1"/>
    <w:rsid w:val="00B169C1"/>
    <w:rsid w:val="00B16D7A"/>
    <w:rsid w:val="00B17119"/>
    <w:rsid w:val="00B22AA3"/>
    <w:rsid w:val="00B248A0"/>
    <w:rsid w:val="00B24AB1"/>
    <w:rsid w:val="00B26ADF"/>
    <w:rsid w:val="00B26D12"/>
    <w:rsid w:val="00B26F50"/>
    <w:rsid w:val="00B276FC"/>
    <w:rsid w:val="00B3047E"/>
    <w:rsid w:val="00B30E9D"/>
    <w:rsid w:val="00B33169"/>
    <w:rsid w:val="00B34491"/>
    <w:rsid w:val="00B34782"/>
    <w:rsid w:val="00B34BD8"/>
    <w:rsid w:val="00B377A9"/>
    <w:rsid w:val="00B37884"/>
    <w:rsid w:val="00B379EC"/>
    <w:rsid w:val="00B40E19"/>
    <w:rsid w:val="00B4105D"/>
    <w:rsid w:val="00B41547"/>
    <w:rsid w:val="00B419C3"/>
    <w:rsid w:val="00B436FE"/>
    <w:rsid w:val="00B44069"/>
    <w:rsid w:val="00B441ED"/>
    <w:rsid w:val="00B446F0"/>
    <w:rsid w:val="00B44B1C"/>
    <w:rsid w:val="00B45D2A"/>
    <w:rsid w:val="00B504E4"/>
    <w:rsid w:val="00B54005"/>
    <w:rsid w:val="00B54075"/>
    <w:rsid w:val="00B60BA1"/>
    <w:rsid w:val="00B62641"/>
    <w:rsid w:val="00B62E94"/>
    <w:rsid w:val="00B63959"/>
    <w:rsid w:val="00B63EE4"/>
    <w:rsid w:val="00B644B3"/>
    <w:rsid w:val="00B66164"/>
    <w:rsid w:val="00B661A1"/>
    <w:rsid w:val="00B6642B"/>
    <w:rsid w:val="00B66F97"/>
    <w:rsid w:val="00B674D5"/>
    <w:rsid w:val="00B677C1"/>
    <w:rsid w:val="00B67CC8"/>
    <w:rsid w:val="00B67D5D"/>
    <w:rsid w:val="00B70F32"/>
    <w:rsid w:val="00B71C33"/>
    <w:rsid w:val="00B72649"/>
    <w:rsid w:val="00B72EB7"/>
    <w:rsid w:val="00B74115"/>
    <w:rsid w:val="00B74FCB"/>
    <w:rsid w:val="00B75F66"/>
    <w:rsid w:val="00B77477"/>
    <w:rsid w:val="00B77C3B"/>
    <w:rsid w:val="00B77D25"/>
    <w:rsid w:val="00B80C28"/>
    <w:rsid w:val="00B80D2C"/>
    <w:rsid w:val="00B8181B"/>
    <w:rsid w:val="00B8395A"/>
    <w:rsid w:val="00B868A4"/>
    <w:rsid w:val="00B87870"/>
    <w:rsid w:val="00B90E77"/>
    <w:rsid w:val="00B91F35"/>
    <w:rsid w:val="00B93212"/>
    <w:rsid w:val="00B95C1E"/>
    <w:rsid w:val="00B9756D"/>
    <w:rsid w:val="00B97BB9"/>
    <w:rsid w:val="00BA081D"/>
    <w:rsid w:val="00BA08AA"/>
    <w:rsid w:val="00BA107E"/>
    <w:rsid w:val="00BA1185"/>
    <w:rsid w:val="00BA17E3"/>
    <w:rsid w:val="00BA1CAF"/>
    <w:rsid w:val="00BA30B8"/>
    <w:rsid w:val="00BA38DB"/>
    <w:rsid w:val="00BA4763"/>
    <w:rsid w:val="00BA7B11"/>
    <w:rsid w:val="00BA7E58"/>
    <w:rsid w:val="00BB05B0"/>
    <w:rsid w:val="00BB15F9"/>
    <w:rsid w:val="00BB2FB3"/>
    <w:rsid w:val="00BB358E"/>
    <w:rsid w:val="00BB3BBF"/>
    <w:rsid w:val="00BB5DEE"/>
    <w:rsid w:val="00BB71FB"/>
    <w:rsid w:val="00BC07F0"/>
    <w:rsid w:val="00BC13DC"/>
    <w:rsid w:val="00BC17B0"/>
    <w:rsid w:val="00BC26F4"/>
    <w:rsid w:val="00BC4878"/>
    <w:rsid w:val="00BC62A7"/>
    <w:rsid w:val="00BC64E8"/>
    <w:rsid w:val="00BD10B8"/>
    <w:rsid w:val="00BD46F3"/>
    <w:rsid w:val="00BD667A"/>
    <w:rsid w:val="00BD7C87"/>
    <w:rsid w:val="00BE029A"/>
    <w:rsid w:val="00BE0A8E"/>
    <w:rsid w:val="00BE10D7"/>
    <w:rsid w:val="00BE258C"/>
    <w:rsid w:val="00BE2D18"/>
    <w:rsid w:val="00BE4AED"/>
    <w:rsid w:val="00BE5ADC"/>
    <w:rsid w:val="00BF0FE7"/>
    <w:rsid w:val="00BF17D7"/>
    <w:rsid w:val="00BF1853"/>
    <w:rsid w:val="00BF2753"/>
    <w:rsid w:val="00BF4F6F"/>
    <w:rsid w:val="00BF5796"/>
    <w:rsid w:val="00BF5AA1"/>
    <w:rsid w:val="00BF635B"/>
    <w:rsid w:val="00BF68B6"/>
    <w:rsid w:val="00BF6FF0"/>
    <w:rsid w:val="00C00EF2"/>
    <w:rsid w:val="00C01CA7"/>
    <w:rsid w:val="00C020F6"/>
    <w:rsid w:val="00C02F4F"/>
    <w:rsid w:val="00C039D7"/>
    <w:rsid w:val="00C03BE4"/>
    <w:rsid w:val="00C043F0"/>
    <w:rsid w:val="00C055EE"/>
    <w:rsid w:val="00C060FA"/>
    <w:rsid w:val="00C070FA"/>
    <w:rsid w:val="00C077AB"/>
    <w:rsid w:val="00C10F28"/>
    <w:rsid w:val="00C11B16"/>
    <w:rsid w:val="00C12D99"/>
    <w:rsid w:val="00C15579"/>
    <w:rsid w:val="00C163F1"/>
    <w:rsid w:val="00C16597"/>
    <w:rsid w:val="00C2020A"/>
    <w:rsid w:val="00C20A35"/>
    <w:rsid w:val="00C25541"/>
    <w:rsid w:val="00C25635"/>
    <w:rsid w:val="00C25F89"/>
    <w:rsid w:val="00C26A4E"/>
    <w:rsid w:val="00C26D02"/>
    <w:rsid w:val="00C2708D"/>
    <w:rsid w:val="00C27696"/>
    <w:rsid w:val="00C3119B"/>
    <w:rsid w:val="00C322EC"/>
    <w:rsid w:val="00C33B97"/>
    <w:rsid w:val="00C34608"/>
    <w:rsid w:val="00C34E70"/>
    <w:rsid w:val="00C34F34"/>
    <w:rsid w:val="00C35E68"/>
    <w:rsid w:val="00C3651E"/>
    <w:rsid w:val="00C3701F"/>
    <w:rsid w:val="00C41D5B"/>
    <w:rsid w:val="00C453CA"/>
    <w:rsid w:val="00C4564D"/>
    <w:rsid w:val="00C471A2"/>
    <w:rsid w:val="00C4756F"/>
    <w:rsid w:val="00C4767B"/>
    <w:rsid w:val="00C5148C"/>
    <w:rsid w:val="00C52DB3"/>
    <w:rsid w:val="00C54A5F"/>
    <w:rsid w:val="00C55D86"/>
    <w:rsid w:val="00C55E1A"/>
    <w:rsid w:val="00C56ED4"/>
    <w:rsid w:val="00C5788C"/>
    <w:rsid w:val="00C57DAE"/>
    <w:rsid w:val="00C60D3A"/>
    <w:rsid w:val="00C61682"/>
    <w:rsid w:val="00C623A6"/>
    <w:rsid w:val="00C639BD"/>
    <w:rsid w:val="00C63D85"/>
    <w:rsid w:val="00C63DC5"/>
    <w:rsid w:val="00C64011"/>
    <w:rsid w:val="00C6576F"/>
    <w:rsid w:val="00C65AF2"/>
    <w:rsid w:val="00C67118"/>
    <w:rsid w:val="00C67396"/>
    <w:rsid w:val="00C70310"/>
    <w:rsid w:val="00C72855"/>
    <w:rsid w:val="00C72921"/>
    <w:rsid w:val="00C73340"/>
    <w:rsid w:val="00C74CF3"/>
    <w:rsid w:val="00C7731E"/>
    <w:rsid w:val="00C773CB"/>
    <w:rsid w:val="00C77BD3"/>
    <w:rsid w:val="00C77FD4"/>
    <w:rsid w:val="00C8138D"/>
    <w:rsid w:val="00C81651"/>
    <w:rsid w:val="00C81D4E"/>
    <w:rsid w:val="00C8275A"/>
    <w:rsid w:val="00C83828"/>
    <w:rsid w:val="00C84508"/>
    <w:rsid w:val="00C84814"/>
    <w:rsid w:val="00C86A0C"/>
    <w:rsid w:val="00C87613"/>
    <w:rsid w:val="00C87B49"/>
    <w:rsid w:val="00C87F70"/>
    <w:rsid w:val="00C9029F"/>
    <w:rsid w:val="00C91966"/>
    <w:rsid w:val="00C936C9"/>
    <w:rsid w:val="00C93E65"/>
    <w:rsid w:val="00C94207"/>
    <w:rsid w:val="00C97A36"/>
    <w:rsid w:val="00CA13A1"/>
    <w:rsid w:val="00CA1976"/>
    <w:rsid w:val="00CA1C7F"/>
    <w:rsid w:val="00CA1D7A"/>
    <w:rsid w:val="00CA2049"/>
    <w:rsid w:val="00CA2248"/>
    <w:rsid w:val="00CA33F2"/>
    <w:rsid w:val="00CA33FB"/>
    <w:rsid w:val="00CA4818"/>
    <w:rsid w:val="00CA6D59"/>
    <w:rsid w:val="00CA72E4"/>
    <w:rsid w:val="00CB08D8"/>
    <w:rsid w:val="00CB0BCB"/>
    <w:rsid w:val="00CB110F"/>
    <w:rsid w:val="00CB12AB"/>
    <w:rsid w:val="00CB167A"/>
    <w:rsid w:val="00CB23C5"/>
    <w:rsid w:val="00CB7385"/>
    <w:rsid w:val="00CB7B19"/>
    <w:rsid w:val="00CC0CC9"/>
    <w:rsid w:val="00CC223F"/>
    <w:rsid w:val="00CC6ECA"/>
    <w:rsid w:val="00CC7A08"/>
    <w:rsid w:val="00CD0A30"/>
    <w:rsid w:val="00CD1253"/>
    <w:rsid w:val="00CD1408"/>
    <w:rsid w:val="00CD1656"/>
    <w:rsid w:val="00CD2506"/>
    <w:rsid w:val="00CD26FC"/>
    <w:rsid w:val="00CD30AB"/>
    <w:rsid w:val="00CD36D3"/>
    <w:rsid w:val="00CD3883"/>
    <w:rsid w:val="00CD4595"/>
    <w:rsid w:val="00CD5BC4"/>
    <w:rsid w:val="00CD608F"/>
    <w:rsid w:val="00CD713B"/>
    <w:rsid w:val="00CD7DDC"/>
    <w:rsid w:val="00CE0B0E"/>
    <w:rsid w:val="00CE1F9C"/>
    <w:rsid w:val="00CE28B7"/>
    <w:rsid w:val="00CE3695"/>
    <w:rsid w:val="00CE4B2E"/>
    <w:rsid w:val="00CE5FD9"/>
    <w:rsid w:val="00CF01DF"/>
    <w:rsid w:val="00CF0A5F"/>
    <w:rsid w:val="00CF1D5C"/>
    <w:rsid w:val="00CF2904"/>
    <w:rsid w:val="00CF323F"/>
    <w:rsid w:val="00CF3A0A"/>
    <w:rsid w:val="00CF482F"/>
    <w:rsid w:val="00CF72FA"/>
    <w:rsid w:val="00CF7D99"/>
    <w:rsid w:val="00D00B8C"/>
    <w:rsid w:val="00D014FE"/>
    <w:rsid w:val="00D01B4C"/>
    <w:rsid w:val="00D02219"/>
    <w:rsid w:val="00D0239F"/>
    <w:rsid w:val="00D02624"/>
    <w:rsid w:val="00D02FE1"/>
    <w:rsid w:val="00D03584"/>
    <w:rsid w:val="00D035D2"/>
    <w:rsid w:val="00D04AC2"/>
    <w:rsid w:val="00D04E95"/>
    <w:rsid w:val="00D053CB"/>
    <w:rsid w:val="00D0618A"/>
    <w:rsid w:val="00D06B07"/>
    <w:rsid w:val="00D06D6F"/>
    <w:rsid w:val="00D07160"/>
    <w:rsid w:val="00D11314"/>
    <w:rsid w:val="00D11B53"/>
    <w:rsid w:val="00D13ECC"/>
    <w:rsid w:val="00D16AD4"/>
    <w:rsid w:val="00D20BAA"/>
    <w:rsid w:val="00D20BC0"/>
    <w:rsid w:val="00D2406B"/>
    <w:rsid w:val="00D247C2"/>
    <w:rsid w:val="00D26E2E"/>
    <w:rsid w:val="00D30209"/>
    <w:rsid w:val="00D30407"/>
    <w:rsid w:val="00D306EB"/>
    <w:rsid w:val="00D3254F"/>
    <w:rsid w:val="00D33A4A"/>
    <w:rsid w:val="00D34D54"/>
    <w:rsid w:val="00D34F34"/>
    <w:rsid w:val="00D37493"/>
    <w:rsid w:val="00D37853"/>
    <w:rsid w:val="00D37884"/>
    <w:rsid w:val="00D40C9B"/>
    <w:rsid w:val="00D41B59"/>
    <w:rsid w:val="00D42E6D"/>
    <w:rsid w:val="00D43460"/>
    <w:rsid w:val="00D44686"/>
    <w:rsid w:val="00D4473F"/>
    <w:rsid w:val="00D44CF3"/>
    <w:rsid w:val="00D451F6"/>
    <w:rsid w:val="00D45852"/>
    <w:rsid w:val="00D46283"/>
    <w:rsid w:val="00D46902"/>
    <w:rsid w:val="00D469FA"/>
    <w:rsid w:val="00D46E2D"/>
    <w:rsid w:val="00D5109E"/>
    <w:rsid w:val="00D5128F"/>
    <w:rsid w:val="00D52FBF"/>
    <w:rsid w:val="00D5397D"/>
    <w:rsid w:val="00D543AE"/>
    <w:rsid w:val="00D54CC6"/>
    <w:rsid w:val="00D55C86"/>
    <w:rsid w:val="00D560A5"/>
    <w:rsid w:val="00D567FE"/>
    <w:rsid w:val="00D57488"/>
    <w:rsid w:val="00D57BE0"/>
    <w:rsid w:val="00D60F6A"/>
    <w:rsid w:val="00D61798"/>
    <w:rsid w:val="00D61D50"/>
    <w:rsid w:val="00D62CC7"/>
    <w:rsid w:val="00D63538"/>
    <w:rsid w:val="00D63C55"/>
    <w:rsid w:val="00D65ECB"/>
    <w:rsid w:val="00D6707D"/>
    <w:rsid w:val="00D67CAB"/>
    <w:rsid w:val="00D70373"/>
    <w:rsid w:val="00D70B49"/>
    <w:rsid w:val="00D72116"/>
    <w:rsid w:val="00D74AFB"/>
    <w:rsid w:val="00D74B62"/>
    <w:rsid w:val="00D75631"/>
    <w:rsid w:val="00D75EEF"/>
    <w:rsid w:val="00D778E1"/>
    <w:rsid w:val="00D8120E"/>
    <w:rsid w:val="00D8253B"/>
    <w:rsid w:val="00D825BD"/>
    <w:rsid w:val="00D8425E"/>
    <w:rsid w:val="00D84A14"/>
    <w:rsid w:val="00D855E3"/>
    <w:rsid w:val="00D8566F"/>
    <w:rsid w:val="00D86766"/>
    <w:rsid w:val="00D86B16"/>
    <w:rsid w:val="00D87277"/>
    <w:rsid w:val="00D87A5F"/>
    <w:rsid w:val="00D90E17"/>
    <w:rsid w:val="00D91A71"/>
    <w:rsid w:val="00D9246F"/>
    <w:rsid w:val="00D92CBB"/>
    <w:rsid w:val="00D93089"/>
    <w:rsid w:val="00D93286"/>
    <w:rsid w:val="00D955F6"/>
    <w:rsid w:val="00D95FE2"/>
    <w:rsid w:val="00D96082"/>
    <w:rsid w:val="00D96561"/>
    <w:rsid w:val="00D96C1B"/>
    <w:rsid w:val="00D97043"/>
    <w:rsid w:val="00D97CC2"/>
    <w:rsid w:val="00DA148D"/>
    <w:rsid w:val="00DA1BC0"/>
    <w:rsid w:val="00DA2611"/>
    <w:rsid w:val="00DA2DA2"/>
    <w:rsid w:val="00DA384D"/>
    <w:rsid w:val="00DA3C80"/>
    <w:rsid w:val="00DA6239"/>
    <w:rsid w:val="00DA641C"/>
    <w:rsid w:val="00DB15E3"/>
    <w:rsid w:val="00DB2AD0"/>
    <w:rsid w:val="00DB455A"/>
    <w:rsid w:val="00DB463B"/>
    <w:rsid w:val="00DB4B45"/>
    <w:rsid w:val="00DB4BD8"/>
    <w:rsid w:val="00DB5603"/>
    <w:rsid w:val="00DB5EE1"/>
    <w:rsid w:val="00DB6A85"/>
    <w:rsid w:val="00DB70E5"/>
    <w:rsid w:val="00DB71C7"/>
    <w:rsid w:val="00DC09E1"/>
    <w:rsid w:val="00DC32BE"/>
    <w:rsid w:val="00DC335D"/>
    <w:rsid w:val="00DC4A6B"/>
    <w:rsid w:val="00DC5FD8"/>
    <w:rsid w:val="00DD01C8"/>
    <w:rsid w:val="00DD0DC1"/>
    <w:rsid w:val="00DD11FD"/>
    <w:rsid w:val="00DD26BF"/>
    <w:rsid w:val="00DD2963"/>
    <w:rsid w:val="00DD2966"/>
    <w:rsid w:val="00DD2CDE"/>
    <w:rsid w:val="00DD44D9"/>
    <w:rsid w:val="00DD4A1E"/>
    <w:rsid w:val="00DD57D4"/>
    <w:rsid w:val="00DD5A79"/>
    <w:rsid w:val="00DD7372"/>
    <w:rsid w:val="00DE01E3"/>
    <w:rsid w:val="00DE1F48"/>
    <w:rsid w:val="00DE27AF"/>
    <w:rsid w:val="00DE3C89"/>
    <w:rsid w:val="00DE3CC4"/>
    <w:rsid w:val="00DE44BC"/>
    <w:rsid w:val="00DE6563"/>
    <w:rsid w:val="00DE68B9"/>
    <w:rsid w:val="00DF0B3E"/>
    <w:rsid w:val="00DF18AC"/>
    <w:rsid w:val="00DF2910"/>
    <w:rsid w:val="00DF3808"/>
    <w:rsid w:val="00DF3D91"/>
    <w:rsid w:val="00DF41DA"/>
    <w:rsid w:val="00DF480C"/>
    <w:rsid w:val="00DF5E5A"/>
    <w:rsid w:val="00DF6274"/>
    <w:rsid w:val="00DF7338"/>
    <w:rsid w:val="00DF7FEE"/>
    <w:rsid w:val="00E00AF1"/>
    <w:rsid w:val="00E01892"/>
    <w:rsid w:val="00E04430"/>
    <w:rsid w:val="00E04A8E"/>
    <w:rsid w:val="00E052B3"/>
    <w:rsid w:val="00E05453"/>
    <w:rsid w:val="00E05585"/>
    <w:rsid w:val="00E0767E"/>
    <w:rsid w:val="00E07881"/>
    <w:rsid w:val="00E07C5C"/>
    <w:rsid w:val="00E12BCF"/>
    <w:rsid w:val="00E12F4F"/>
    <w:rsid w:val="00E13421"/>
    <w:rsid w:val="00E14BD9"/>
    <w:rsid w:val="00E15E94"/>
    <w:rsid w:val="00E173B3"/>
    <w:rsid w:val="00E205DA"/>
    <w:rsid w:val="00E2101B"/>
    <w:rsid w:val="00E212DE"/>
    <w:rsid w:val="00E2150E"/>
    <w:rsid w:val="00E216CD"/>
    <w:rsid w:val="00E21D61"/>
    <w:rsid w:val="00E22380"/>
    <w:rsid w:val="00E2356B"/>
    <w:rsid w:val="00E23F12"/>
    <w:rsid w:val="00E25B05"/>
    <w:rsid w:val="00E27C00"/>
    <w:rsid w:val="00E30DFB"/>
    <w:rsid w:val="00E31EB6"/>
    <w:rsid w:val="00E36547"/>
    <w:rsid w:val="00E4047A"/>
    <w:rsid w:val="00E40B5F"/>
    <w:rsid w:val="00E40E0C"/>
    <w:rsid w:val="00E411D8"/>
    <w:rsid w:val="00E420BD"/>
    <w:rsid w:val="00E434A8"/>
    <w:rsid w:val="00E44852"/>
    <w:rsid w:val="00E448B2"/>
    <w:rsid w:val="00E44CB4"/>
    <w:rsid w:val="00E450A9"/>
    <w:rsid w:val="00E4534A"/>
    <w:rsid w:val="00E45C46"/>
    <w:rsid w:val="00E46717"/>
    <w:rsid w:val="00E4771A"/>
    <w:rsid w:val="00E479EB"/>
    <w:rsid w:val="00E50402"/>
    <w:rsid w:val="00E50A26"/>
    <w:rsid w:val="00E53993"/>
    <w:rsid w:val="00E53EFE"/>
    <w:rsid w:val="00E54A47"/>
    <w:rsid w:val="00E54ABF"/>
    <w:rsid w:val="00E55617"/>
    <w:rsid w:val="00E55A8B"/>
    <w:rsid w:val="00E57163"/>
    <w:rsid w:val="00E60426"/>
    <w:rsid w:val="00E60798"/>
    <w:rsid w:val="00E60F5A"/>
    <w:rsid w:val="00E63EAA"/>
    <w:rsid w:val="00E64036"/>
    <w:rsid w:val="00E65FA3"/>
    <w:rsid w:val="00E66000"/>
    <w:rsid w:val="00E66868"/>
    <w:rsid w:val="00E668BA"/>
    <w:rsid w:val="00E66B76"/>
    <w:rsid w:val="00E6703A"/>
    <w:rsid w:val="00E67B5A"/>
    <w:rsid w:val="00E71777"/>
    <w:rsid w:val="00E723F0"/>
    <w:rsid w:val="00E72491"/>
    <w:rsid w:val="00E728E5"/>
    <w:rsid w:val="00E73563"/>
    <w:rsid w:val="00E73F9A"/>
    <w:rsid w:val="00E74E32"/>
    <w:rsid w:val="00E7552E"/>
    <w:rsid w:val="00E75B1E"/>
    <w:rsid w:val="00E75E97"/>
    <w:rsid w:val="00E76895"/>
    <w:rsid w:val="00E769D5"/>
    <w:rsid w:val="00E76B5E"/>
    <w:rsid w:val="00E777B3"/>
    <w:rsid w:val="00E77D2D"/>
    <w:rsid w:val="00E807D1"/>
    <w:rsid w:val="00E8142A"/>
    <w:rsid w:val="00E81CF3"/>
    <w:rsid w:val="00E81D96"/>
    <w:rsid w:val="00E81E54"/>
    <w:rsid w:val="00E81F55"/>
    <w:rsid w:val="00E8339F"/>
    <w:rsid w:val="00E85341"/>
    <w:rsid w:val="00E858B9"/>
    <w:rsid w:val="00E86012"/>
    <w:rsid w:val="00E86280"/>
    <w:rsid w:val="00E86380"/>
    <w:rsid w:val="00E874E7"/>
    <w:rsid w:val="00E879C2"/>
    <w:rsid w:val="00E9085E"/>
    <w:rsid w:val="00E90D23"/>
    <w:rsid w:val="00E90FC9"/>
    <w:rsid w:val="00E91D89"/>
    <w:rsid w:val="00E971F7"/>
    <w:rsid w:val="00E97378"/>
    <w:rsid w:val="00EA08FF"/>
    <w:rsid w:val="00EA12E6"/>
    <w:rsid w:val="00EA152C"/>
    <w:rsid w:val="00EA158D"/>
    <w:rsid w:val="00EA15A7"/>
    <w:rsid w:val="00EA1F7B"/>
    <w:rsid w:val="00EA2A3A"/>
    <w:rsid w:val="00EA308A"/>
    <w:rsid w:val="00EA3446"/>
    <w:rsid w:val="00EA3652"/>
    <w:rsid w:val="00EA4015"/>
    <w:rsid w:val="00EA4207"/>
    <w:rsid w:val="00EA4CAF"/>
    <w:rsid w:val="00EA5272"/>
    <w:rsid w:val="00EA567F"/>
    <w:rsid w:val="00EA5FEA"/>
    <w:rsid w:val="00EB0D8C"/>
    <w:rsid w:val="00EB1089"/>
    <w:rsid w:val="00EB3A80"/>
    <w:rsid w:val="00EB3F0E"/>
    <w:rsid w:val="00EB4AC9"/>
    <w:rsid w:val="00EB4CF2"/>
    <w:rsid w:val="00EB5177"/>
    <w:rsid w:val="00EB6357"/>
    <w:rsid w:val="00EB6FFF"/>
    <w:rsid w:val="00EC1231"/>
    <w:rsid w:val="00EC1F6F"/>
    <w:rsid w:val="00EC245B"/>
    <w:rsid w:val="00EC47B5"/>
    <w:rsid w:val="00EC4C00"/>
    <w:rsid w:val="00EC5622"/>
    <w:rsid w:val="00EC6738"/>
    <w:rsid w:val="00ED0DA3"/>
    <w:rsid w:val="00ED1281"/>
    <w:rsid w:val="00ED2729"/>
    <w:rsid w:val="00ED2811"/>
    <w:rsid w:val="00ED3C75"/>
    <w:rsid w:val="00ED4431"/>
    <w:rsid w:val="00ED4FE6"/>
    <w:rsid w:val="00ED50A6"/>
    <w:rsid w:val="00ED55CC"/>
    <w:rsid w:val="00ED62A8"/>
    <w:rsid w:val="00ED6496"/>
    <w:rsid w:val="00ED6972"/>
    <w:rsid w:val="00EE191F"/>
    <w:rsid w:val="00EE24A9"/>
    <w:rsid w:val="00EE2691"/>
    <w:rsid w:val="00EE2AE8"/>
    <w:rsid w:val="00EE3948"/>
    <w:rsid w:val="00EE4111"/>
    <w:rsid w:val="00EE475C"/>
    <w:rsid w:val="00EE4BFC"/>
    <w:rsid w:val="00EF2403"/>
    <w:rsid w:val="00EF24B7"/>
    <w:rsid w:val="00EF4DF8"/>
    <w:rsid w:val="00EF5F88"/>
    <w:rsid w:val="00EF66BF"/>
    <w:rsid w:val="00EF78C4"/>
    <w:rsid w:val="00F023D3"/>
    <w:rsid w:val="00F0346D"/>
    <w:rsid w:val="00F066A8"/>
    <w:rsid w:val="00F06C0A"/>
    <w:rsid w:val="00F074A8"/>
    <w:rsid w:val="00F100A8"/>
    <w:rsid w:val="00F10CFF"/>
    <w:rsid w:val="00F10F81"/>
    <w:rsid w:val="00F113DC"/>
    <w:rsid w:val="00F11871"/>
    <w:rsid w:val="00F150A5"/>
    <w:rsid w:val="00F156BE"/>
    <w:rsid w:val="00F15C61"/>
    <w:rsid w:val="00F168F7"/>
    <w:rsid w:val="00F20662"/>
    <w:rsid w:val="00F20EC3"/>
    <w:rsid w:val="00F2150C"/>
    <w:rsid w:val="00F216D5"/>
    <w:rsid w:val="00F21A3A"/>
    <w:rsid w:val="00F231F8"/>
    <w:rsid w:val="00F25B09"/>
    <w:rsid w:val="00F2633C"/>
    <w:rsid w:val="00F2638E"/>
    <w:rsid w:val="00F26525"/>
    <w:rsid w:val="00F2664B"/>
    <w:rsid w:val="00F30D03"/>
    <w:rsid w:val="00F30D11"/>
    <w:rsid w:val="00F30F6D"/>
    <w:rsid w:val="00F31280"/>
    <w:rsid w:val="00F313A8"/>
    <w:rsid w:val="00F31B41"/>
    <w:rsid w:val="00F31D04"/>
    <w:rsid w:val="00F3489A"/>
    <w:rsid w:val="00F348CE"/>
    <w:rsid w:val="00F35CA5"/>
    <w:rsid w:val="00F4261D"/>
    <w:rsid w:val="00F42BE2"/>
    <w:rsid w:val="00F43803"/>
    <w:rsid w:val="00F43EB0"/>
    <w:rsid w:val="00F452F5"/>
    <w:rsid w:val="00F503B5"/>
    <w:rsid w:val="00F50ABA"/>
    <w:rsid w:val="00F51CB7"/>
    <w:rsid w:val="00F527B5"/>
    <w:rsid w:val="00F5622B"/>
    <w:rsid w:val="00F56498"/>
    <w:rsid w:val="00F5727B"/>
    <w:rsid w:val="00F62C75"/>
    <w:rsid w:val="00F6319A"/>
    <w:rsid w:val="00F6440B"/>
    <w:rsid w:val="00F64F76"/>
    <w:rsid w:val="00F672E3"/>
    <w:rsid w:val="00F67A06"/>
    <w:rsid w:val="00F67F9D"/>
    <w:rsid w:val="00F7084B"/>
    <w:rsid w:val="00F719FA"/>
    <w:rsid w:val="00F71AFF"/>
    <w:rsid w:val="00F71D72"/>
    <w:rsid w:val="00F7200C"/>
    <w:rsid w:val="00F72377"/>
    <w:rsid w:val="00F7282C"/>
    <w:rsid w:val="00F72C63"/>
    <w:rsid w:val="00F73F65"/>
    <w:rsid w:val="00F7452D"/>
    <w:rsid w:val="00F7518A"/>
    <w:rsid w:val="00F76FC4"/>
    <w:rsid w:val="00F77EA4"/>
    <w:rsid w:val="00F80D7D"/>
    <w:rsid w:val="00F81916"/>
    <w:rsid w:val="00F81EE0"/>
    <w:rsid w:val="00F838B3"/>
    <w:rsid w:val="00F84912"/>
    <w:rsid w:val="00F85765"/>
    <w:rsid w:val="00F86FD3"/>
    <w:rsid w:val="00F8706A"/>
    <w:rsid w:val="00F87414"/>
    <w:rsid w:val="00F926D8"/>
    <w:rsid w:val="00F934A7"/>
    <w:rsid w:val="00F939E4"/>
    <w:rsid w:val="00F9508C"/>
    <w:rsid w:val="00F95CF2"/>
    <w:rsid w:val="00F968F4"/>
    <w:rsid w:val="00F978DD"/>
    <w:rsid w:val="00F97A64"/>
    <w:rsid w:val="00F97AFD"/>
    <w:rsid w:val="00F97D53"/>
    <w:rsid w:val="00FA3290"/>
    <w:rsid w:val="00FA76AC"/>
    <w:rsid w:val="00FB07A2"/>
    <w:rsid w:val="00FB0EFE"/>
    <w:rsid w:val="00FB18F5"/>
    <w:rsid w:val="00FB2317"/>
    <w:rsid w:val="00FB2541"/>
    <w:rsid w:val="00FB2E38"/>
    <w:rsid w:val="00FB4200"/>
    <w:rsid w:val="00FB5911"/>
    <w:rsid w:val="00FB753E"/>
    <w:rsid w:val="00FB7A80"/>
    <w:rsid w:val="00FC2AB6"/>
    <w:rsid w:val="00FC3FB1"/>
    <w:rsid w:val="00FC4C14"/>
    <w:rsid w:val="00FC4EE2"/>
    <w:rsid w:val="00FC7E9A"/>
    <w:rsid w:val="00FD070E"/>
    <w:rsid w:val="00FD0A7A"/>
    <w:rsid w:val="00FD0AB7"/>
    <w:rsid w:val="00FD13C6"/>
    <w:rsid w:val="00FD1454"/>
    <w:rsid w:val="00FD1A30"/>
    <w:rsid w:val="00FD1F89"/>
    <w:rsid w:val="00FD2247"/>
    <w:rsid w:val="00FD2273"/>
    <w:rsid w:val="00FD3DDE"/>
    <w:rsid w:val="00FD3EF0"/>
    <w:rsid w:val="00FD508A"/>
    <w:rsid w:val="00FD66C9"/>
    <w:rsid w:val="00FD67F0"/>
    <w:rsid w:val="00FE0D82"/>
    <w:rsid w:val="00FE0F82"/>
    <w:rsid w:val="00FE4749"/>
    <w:rsid w:val="00FE6331"/>
    <w:rsid w:val="00FE6A5B"/>
    <w:rsid w:val="00FE786E"/>
    <w:rsid w:val="00FE7893"/>
    <w:rsid w:val="00FF18F3"/>
    <w:rsid w:val="00FF1D23"/>
    <w:rsid w:val="00FF286F"/>
    <w:rsid w:val="00FF330E"/>
    <w:rsid w:val="00FF4148"/>
    <w:rsid w:val="00FF4304"/>
    <w:rsid w:val="00FF4D8C"/>
    <w:rsid w:val="00FF4ED9"/>
    <w:rsid w:val="00FF553E"/>
    <w:rsid w:val="00FF5CF4"/>
    <w:rsid w:val="00FF709D"/>
    <w:rsid w:val="00FF71BD"/>
    <w:rsid w:val="00FF73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6C70A9"/>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uiPriority w:val="9"/>
    <w:qFormat/>
    <w:rsid w:val="00642A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2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2A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2A7C"/>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FB4200"/>
    <w:pPr>
      <w:keepNext/>
      <w:keepLines/>
      <w:spacing w:before="200"/>
      <w:outlineLvl w:val="6"/>
    </w:pPr>
    <w:rPr>
      <w:rFonts w:asciiTheme="majorHAnsi" w:eastAsiaTheme="majorEastAsia" w:hAnsiTheme="majorHAnsi" w:cstheme="majorBidi"/>
      <w:i/>
      <w:iCs/>
      <w:color w:val="404040" w:themeColor="text1" w:themeTint="BF"/>
      <w:szCs w:val="22"/>
      <w:lang w:val="en-US"/>
    </w:rPr>
  </w:style>
  <w:style w:type="paragraph" w:styleId="Heading9">
    <w:name w:val="heading 9"/>
    <w:basedOn w:val="Normal"/>
    <w:next w:val="Normal"/>
    <w:link w:val="Heading9Char"/>
    <w:rsid w:val="00642A7C"/>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42A7C"/>
    <w:pPr>
      <w:spacing w:after="120"/>
    </w:pPr>
  </w:style>
  <w:style w:type="character" w:customStyle="1" w:styleId="BodyTextChar">
    <w:name w:val="Body Text Char"/>
    <w:basedOn w:val="DefaultParagraphFont"/>
    <w:link w:val="BodyText"/>
    <w:uiPriority w:val="99"/>
    <w:rsid w:val="00642A7C"/>
    <w:rPr>
      <w:rFonts w:ascii="Courier" w:eastAsia="Times New Roman" w:hAnsi="Courier" w:cs="Times New Roman"/>
      <w:sz w:val="24"/>
      <w:szCs w:val="20"/>
    </w:rPr>
  </w:style>
  <w:style w:type="character" w:customStyle="1" w:styleId="Heading1Char">
    <w:name w:val="Heading 1 Char"/>
    <w:basedOn w:val="DefaultParagraphFont"/>
    <w:link w:val="Heading1"/>
    <w:uiPriority w:val="9"/>
    <w:rsid w:val="00642A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2A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2A7C"/>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rsid w:val="00642A7C"/>
    <w:rPr>
      <w:rFonts w:asciiTheme="majorHAnsi" w:eastAsiaTheme="majorEastAsia" w:hAnsiTheme="majorHAnsi" w:cstheme="majorBidi"/>
      <w:b/>
      <w:bCs/>
      <w:i/>
      <w:iCs/>
      <w:color w:val="4F81BD" w:themeColor="accent1"/>
      <w:sz w:val="24"/>
      <w:szCs w:val="20"/>
    </w:rPr>
  </w:style>
  <w:style w:type="character" w:customStyle="1" w:styleId="Heading7Char">
    <w:name w:val="Heading 7 Char"/>
    <w:basedOn w:val="DefaultParagraphFont"/>
    <w:link w:val="Heading7"/>
    <w:uiPriority w:val="9"/>
    <w:semiHidden/>
    <w:rsid w:val="00FB4200"/>
    <w:rPr>
      <w:rFonts w:asciiTheme="majorHAnsi" w:eastAsiaTheme="majorEastAsia" w:hAnsiTheme="majorHAnsi" w:cstheme="majorBidi"/>
      <w:i/>
      <w:iCs/>
      <w:color w:val="404040" w:themeColor="text1" w:themeTint="BF"/>
      <w:lang w:val="en-US"/>
    </w:rPr>
  </w:style>
  <w:style w:type="character" w:customStyle="1" w:styleId="Heading9Char">
    <w:name w:val="Heading 9 Char"/>
    <w:basedOn w:val="DefaultParagraphFont"/>
    <w:link w:val="Heading9"/>
    <w:rsid w:val="00642A7C"/>
    <w:rPr>
      <w:rFonts w:ascii="Courier New" w:eastAsia="Times New Roman" w:hAnsi="Courier New" w:cs="Times New Roman"/>
      <w:i/>
      <w:szCs w:val="20"/>
      <w:lang w:val="en-US"/>
    </w:rPr>
  </w:style>
  <w:style w:type="paragraph" w:styleId="Header">
    <w:name w:val="header"/>
    <w:basedOn w:val="Normal"/>
    <w:link w:val="HeaderChar"/>
    <w:unhideWhenUsed/>
    <w:rsid w:val="005008B8"/>
    <w:pPr>
      <w:tabs>
        <w:tab w:val="center" w:pos="4680"/>
        <w:tab w:val="right" w:pos="9360"/>
      </w:tabs>
    </w:pPr>
    <w:rPr>
      <w:rFonts w:ascii="Arial" w:hAnsi="Arial" w:cs="Arial"/>
      <w:sz w:val="18"/>
      <w:szCs w:val="18"/>
    </w:rPr>
  </w:style>
  <w:style w:type="character" w:customStyle="1" w:styleId="HeaderChar">
    <w:name w:val="Header Char"/>
    <w:basedOn w:val="DefaultParagraphFont"/>
    <w:link w:val="Header"/>
    <w:rsid w:val="005008B8"/>
    <w:rPr>
      <w:rFonts w:ascii="Arial" w:eastAsia="Times New Roman" w:hAnsi="Arial" w:cs="Arial"/>
      <w:sz w:val="18"/>
      <w:szCs w:val="18"/>
    </w:rPr>
  </w:style>
  <w:style w:type="paragraph" w:styleId="Footer">
    <w:name w:val="footer"/>
    <w:basedOn w:val="Normal"/>
    <w:link w:val="FooterChar"/>
    <w:unhideWhenUsed/>
    <w:rsid w:val="00642A7C"/>
    <w:pPr>
      <w:tabs>
        <w:tab w:val="center" w:pos="4680"/>
        <w:tab w:val="right" w:pos="9360"/>
      </w:tabs>
    </w:pPr>
  </w:style>
  <w:style w:type="character" w:customStyle="1" w:styleId="FooterChar">
    <w:name w:val="Footer Char"/>
    <w:basedOn w:val="DefaultParagraphFont"/>
    <w:link w:val="Footer"/>
    <w:rsid w:val="00642A7C"/>
    <w:rPr>
      <w:rFonts w:ascii="Courier" w:eastAsia="Times New Roman" w:hAnsi="Courier" w:cs="Times New Roman"/>
      <w:sz w:val="24"/>
      <w:szCs w:val="20"/>
    </w:rPr>
  </w:style>
  <w:style w:type="paragraph" w:customStyle="1" w:styleId="Bulletlistplainbullet">
    <w:name w:val="Bullet list (plain bullet)"/>
    <w:basedOn w:val="Normal"/>
    <w:rsid w:val="00854208"/>
    <w:pPr>
      <w:numPr>
        <w:numId w:val="1"/>
      </w:numPr>
      <w:tabs>
        <w:tab w:val="left" w:pos="2268"/>
      </w:tabs>
    </w:pPr>
    <w:rPr>
      <w:szCs w:val="24"/>
    </w:rPr>
  </w:style>
  <w:style w:type="paragraph" w:customStyle="1" w:styleId="FirstPara">
    <w:name w:val="First Para"/>
    <w:basedOn w:val="Normal"/>
    <w:rsid w:val="00854208"/>
    <w:pPr>
      <w:autoSpaceDE w:val="0"/>
      <w:autoSpaceDN w:val="0"/>
      <w:adjustRightInd w:val="0"/>
      <w:ind w:left="1701"/>
    </w:pPr>
    <w:rPr>
      <w:color w:val="000000"/>
      <w:lang w:val="en-US"/>
    </w:rPr>
  </w:style>
  <w:style w:type="table" w:styleId="TableGrid">
    <w:name w:val="Table Grid"/>
    <w:basedOn w:val="TableNormal"/>
    <w:uiPriority w:val="59"/>
    <w:rsid w:val="00642A7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A7C"/>
    <w:rPr>
      <w:color w:val="0000FF"/>
      <w:u w:val="single"/>
    </w:rPr>
  </w:style>
  <w:style w:type="paragraph" w:styleId="ListParagraph">
    <w:name w:val="List Paragraph"/>
    <w:basedOn w:val="Normal"/>
    <w:link w:val="ListParagraphChar"/>
    <w:uiPriority w:val="34"/>
    <w:qFormat/>
    <w:rsid w:val="00642A7C"/>
    <w:pPr>
      <w:ind w:left="720"/>
      <w:contextualSpacing/>
    </w:pPr>
  </w:style>
  <w:style w:type="character" w:customStyle="1" w:styleId="ListParagraphChar">
    <w:name w:val="List Paragraph Char"/>
    <w:link w:val="ListParagraph"/>
    <w:uiPriority w:val="34"/>
    <w:rsid w:val="00534760"/>
    <w:rPr>
      <w:rFonts w:ascii="Courier" w:eastAsia="Times New Roman" w:hAnsi="Courier" w:cs="Times New Roman"/>
      <w:sz w:val="24"/>
      <w:szCs w:val="20"/>
    </w:rPr>
  </w:style>
  <w:style w:type="character" w:styleId="FollowedHyperlink">
    <w:name w:val="FollowedHyperlink"/>
    <w:basedOn w:val="DefaultParagraphFont"/>
    <w:uiPriority w:val="99"/>
    <w:semiHidden/>
    <w:unhideWhenUsed/>
    <w:rsid w:val="00642A7C"/>
    <w:rPr>
      <w:color w:val="800080" w:themeColor="followedHyperlink"/>
      <w:u w:val="single"/>
    </w:rPr>
  </w:style>
  <w:style w:type="paragraph" w:styleId="NormalWeb">
    <w:name w:val="Normal (Web)"/>
    <w:basedOn w:val="Normal"/>
    <w:uiPriority w:val="99"/>
    <w:unhideWhenUsed/>
    <w:rsid w:val="00642A7C"/>
    <w:pPr>
      <w:spacing w:before="100" w:beforeAutospacing="1" w:after="100" w:afterAutospacing="1"/>
    </w:pPr>
    <w:rPr>
      <w:rFonts w:ascii="Times New Roman" w:hAnsi="Times New Roman"/>
      <w:szCs w:val="24"/>
      <w:lang w:val="en-US"/>
    </w:rPr>
  </w:style>
  <w:style w:type="character" w:customStyle="1" w:styleId="A6">
    <w:name w:val="A6"/>
    <w:uiPriority w:val="99"/>
    <w:rsid w:val="00A472F3"/>
    <w:rPr>
      <w:rFonts w:cs="Franklin Gothic Book"/>
      <w:color w:val="000000"/>
      <w:sz w:val="21"/>
      <w:szCs w:val="21"/>
    </w:rPr>
  </w:style>
  <w:style w:type="paragraph" w:customStyle="1" w:styleId="AcknowledgementsImprint">
    <w:name w:val="Acknowledgements &amp; Imprint"/>
    <w:basedOn w:val="Normal"/>
    <w:rsid w:val="00531DAE"/>
    <w:pPr>
      <w:tabs>
        <w:tab w:val="left" w:pos="2268"/>
        <w:tab w:val="left" w:pos="3160"/>
      </w:tabs>
      <w:suppressAutoHyphens/>
      <w:autoSpaceDE w:val="0"/>
      <w:autoSpaceDN w:val="0"/>
      <w:adjustRightInd w:val="0"/>
      <w:spacing w:after="170" w:line="288" w:lineRule="auto"/>
      <w:textAlignment w:val="center"/>
    </w:pPr>
    <w:rPr>
      <w:rFonts w:ascii="Helvetica 45 Light" w:hAnsi="Helvetica 45 Light" w:cs="Helvetica 45 Light"/>
      <w:color w:val="000000"/>
      <w:sz w:val="21"/>
      <w:szCs w:val="21"/>
      <w:lang w:val="en-GB"/>
    </w:rPr>
  </w:style>
  <w:style w:type="paragraph" w:styleId="BalloonText">
    <w:name w:val="Balloon Text"/>
    <w:basedOn w:val="Normal"/>
    <w:link w:val="BalloonTextChar"/>
    <w:uiPriority w:val="99"/>
    <w:unhideWhenUsed/>
    <w:rsid w:val="00642A7C"/>
    <w:rPr>
      <w:rFonts w:ascii="Tahoma" w:hAnsi="Tahoma" w:cs="Tahoma"/>
      <w:sz w:val="16"/>
      <w:szCs w:val="16"/>
    </w:rPr>
  </w:style>
  <w:style w:type="character" w:customStyle="1" w:styleId="BalloonTextChar">
    <w:name w:val="Balloon Text Char"/>
    <w:basedOn w:val="DefaultParagraphFont"/>
    <w:link w:val="BalloonText"/>
    <w:uiPriority w:val="99"/>
    <w:rsid w:val="00642A7C"/>
    <w:rPr>
      <w:rFonts w:ascii="Tahoma" w:eastAsia="Times New Roman" w:hAnsi="Tahoma" w:cs="Tahoma"/>
      <w:sz w:val="16"/>
      <w:szCs w:val="16"/>
    </w:rPr>
  </w:style>
  <w:style w:type="paragraph" w:customStyle="1" w:styleId="Default">
    <w:name w:val="Default"/>
    <w:rsid w:val="00642A7C"/>
    <w:pPr>
      <w:autoSpaceDE w:val="0"/>
      <w:autoSpaceDN w:val="0"/>
      <w:adjustRightInd w:val="0"/>
      <w:spacing w:after="0" w:line="240" w:lineRule="auto"/>
    </w:pPr>
    <w:rPr>
      <w:rFonts w:ascii="Garamond" w:hAnsi="Garamond" w:cs="Garamond"/>
      <w:color w:val="000000"/>
      <w:sz w:val="24"/>
      <w:szCs w:val="24"/>
    </w:rPr>
  </w:style>
  <w:style w:type="paragraph" w:styleId="BodyText2">
    <w:name w:val="Body Text 2"/>
    <w:basedOn w:val="Normal"/>
    <w:link w:val="BodyText2Char"/>
    <w:uiPriority w:val="99"/>
    <w:unhideWhenUsed/>
    <w:rsid w:val="00642A7C"/>
    <w:pPr>
      <w:spacing w:after="120" w:line="480" w:lineRule="auto"/>
    </w:pPr>
  </w:style>
  <w:style w:type="character" w:customStyle="1" w:styleId="BodyText2Char">
    <w:name w:val="Body Text 2 Char"/>
    <w:basedOn w:val="DefaultParagraphFont"/>
    <w:link w:val="BodyText2"/>
    <w:uiPriority w:val="99"/>
    <w:rsid w:val="00642A7C"/>
    <w:rPr>
      <w:rFonts w:ascii="Courier" w:eastAsia="Times New Roman" w:hAnsi="Courier" w:cs="Times New Roman"/>
      <w:sz w:val="24"/>
      <w:szCs w:val="20"/>
    </w:rPr>
  </w:style>
  <w:style w:type="paragraph" w:customStyle="1" w:styleId="TTAbullets2">
    <w:name w:val="TTA bullets 2"/>
    <w:basedOn w:val="Default"/>
    <w:next w:val="Default"/>
    <w:uiPriority w:val="99"/>
    <w:rsid w:val="00FD67F0"/>
    <w:rPr>
      <w:rFonts w:cstheme="minorBidi"/>
      <w:color w:val="auto"/>
    </w:rPr>
  </w:style>
  <w:style w:type="table" w:styleId="LightShading-Accent5">
    <w:name w:val="Light Shading Accent 5"/>
    <w:basedOn w:val="TableNormal"/>
    <w:uiPriority w:val="60"/>
    <w:rsid w:val="00086BE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642A7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4937F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s0">
    <w:name w:val="bullets"/>
    <w:basedOn w:val="Normal"/>
    <w:link w:val="bulletsCharChar"/>
    <w:rsid w:val="005353FF"/>
    <w:pPr>
      <w:numPr>
        <w:numId w:val="2"/>
      </w:numPr>
      <w:tabs>
        <w:tab w:val="left" w:pos="3402"/>
      </w:tabs>
      <w:spacing w:before="60"/>
    </w:pPr>
    <w:rPr>
      <w:rFonts w:ascii="Times New Roman" w:hAnsi="Times New Roman"/>
    </w:rPr>
  </w:style>
  <w:style w:type="character" w:customStyle="1" w:styleId="bulletsCharChar">
    <w:name w:val="bullets Char Char"/>
    <w:basedOn w:val="DefaultParagraphFont"/>
    <w:link w:val="bullets0"/>
    <w:rsid w:val="005353FF"/>
    <w:rPr>
      <w:rFonts w:ascii="Times New Roman" w:eastAsia="Times New Roman" w:hAnsi="Times New Roman" w:cs="Times New Roman"/>
      <w:sz w:val="24"/>
      <w:szCs w:val="20"/>
    </w:rPr>
  </w:style>
  <w:style w:type="paragraph" w:customStyle="1" w:styleId="bulletsindent">
    <w:name w:val="bullets indent"/>
    <w:basedOn w:val="Normal"/>
    <w:link w:val="bulletsindentChar"/>
    <w:autoRedefine/>
    <w:rsid w:val="002A049F"/>
    <w:pPr>
      <w:spacing w:before="120" w:after="120" w:line="320" w:lineRule="exact"/>
    </w:pPr>
    <w:rPr>
      <w:rFonts w:ascii="Times New Roman" w:hAnsi="Times New Roman"/>
    </w:rPr>
  </w:style>
  <w:style w:type="character" w:customStyle="1" w:styleId="bulletsindentChar">
    <w:name w:val="bullets indent Char"/>
    <w:basedOn w:val="DefaultParagraphFont"/>
    <w:link w:val="bulletsindent"/>
    <w:rsid w:val="002A049F"/>
    <w:rPr>
      <w:rFonts w:ascii="Times New Roman" w:eastAsia="Times New Roman" w:hAnsi="Times New Roman" w:cs="Times New Roman"/>
      <w:sz w:val="24"/>
      <w:szCs w:val="20"/>
    </w:rPr>
  </w:style>
  <w:style w:type="character" w:customStyle="1" w:styleId="normaltext1">
    <w:name w:val="normaltext1"/>
    <w:basedOn w:val="DefaultParagraphFont"/>
    <w:rsid w:val="00F71D72"/>
    <w:rPr>
      <w:rFonts w:ascii="Verdana" w:hAnsi="Verdana" w:hint="default"/>
      <w:color w:val="000000"/>
      <w:sz w:val="20"/>
      <w:szCs w:val="20"/>
    </w:rPr>
  </w:style>
  <w:style w:type="paragraph" w:customStyle="1" w:styleId="Bodytextbold">
    <w:name w:val="Body text bold"/>
    <w:basedOn w:val="Normal"/>
    <w:rsid w:val="00642A7C"/>
    <w:pPr>
      <w:autoSpaceDE w:val="0"/>
      <w:autoSpaceDN w:val="0"/>
      <w:adjustRightInd w:val="0"/>
      <w:spacing w:before="240" w:after="120"/>
      <w:ind w:left="1701"/>
    </w:pPr>
    <w:rPr>
      <w:rFonts w:ascii="Helvetica 55 Roman" w:hAnsi="Helvetica 55 Roman"/>
      <w:b/>
      <w:bCs/>
      <w:color w:val="000000"/>
      <w:lang w:val="en-US"/>
    </w:rPr>
  </w:style>
  <w:style w:type="paragraph" w:customStyle="1" w:styleId="Activityquestions">
    <w:name w:val="Activity questions"/>
    <w:basedOn w:val="Normal"/>
    <w:rsid w:val="00D33A4A"/>
    <w:pPr>
      <w:tabs>
        <w:tab w:val="left" w:pos="2268"/>
      </w:tabs>
      <w:spacing w:after="240"/>
      <w:ind w:left="2268" w:hanging="567"/>
    </w:pPr>
    <w:rPr>
      <w:rFonts w:ascii="Helvetica 55 Roman" w:hAnsi="Helvetica 55 Roman"/>
      <w:b/>
    </w:rPr>
  </w:style>
  <w:style w:type="paragraph" w:customStyle="1" w:styleId="TabbedLinesforAnswers">
    <w:name w:val="Tabbed Lines for Answers"/>
    <w:basedOn w:val="Normal"/>
    <w:rsid w:val="00642A7C"/>
    <w:pPr>
      <w:widowControl w:val="0"/>
      <w:tabs>
        <w:tab w:val="right" w:leader="underscore" w:pos="8647"/>
      </w:tabs>
      <w:autoSpaceDE w:val="0"/>
      <w:autoSpaceDN w:val="0"/>
      <w:adjustRightInd w:val="0"/>
      <w:spacing w:after="283"/>
      <w:ind w:left="2268"/>
    </w:pPr>
    <w:rPr>
      <w:rFonts w:ascii="Helvetica 35 Thin" w:hAnsi="Helvetica 35 Thin"/>
      <w:color w:val="000000"/>
      <w:sz w:val="22"/>
      <w:lang w:val="en-US"/>
    </w:rPr>
  </w:style>
  <w:style w:type="paragraph" w:customStyle="1" w:styleId="IEPHeading1">
    <w:name w:val="IEP Heading 1"/>
    <w:basedOn w:val="Normal"/>
    <w:link w:val="IEPHeading1Char"/>
    <w:qFormat/>
    <w:rsid w:val="00A15CC1"/>
    <w:pPr>
      <w:pBdr>
        <w:bottom w:val="single" w:sz="4" w:space="1" w:color="auto"/>
      </w:pBdr>
      <w:tabs>
        <w:tab w:val="right" w:leader="dot" w:pos="8640"/>
      </w:tabs>
      <w:spacing w:after="240"/>
    </w:pPr>
    <w:rPr>
      <w:rFonts w:ascii="Century Gothic" w:hAnsi="Century Gothic"/>
      <w:sz w:val="44"/>
      <w:szCs w:val="44"/>
    </w:rPr>
  </w:style>
  <w:style w:type="character" w:customStyle="1" w:styleId="IEPHeading1Char">
    <w:name w:val="IEP Heading 1 Char"/>
    <w:link w:val="IEPHeading1"/>
    <w:rsid w:val="00A15CC1"/>
    <w:rPr>
      <w:rFonts w:ascii="Century Gothic" w:eastAsia="Times New Roman" w:hAnsi="Century Gothic" w:cs="Times New Roman"/>
      <w:sz w:val="44"/>
      <w:szCs w:val="44"/>
    </w:rPr>
  </w:style>
  <w:style w:type="character" w:customStyle="1" w:styleId="dontmiss1">
    <w:name w:val="dontmiss1"/>
    <w:basedOn w:val="DefaultParagraphFont"/>
    <w:rsid w:val="00052787"/>
    <w:rPr>
      <w:rFonts w:ascii="Arial" w:hAnsi="Arial" w:cs="Arial" w:hint="default"/>
      <w:b/>
      <w:bCs/>
      <w:color w:val="4398C9"/>
      <w:sz w:val="20"/>
      <w:szCs w:val="20"/>
    </w:rPr>
  </w:style>
  <w:style w:type="table" w:styleId="MediumGrid3-Accent5">
    <w:name w:val="Medium Grid 3 Accent 5"/>
    <w:basedOn w:val="TableNormal"/>
    <w:uiPriority w:val="69"/>
    <w:rsid w:val="0011277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Grid-Accent1">
    <w:name w:val="Light Grid Accent 1"/>
    <w:basedOn w:val="TableNormal"/>
    <w:uiPriority w:val="62"/>
    <w:rsid w:val="00EB0D8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B0D8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z-TopofForm">
    <w:name w:val="HTML Top of Form"/>
    <w:basedOn w:val="Normal"/>
    <w:next w:val="Normal"/>
    <w:link w:val="z-TopofFormChar"/>
    <w:hidden/>
    <w:uiPriority w:val="99"/>
    <w:semiHidden/>
    <w:unhideWhenUsed/>
    <w:rsid w:val="00FB2E38"/>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FB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B2E38"/>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FB2E38"/>
    <w:rPr>
      <w:rFonts w:ascii="Arial" w:eastAsia="Times New Roman" w:hAnsi="Arial" w:cs="Arial"/>
      <w:vanish/>
      <w:sz w:val="16"/>
      <w:szCs w:val="16"/>
    </w:rPr>
  </w:style>
  <w:style w:type="table" w:styleId="MediumList1-Accent1">
    <w:name w:val="Medium List 1 Accent 1"/>
    <w:basedOn w:val="TableNormal"/>
    <w:uiPriority w:val="65"/>
    <w:rsid w:val="00541062"/>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Strong">
    <w:name w:val="Strong"/>
    <w:basedOn w:val="DefaultParagraphFont"/>
    <w:uiPriority w:val="22"/>
    <w:qFormat/>
    <w:rsid w:val="006C23BF"/>
    <w:rPr>
      <w:b/>
      <w:bCs/>
    </w:rPr>
  </w:style>
  <w:style w:type="table" w:styleId="MediumGrid3">
    <w:name w:val="Medium Grid 3"/>
    <w:basedOn w:val="TableNormal"/>
    <w:uiPriority w:val="69"/>
    <w:rsid w:val="00EB108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ghtShading-Accent1">
    <w:name w:val="Light Shading Accent 1"/>
    <w:basedOn w:val="TableNormal"/>
    <w:uiPriority w:val="60"/>
    <w:rsid w:val="004873C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1">
    <w:name w:val="bullet 1"/>
    <w:basedOn w:val="Normal"/>
    <w:rsid w:val="00D02624"/>
    <w:pPr>
      <w:numPr>
        <w:numId w:val="3"/>
      </w:numPr>
    </w:pPr>
    <w:rPr>
      <w:rFonts w:ascii="Frutiger 47LightCn" w:hAnsi="Frutiger 47LightCn"/>
      <w:szCs w:val="24"/>
    </w:rPr>
  </w:style>
  <w:style w:type="paragraph" w:styleId="Subtitle">
    <w:name w:val="Subtitle"/>
    <w:basedOn w:val="Normal"/>
    <w:next w:val="Normal"/>
    <w:link w:val="SubtitleChar"/>
    <w:uiPriority w:val="11"/>
    <w:qFormat/>
    <w:rsid w:val="00121802"/>
    <w:pPr>
      <w:numPr>
        <w:ilvl w:val="1"/>
      </w:numPr>
      <w:ind w:left="1418"/>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21802"/>
    <w:rPr>
      <w:rFonts w:asciiTheme="majorHAnsi" w:eastAsiaTheme="majorEastAsia" w:hAnsiTheme="majorHAnsi" w:cstheme="majorBidi"/>
      <w:i/>
      <w:iCs/>
      <w:color w:val="4F81BD" w:themeColor="accent1"/>
      <w:spacing w:val="15"/>
      <w:sz w:val="24"/>
      <w:szCs w:val="24"/>
    </w:rPr>
  </w:style>
  <w:style w:type="character" w:customStyle="1" w:styleId="highlightspan1">
    <w:name w:val="highlightspan1"/>
    <w:basedOn w:val="DefaultParagraphFont"/>
    <w:rsid w:val="00380B37"/>
    <w:rPr>
      <w:b/>
      <w:bCs/>
    </w:rPr>
  </w:style>
  <w:style w:type="paragraph" w:customStyle="1" w:styleId="Resourcebullets">
    <w:name w:val="Resource bullets"/>
    <w:basedOn w:val="Normal"/>
    <w:rsid w:val="00E4534A"/>
    <w:pPr>
      <w:numPr>
        <w:numId w:val="4"/>
      </w:numPr>
      <w:tabs>
        <w:tab w:val="clear" w:pos="1021"/>
        <w:tab w:val="num" w:pos="993"/>
      </w:tabs>
      <w:spacing w:line="320" w:lineRule="exact"/>
      <w:ind w:left="993" w:hanging="539"/>
    </w:pPr>
    <w:rPr>
      <w:snapToGrid w:val="0"/>
      <w:szCs w:val="22"/>
    </w:rPr>
  </w:style>
  <w:style w:type="paragraph" w:styleId="NoSpacing">
    <w:name w:val="No Spacing"/>
    <w:link w:val="NoSpacingChar"/>
    <w:uiPriority w:val="1"/>
    <w:qFormat/>
    <w:rsid w:val="005B77E8"/>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5B77E8"/>
    <w:rPr>
      <w:rFonts w:ascii="Calibri" w:eastAsia="Times New Roman" w:hAnsi="Calibri" w:cs="Times New Roman"/>
      <w:lang w:val="en-US"/>
    </w:rPr>
  </w:style>
  <w:style w:type="character" w:styleId="Emphasis">
    <w:name w:val="Emphasis"/>
    <w:basedOn w:val="DefaultParagraphFont"/>
    <w:uiPriority w:val="20"/>
    <w:qFormat/>
    <w:rsid w:val="006A0A7C"/>
    <w:rPr>
      <w:b/>
      <w:bCs/>
      <w:i w:val="0"/>
      <w:iCs w:val="0"/>
    </w:rPr>
  </w:style>
  <w:style w:type="character" w:customStyle="1" w:styleId="st">
    <w:name w:val="st"/>
    <w:basedOn w:val="DefaultParagraphFont"/>
    <w:rsid w:val="006A0A7C"/>
  </w:style>
  <w:style w:type="table" w:styleId="LightGrid">
    <w:name w:val="Light Grid"/>
    <w:basedOn w:val="TableNormal"/>
    <w:uiPriority w:val="62"/>
    <w:rsid w:val="00642A7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642A7C"/>
    <w:rPr>
      <w:sz w:val="16"/>
      <w:szCs w:val="16"/>
    </w:rPr>
  </w:style>
  <w:style w:type="paragraph" w:styleId="CommentText">
    <w:name w:val="annotation text"/>
    <w:basedOn w:val="Normal"/>
    <w:link w:val="CommentTextChar"/>
    <w:uiPriority w:val="99"/>
    <w:unhideWhenUsed/>
    <w:rsid w:val="00642A7C"/>
    <w:rPr>
      <w:sz w:val="20"/>
    </w:rPr>
  </w:style>
  <w:style w:type="character" w:customStyle="1" w:styleId="CommentTextChar">
    <w:name w:val="Comment Text Char"/>
    <w:basedOn w:val="DefaultParagraphFont"/>
    <w:link w:val="CommentText"/>
    <w:uiPriority w:val="99"/>
    <w:rsid w:val="00642A7C"/>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642A7C"/>
    <w:rPr>
      <w:b/>
      <w:bCs/>
    </w:rPr>
  </w:style>
  <w:style w:type="character" w:customStyle="1" w:styleId="CommentSubjectChar">
    <w:name w:val="Comment Subject Char"/>
    <w:basedOn w:val="CommentTextChar"/>
    <w:link w:val="CommentSubject"/>
    <w:uiPriority w:val="99"/>
    <w:semiHidden/>
    <w:rsid w:val="00642A7C"/>
    <w:rPr>
      <w:rFonts w:ascii="Courier" w:eastAsia="Times New Roman" w:hAnsi="Courier" w:cs="Times New Roman"/>
      <w:b/>
      <w:bCs/>
      <w:sz w:val="20"/>
      <w:szCs w:val="20"/>
    </w:rPr>
  </w:style>
  <w:style w:type="character" w:customStyle="1" w:styleId="ParagraphChar">
    <w:name w:val="Paragraph Char"/>
    <w:basedOn w:val="DefaultParagraphFont"/>
    <w:link w:val="Paragraph"/>
    <w:locked/>
    <w:rsid w:val="00642A7C"/>
    <w:rPr>
      <w:rFonts w:ascii="Arial" w:hAnsi="Arial" w:cs="Arial"/>
      <w:lang w:val="en-GB"/>
    </w:rPr>
  </w:style>
  <w:style w:type="paragraph" w:customStyle="1" w:styleId="Paragraph">
    <w:name w:val="Paragraph"/>
    <w:basedOn w:val="Normal"/>
    <w:next w:val="Normal"/>
    <w:link w:val="ParagraphChar"/>
    <w:qFormat/>
    <w:rsid w:val="00642A7C"/>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642A7C"/>
    <w:rPr>
      <w:rFonts w:ascii="Arial" w:hAnsi="Arial" w:cs="Arial"/>
      <w:lang w:val="en-GB"/>
    </w:rPr>
  </w:style>
  <w:style w:type="paragraph" w:customStyle="1" w:styleId="Subclause">
    <w:name w:val="Subclause"/>
    <w:basedOn w:val="Normal"/>
    <w:link w:val="SubclauseChar"/>
    <w:rsid w:val="00642A7C"/>
    <w:pPr>
      <w:tabs>
        <w:tab w:val="left" w:pos="851"/>
      </w:tabs>
    </w:pPr>
    <w:rPr>
      <w:rFonts w:ascii="Arial" w:eastAsiaTheme="minorHAnsi" w:hAnsi="Arial" w:cs="Arial"/>
      <w:sz w:val="22"/>
      <w:szCs w:val="22"/>
      <w:lang w:val="en-GB"/>
    </w:rPr>
  </w:style>
  <w:style w:type="paragraph" w:customStyle="1" w:styleId="Clauseheading">
    <w:name w:val="Clause heading"/>
    <w:basedOn w:val="Normal"/>
    <w:next w:val="Normal"/>
    <w:qFormat/>
    <w:rsid w:val="00642A7C"/>
    <w:pPr>
      <w:widowControl w:val="0"/>
      <w:tabs>
        <w:tab w:val="left" w:pos="851"/>
      </w:tabs>
    </w:pPr>
    <w:rPr>
      <w:rFonts w:ascii="Arial" w:hAnsi="Arial"/>
      <w:b/>
      <w:sz w:val="20"/>
      <w:lang w:val="en-GB"/>
    </w:rPr>
  </w:style>
  <w:style w:type="paragraph" w:styleId="TOCHeading">
    <w:name w:val="TOC Heading"/>
    <w:basedOn w:val="Normal"/>
    <w:next w:val="Normal"/>
    <w:uiPriority w:val="39"/>
    <w:unhideWhenUsed/>
    <w:qFormat/>
    <w:rsid w:val="00115388"/>
    <w:pPr>
      <w:keepLines/>
      <w:spacing w:before="480"/>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ContentsLevel1"/>
    <w:next w:val="Normal"/>
    <w:uiPriority w:val="39"/>
    <w:unhideWhenUsed/>
    <w:rsid w:val="0062102F"/>
    <w:pPr>
      <w:pBdr>
        <w:bottom w:val="single" w:sz="4" w:space="1" w:color="auto"/>
      </w:pBdr>
    </w:pPr>
    <w:rPr>
      <w:color w:val="auto"/>
      <w:sz w:val="20"/>
      <w:szCs w:val="20"/>
    </w:rPr>
  </w:style>
  <w:style w:type="paragraph" w:customStyle="1" w:styleId="ContentsLevel1">
    <w:name w:val="Contents Level 1"/>
    <w:qFormat/>
    <w:rsid w:val="00642A7C"/>
    <w:pPr>
      <w:pBdr>
        <w:bottom w:val="single" w:sz="4" w:space="1" w:color="92CDDC" w:themeColor="accent5" w:themeTint="99"/>
      </w:pBdr>
      <w:tabs>
        <w:tab w:val="left" w:pos="567"/>
        <w:tab w:val="right" w:pos="9072"/>
      </w:tabs>
      <w:spacing w:before="360" w:after="120"/>
    </w:pPr>
    <w:rPr>
      <w:rFonts w:ascii="Century Gothic" w:eastAsia="Times New Roman" w:hAnsi="Century Gothic" w:cs="Times New Roman"/>
      <w:b/>
      <w:noProof/>
      <w:color w:val="92CDDC" w:themeColor="accent5" w:themeTint="99"/>
    </w:rPr>
  </w:style>
  <w:style w:type="paragraph" w:styleId="TOC2">
    <w:name w:val="toc 2"/>
    <w:basedOn w:val="ContentsLevel2"/>
    <w:next w:val="Normal"/>
    <w:autoRedefine/>
    <w:uiPriority w:val="39"/>
    <w:unhideWhenUsed/>
    <w:rsid w:val="0062102F"/>
    <w:pPr>
      <w:tabs>
        <w:tab w:val="left" w:pos="1843"/>
      </w:tabs>
      <w:spacing w:before="120" w:after="120"/>
    </w:pPr>
    <w:rPr>
      <w:sz w:val="20"/>
      <w:szCs w:val="20"/>
    </w:rPr>
  </w:style>
  <w:style w:type="paragraph" w:customStyle="1" w:styleId="ContentsLevel2">
    <w:name w:val="Contents Level 2"/>
    <w:qFormat/>
    <w:rsid w:val="00642A7C"/>
    <w:pPr>
      <w:tabs>
        <w:tab w:val="right" w:leader="dot" w:pos="9072"/>
      </w:tabs>
      <w:spacing w:before="60" w:after="60"/>
      <w:ind w:left="567"/>
    </w:pPr>
    <w:rPr>
      <w:rFonts w:ascii="Century Gothic" w:eastAsia="Times New Roman" w:hAnsi="Century Gothic" w:cs="Times New Roman"/>
      <w:noProof/>
    </w:rPr>
  </w:style>
  <w:style w:type="paragraph" w:styleId="TOC3">
    <w:name w:val="toc 3"/>
    <w:basedOn w:val="Normal"/>
    <w:next w:val="Normal"/>
    <w:autoRedefine/>
    <w:uiPriority w:val="39"/>
    <w:unhideWhenUsed/>
    <w:rsid w:val="00115388"/>
    <w:pPr>
      <w:spacing w:after="100"/>
      <w:ind w:left="440"/>
    </w:pPr>
  </w:style>
  <w:style w:type="character" w:customStyle="1" w:styleId="Heading1Char1">
    <w:name w:val="Heading 1 Char1"/>
    <w:basedOn w:val="DefaultParagraphFont"/>
    <w:rsid w:val="00A75482"/>
    <w:rPr>
      <w:rFonts w:ascii="Century Gothic" w:eastAsiaTheme="majorEastAsia" w:hAnsi="Century Gothic" w:cstheme="majorBidi"/>
      <w:bCs/>
      <w:sz w:val="40"/>
      <w:szCs w:val="40"/>
      <w:lang w:val="en-US"/>
    </w:rPr>
  </w:style>
  <w:style w:type="paragraph" w:customStyle="1" w:styleId="Bullets">
    <w:name w:val="Bullets"/>
    <w:basedOn w:val="ListParagraph"/>
    <w:qFormat/>
    <w:rsid w:val="00534760"/>
    <w:pPr>
      <w:numPr>
        <w:numId w:val="5"/>
      </w:numPr>
      <w:spacing w:before="240" w:after="240"/>
      <w:contextualSpacing w:val="0"/>
    </w:pPr>
    <w:rPr>
      <w:rFonts w:ascii="Calibri" w:eastAsia="Calibri" w:hAnsi="Calibri"/>
      <w:sz w:val="22"/>
      <w:szCs w:val="22"/>
      <w:lang w:eastAsia="en-AU"/>
    </w:rPr>
  </w:style>
  <w:style w:type="paragraph" w:customStyle="1" w:styleId="Tablebullet0">
    <w:name w:val="Table bullet"/>
    <w:basedOn w:val="Normal"/>
    <w:link w:val="TablebulletChar"/>
    <w:autoRedefine/>
    <w:rsid w:val="00534760"/>
    <w:pPr>
      <w:spacing w:before="120" w:after="120"/>
    </w:pPr>
    <w:rPr>
      <w:rFonts w:cs="Courier New"/>
    </w:rPr>
  </w:style>
  <w:style w:type="character" w:customStyle="1" w:styleId="TablebulletChar">
    <w:name w:val="Table bullet Char"/>
    <w:basedOn w:val="DefaultParagraphFont"/>
    <w:link w:val="Tablebullet0"/>
    <w:rsid w:val="00534760"/>
    <w:rPr>
      <w:rFonts w:ascii="Arial" w:eastAsia="Times New Roman" w:hAnsi="Arial" w:cs="Courier New"/>
      <w:sz w:val="20"/>
      <w:szCs w:val="20"/>
    </w:rPr>
  </w:style>
  <w:style w:type="character" w:customStyle="1" w:styleId="A1">
    <w:name w:val="A1"/>
    <w:uiPriority w:val="99"/>
    <w:rsid w:val="00534760"/>
    <w:rPr>
      <w:rFonts w:cs="Gill Sans"/>
      <w:color w:val="000000"/>
      <w:sz w:val="18"/>
      <w:szCs w:val="18"/>
    </w:rPr>
  </w:style>
  <w:style w:type="paragraph" w:customStyle="1" w:styleId="bulletlevel1">
    <w:name w:val="bullet level 1"/>
    <w:basedOn w:val="Normal"/>
    <w:qFormat/>
    <w:rsid w:val="00534760"/>
    <w:pPr>
      <w:numPr>
        <w:numId w:val="6"/>
      </w:numPr>
      <w:tabs>
        <w:tab w:val="left" w:pos="284"/>
      </w:tabs>
      <w:spacing w:before="60" w:after="60" w:line="288" w:lineRule="auto"/>
    </w:pPr>
    <w:rPr>
      <w:sz w:val="22"/>
      <w:szCs w:val="24"/>
    </w:rPr>
  </w:style>
  <w:style w:type="paragraph" w:customStyle="1" w:styleId="bulletlevel2">
    <w:name w:val="bullet level 2"/>
    <w:basedOn w:val="Normal"/>
    <w:qFormat/>
    <w:rsid w:val="00534760"/>
    <w:pPr>
      <w:numPr>
        <w:ilvl w:val="1"/>
        <w:numId w:val="6"/>
      </w:numPr>
      <w:tabs>
        <w:tab w:val="clear" w:pos="2160"/>
        <w:tab w:val="left" w:pos="567"/>
      </w:tabs>
      <w:spacing w:before="60" w:after="60" w:line="288" w:lineRule="auto"/>
      <w:ind w:left="568" w:hanging="284"/>
    </w:pPr>
    <w:rPr>
      <w:sz w:val="22"/>
      <w:szCs w:val="24"/>
    </w:rPr>
  </w:style>
  <w:style w:type="paragraph" w:customStyle="1" w:styleId="yiv438240199msolistparagraph">
    <w:name w:val="yiv438240199msolistparagraph"/>
    <w:basedOn w:val="Normal"/>
    <w:rsid w:val="007366CB"/>
    <w:pPr>
      <w:spacing w:before="100" w:beforeAutospacing="1" w:after="100" w:afterAutospacing="1"/>
    </w:pPr>
    <w:rPr>
      <w:rFonts w:ascii="Times New Roman" w:hAnsi="Times New Roman"/>
      <w:szCs w:val="24"/>
      <w:lang w:val="en-US"/>
    </w:rPr>
  </w:style>
  <w:style w:type="paragraph" w:customStyle="1" w:styleId="BulletlistHyphen">
    <w:name w:val="Bullet list (Hyphen)"/>
    <w:basedOn w:val="Normal"/>
    <w:rsid w:val="009B2B49"/>
    <w:pPr>
      <w:numPr>
        <w:numId w:val="7"/>
      </w:numPr>
      <w:tabs>
        <w:tab w:val="left" w:pos="2835"/>
      </w:tabs>
      <w:spacing w:after="120"/>
    </w:pPr>
    <w:rPr>
      <w:rFonts w:ascii="Helvetica 35 Thin" w:hAnsi="Helvetica 35 Thin"/>
      <w:sz w:val="22"/>
    </w:rPr>
  </w:style>
  <w:style w:type="paragraph" w:customStyle="1" w:styleId="ActivityText">
    <w:name w:val="Activity Text"/>
    <w:basedOn w:val="ExampleText"/>
    <w:next w:val="BodyText"/>
    <w:rsid w:val="00642A7C"/>
    <w:pPr>
      <w:spacing w:after="120"/>
    </w:pPr>
  </w:style>
  <w:style w:type="paragraph" w:customStyle="1" w:styleId="ExampleText">
    <w:name w:val="Example Text"/>
    <w:basedOn w:val="Normal"/>
    <w:rsid w:val="00642A7C"/>
    <w:pPr>
      <w:suppressAutoHyphens/>
      <w:spacing w:before="120" w:after="60" w:line="320" w:lineRule="exact"/>
      <w:ind w:left="34" w:right="284"/>
    </w:pPr>
    <w:rPr>
      <w:rFonts w:ascii="Arial" w:hAnsi="Arial" w:cs="Arial"/>
      <w:sz w:val="22"/>
      <w:szCs w:val="22"/>
    </w:rPr>
  </w:style>
  <w:style w:type="paragraph" w:customStyle="1" w:styleId="Subhead1">
    <w:name w:val="Subhead 1"/>
    <w:basedOn w:val="Normal"/>
    <w:rsid w:val="00642A7C"/>
    <w:pPr>
      <w:keepNext/>
      <w:suppressAutoHyphens/>
      <w:spacing w:before="480" w:after="120" w:line="360" w:lineRule="atLeast"/>
      <w:ind w:left="4253"/>
    </w:pPr>
    <w:rPr>
      <w:rFonts w:ascii="ITC Franklin Gothic MedCnd" w:hAnsi="ITC Franklin Gothic MedCnd"/>
      <w:sz w:val="36"/>
    </w:rPr>
  </w:style>
  <w:style w:type="paragraph" w:customStyle="1" w:styleId="Unitcodeandtitle">
    <w:name w:val="Unit code and title"/>
    <w:basedOn w:val="Heading1"/>
    <w:next w:val="Normal"/>
    <w:link w:val="UnitcodeandtitleCharChar"/>
    <w:rsid w:val="003C013C"/>
    <w:pPr>
      <w:keepNext w:val="0"/>
      <w:keepLines w:val="0"/>
      <w:tabs>
        <w:tab w:val="left" w:pos="1440"/>
      </w:tabs>
      <w:spacing w:before="0" w:after="480"/>
    </w:pPr>
    <w:rPr>
      <w:rFonts w:ascii="Times New Roman Bold" w:eastAsia="Times New Roman" w:hAnsi="Times New Roman Bold" w:cs="Arial"/>
      <w:b w:val="0"/>
      <w:iCs/>
      <w:sz w:val="32"/>
      <w:lang w:val="en-GB" w:eastAsia="en-GB"/>
    </w:rPr>
  </w:style>
  <w:style w:type="character" w:customStyle="1" w:styleId="UnitcodeandtitleCharChar">
    <w:name w:val="Unit code and title Char Char"/>
    <w:basedOn w:val="DefaultParagraphFont"/>
    <w:link w:val="Unitcodeandtitle"/>
    <w:rsid w:val="003C013C"/>
    <w:rPr>
      <w:rFonts w:ascii="Times New Roman Bold" w:eastAsia="Times New Roman" w:hAnsi="Times New Roman Bold" w:cs="Arial"/>
      <w:b/>
      <w:bCs/>
      <w:iCs/>
      <w:sz w:val="32"/>
      <w:szCs w:val="28"/>
      <w:lang w:val="en-GB" w:eastAsia="en-GB"/>
    </w:rPr>
  </w:style>
  <w:style w:type="character" w:customStyle="1" w:styleId="BolditalicChar">
    <w:name w:val="Bold italic Char"/>
    <w:basedOn w:val="DefaultParagraphFont"/>
    <w:link w:val="Bolditalic"/>
    <w:rsid w:val="003C013C"/>
    <w:rPr>
      <w:b/>
      <w:i/>
      <w:lang w:val="en-GB" w:eastAsia="en-GB"/>
    </w:rPr>
  </w:style>
  <w:style w:type="paragraph" w:customStyle="1" w:styleId="Bolditalic">
    <w:name w:val="Bold italic"/>
    <w:basedOn w:val="Normal"/>
    <w:link w:val="BolditalicChar"/>
    <w:rsid w:val="003C013C"/>
    <w:pPr>
      <w:spacing w:before="60" w:after="60"/>
    </w:pPr>
    <w:rPr>
      <w:rFonts w:asciiTheme="minorHAnsi" w:eastAsiaTheme="minorHAnsi" w:hAnsiTheme="minorHAnsi" w:cstheme="minorBidi"/>
      <w:b/>
      <w:i/>
      <w:sz w:val="22"/>
      <w:szCs w:val="22"/>
      <w:lang w:val="en-GB" w:eastAsia="en-GB"/>
    </w:rPr>
  </w:style>
  <w:style w:type="paragraph" w:customStyle="1" w:styleId="Spacerrow">
    <w:name w:val="Spacer row"/>
    <w:basedOn w:val="Normal"/>
    <w:link w:val="SpacerrowChar"/>
    <w:rsid w:val="003C013C"/>
    <w:rPr>
      <w:rFonts w:ascii="Times New Roman" w:hAnsi="Times New Roman"/>
      <w:sz w:val="12"/>
    </w:rPr>
  </w:style>
  <w:style w:type="character" w:customStyle="1" w:styleId="SpacerrowChar">
    <w:name w:val="Spacer row Char"/>
    <w:basedOn w:val="DefaultParagraphFont"/>
    <w:link w:val="Spacerrow"/>
    <w:rsid w:val="003C013C"/>
    <w:rPr>
      <w:rFonts w:ascii="Times New Roman" w:eastAsia="Times New Roman" w:hAnsi="Times New Roman" w:cs="Times New Roman"/>
      <w:sz w:val="12"/>
      <w:szCs w:val="20"/>
    </w:rPr>
  </w:style>
  <w:style w:type="paragraph" w:styleId="ListBullet">
    <w:name w:val="List Bullet"/>
    <w:basedOn w:val="Normal"/>
    <w:rsid w:val="003C013C"/>
    <w:pPr>
      <w:numPr>
        <w:numId w:val="8"/>
      </w:numPr>
      <w:spacing w:before="120" w:after="120"/>
    </w:pPr>
    <w:rPr>
      <w:rFonts w:eastAsia="Calibri"/>
    </w:rPr>
  </w:style>
  <w:style w:type="paragraph" w:customStyle="1" w:styleId="Table">
    <w:name w:val="Table"/>
    <w:basedOn w:val="Normal"/>
    <w:rsid w:val="003C013C"/>
    <w:pPr>
      <w:spacing w:before="80" w:after="80"/>
    </w:pPr>
    <w:rPr>
      <w:rFonts w:eastAsia="Calibri"/>
      <w:sz w:val="18"/>
    </w:rPr>
  </w:style>
  <w:style w:type="paragraph" w:customStyle="1" w:styleId="BulletList1">
    <w:name w:val="Bullet List 1"/>
    <w:basedOn w:val="Body"/>
    <w:rsid w:val="00642A7C"/>
    <w:pPr>
      <w:numPr>
        <w:numId w:val="9"/>
      </w:numPr>
    </w:pPr>
  </w:style>
  <w:style w:type="paragraph" w:customStyle="1" w:styleId="Body">
    <w:name w:val="Body"/>
    <w:basedOn w:val="BodyText"/>
    <w:qFormat/>
    <w:rsid w:val="00642A7C"/>
    <w:pPr>
      <w:spacing w:line="320" w:lineRule="exact"/>
    </w:pPr>
    <w:rPr>
      <w:rFonts w:ascii="Arial" w:hAnsi="Arial" w:cs="Arial"/>
      <w:sz w:val="20"/>
      <w:szCs w:val="22"/>
    </w:rPr>
  </w:style>
  <w:style w:type="paragraph" w:customStyle="1" w:styleId="HeadB">
    <w:name w:val="Head B"/>
    <w:qFormat/>
    <w:rsid w:val="008B3295"/>
    <w:pPr>
      <w:tabs>
        <w:tab w:val="left" w:pos="-1800"/>
      </w:tabs>
      <w:spacing w:before="360" w:after="60"/>
    </w:pPr>
    <w:rPr>
      <w:rFonts w:ascii="Century Gothic" w:eastAsia="Times New Roman" w:hAnsi="Century Gothic" w:cs="Arial"/>
      <w:b/>
      <w:i/>
      <w:color w:val="358DA5"/>
      <w:sz w:val="26"/>
      <w:szCs w:val="26"/>
    </w:rPr>
  </w:style>
  <w:style w:type="table" w:styleId="LightGrid-Accent3">
    <w:name w:val="Light Grid Accent 3"/>
    <w:basedOn w:val="TableNormal"/>
    <w:uiPriority w:val="62"/>
    <w:rsid w:val="00642A7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opyrighttext">
    <w:name w:val="Copyright text"/>
    <w:basedOn w:val="Normal"/>
    <w:rsid w:val="00642A7C"/>
    <w:pPr>
      <w:spacing w:before="80" w:after="80" w:line="280" w:lineRule="atLeast"/>
    </w:pPr>
    <w:rPr>
      <w:rFonts w:ascii="Palatino" w:hAnsi="Palatino"/>
      <w:sz w:val="20"/>
    </w:rPr>
  </w:style>
  <w:style w:type="paragraph" w:customStyle="1" w:styleId="ActivityBullet">
    <w:name w:val="Activity Bullet"/>
    <w:basedOn w:val="BulletList1"/>
    <w:rsid w:val="00642A7C"/>
    <w:pPr>
      <w:numPr>
        <w:numId w:val="0"/>
      </w:numPr>
    </w:pPr>
  </w:style>
  <w:style w:type="paragraph" w:customStyle="1" w:styleId="BulletList2">
    <w:name w:val="Bullet List 2"/>
    <w:qFormat/>
    <w:rsid w:val="003A3FF3"/>
    <w:pPr>
      <w:numPr>
        <w:numId w:val="11"/>
      </w:numPr>
      <w:spacing w:after="120" w:line="320" w:lineRule="exact"/>
      <w:ind w:left="1418"/>
    </w:pPr>
    <w:rPr>
      <w:rFonts w:ascii="Arial" w:eastAsia="Times New Roman" w:hAnsi="Arial" w:cs="Arial"/>
    </w:rPr>
  </w:style>
  <w:style w:type="paragraph" w:customStyle="1" w:styleId="ActivityBullet2">
    <w:name w:val="Activity Bullet 2"/>
    <w:basedOn w:val="BulletList2"/>
    <w:rsid w:val="00642A7C"/>
    <w:pPr>
      <w:ind w:left="360"/>
    </w:pPr>
  </w:style>
  <w:style w:type="paragraph" w:customStyle="1" w:styleId="ActivityHead">
    <w:name w:val="Activity Head"/>
    <w:qFormat/>
    <w:rsid w:val="0062102F"/>
    <w:pPr>
      <w:pBdr>
        <w:bottom w:val="single" w:sz="4" w:space="1" w:color="auto"/>
      </w:pBdr>
      <w:tabs>
        <w:tab w:val="left" w:pos="1276"/>
      </w:tabs>
      <w:spacing w:before="480" w:after="0" w:line="240" w:lineRule="auto"/>
    </w:pPr>
    <w:rPr>
      <w:rFonts w:ascii="Century Gothic" w:eastAsia="Times New Roman" w:hAnsi="Century Gothic" w:cs="Arial"/>
      <w:b/>
      <w:i/>
      <w:noProof/>
      <w:szCs w:val="26"/>
      <w:lang w:eastAsia="en-AU"/>
    </w:rPr>
  </w:style>
  <w:style w:type="paragraph" w:customStyle="1" w:styleId="ActivityName">
    <w:name w:val="Activity Name"/>
    <w:qFormat/>
    <w:rsid w:val="00642A7C"/>
    <w:pPr>
      <w:spacing w:before="120"/>
    </w:pPr>
    <w:rPr>
      <w:rFonts w:ascii="Century Gothic" w:eastAsia="Times New Roman" w:hAnsi="Century Gothic" w:cs="Arial"/>
      <w:b/>
      <w:i/>
      <w:color w:val="A6A6A6" w:themeColor="background1" w:themeShade="A6"/>
      <w:sz w:val="26"/>
      <w:szCs w:val="26"/>
    </w:rPr>
  </w:style>
  <w:style w:type="paragraph" w:customStyle="1" w:styleId="ActivityQuestionHead">
    <w:name w:val="Activity Question Head"/>
    <w:qFormat/>
    <w:rsid w:val="00642A7C"/>
    <w:pPr>
      <w:spacing w:before="480" w:after="0" w:line="240" w:lineRule="auto"/>
    </w:pPr>
    <w:rPr>
      <w:rFonts w:ascii="Arial" w:eastAsia="Times New Roman" w:hAnsi="Arial" w:cs="Arial"/>
      <w:b/>
    </w:rPr>
  </w:style>
  <w:style w:type="paragraph" w:customStyle="1" w:styleId="Captiontext">
    <w:name w:val="Caption text"/>
    <w:basedOn w:val="Normal"/>
    <w:qFormat/>
    <w:rsid w:val="00642A7C"/>
    <w:pPr>
      <w:jc w:val="center"/>
    </w:pPr>
    <w:rPr>
      <w:rFonts w:ascii="Arial Narrow" w:hAnsi="Arial Narrow" w:cs="Arial"/>
      <w:i/>
      <w:sz w:val="22"/>
      <w:szCs w:val="22"/>
    </w:rPr>
  </w:style>
  <w:style w:type="paragraph" w:customStyle="1" w:styleId="CaseStudyHead">
    <w:name w:val="Case Study Head"/>
    <w:basedOn w:val="HeadB"/>
    <w:qFormat/>
    <w:rsid w:val="00642A7C"/>
    <w:pPr>
      <w:spacing w:before="600" w:after="120" w:line="240" w:lineRule="auto"/>
      <w:ind w:left="142"/>
    </w:pPr>
    <w:rPr>
      <w:b w:val="0"/>
      <w:color w:val="FFFFFF" w:themeColor="background1"/>
    </w:rPr>
  </w:style>
  <w:style w:type="paragraph" w:customStyle="1" w:styleId="ChapterHeading">
    <w:name w:val="Chapter Heading"/>
    <w:basedOn w:val="Normal"/>
    <w:qFormat/>
    <w:rsid w:val="0062102F"/>
    <w:pPr>
      <w:pageBreakBefore/>
      <w:spacing w:after="480" w:line="560" w:lineRule="exact"/>
      <w:ind w:left="567" w:hanging="567"/>
    </w:pPr>
    <w:rPr>
      <w:rFonts w:ascii="Century Gothic" w:hAnsi="Century Gothic"/>
      <w:b/>
      <w:sz w:val="48"/>
      <w:szCs w:val="48"/>
    </w:rPr>
  </w:style>
  <w:style w:type="paragraph" w:customStyle="1" w:styleId="ContentsHead">
    <w:name w:val="Contents Head"/>
    <w:basedOn w:val="Normal"/>
    <w:qFormat/>
    <w:rsid w:val="006C70A9"/>
    <w:pPr>
      <w:spacing w:after="200" w:line="276" w:lineRule="auto"/>
    </w:pPr>
    <w:rPr>
      <w:rFonts w:ascii="Century Gothic" w:hAnsi="Century Gothic"/>
      <w:b/>
      <w:sz w:val="48"/>
      <w:szCs w:val="56"/>
    </w:rPr>
  </w:style>
  <w:style w:type="paragraph" w:customStyle="1" w:styleId="Copyrighttop">
    <w:name w:val="Copyright top"/>
    <w:basedOn w:val="Normal"/>
    <w:rsid w:val="00642A7C"/>
    <w:pPr>
      <w:tabs>
        <w:tab w:val="left" w:pos="3261"/>
      </w:tabs>
      <w:spacing w:before="5000" w:after="120"/>
      <w:ind w:left="2835"/>
    </w:pPr>
    <w:rPr>
      <w:rFonts w:ascii="ITC Franklin Gothic Medium" w:hAnsi="ITC Franklin Gothic Medium"/>
      <w:sz w:val="20"/>
    </w:rPr>
  </w:style>
  <w:style w:type="paragraph" w:styleId="DocumentMap">
    <w:name w:val="Document Map"/>
    <w:basedOn w:val="Normal"/>
    <w:link w:val="DocumentMapChar"/>
    <w:uiPriority w:val="99"/>
    <w:semiHidden/>
    <w:unhideWhenUsed/>
    <w:rsid w:val="00642A7C"/>
    <w:rPr>
      <w:rFonts w:ascii="Lucida Grande" w:hAnsi="Lucida Grande"/>
      <w:szCs w:val="24"/>
    </w:rPr>
  </w:style>
  <w:style w:type="character" w:customStyle="1" w:styleId="DocumentMapChar">
    <w:name w:val="Document Map Char"/>
    <w:basedOn w:val="DefaultParagraphFont"/>
    <w:link w:val="DocumentMap"/>
    <w:uiPriority w:val="99"/>
    <w:semiHidden/>
    <w:rsid w:val="00642A7C"/>
    <w:rPr>
      <w:rFonts w:ascii="Lucida Grande" w:eastAsia="Times New Roman" w:hAnsi="Lucida Grande" w:cs="Times New Roman"/>
      <w:sz w:val="24"/>
      <w:szCs w:val="24"/>
    </w:rPr>
  </w:style>
  <w:style w:type="paragraph" w:customStyle="1" w:styleId="ExampleBullet">
    <w:name w:val="Example Bullet"/>
    <w:basedOn w:val="BulletList1"/>
    <w:rsid w:val="00642A7C"/>
    <w:pPr>
      <w:numPr>
        <w:numId w:val="0"/>
      </w:numPr>
    </w:pPr>
  </w:style>
  <w:style w:type="paragraph" w:customStyle="1" w:styleId="FooterText">
    <w:name w:val="Footer Text"/>
    <w:next w:val="Body"/>
    <w:rsid w:val="00642A7C"/>
    <w:pPr>
      <w:tabs>
        <w:tab w:val="right" w:pos="9029"/>
        <w:tab w:val="right" w:pos="13750"/>
      </w:tabs>
      <w:spacing w:after="0" w:line="280" w:lineRule="atLeast"/>
    </w:pPr>
    <w:rPr>
      <w:rFonts w:ascii="Arial" w:eastAsiaTheme="majorEastAsia" w:hAnsi="Arial" w:cs="Arial"/>
      <w:sz w:val="18"/>
      <w:szCs w:val="18"/>
    </w:rPr>
  </w:style>
  <w:style w:type="paragraph" w:customStyle="1" w:styleId="GlossaryText">
    <w:name w:val="Glossary Text"/>
    <w:basedOn w:val="BodyText"/>
    <w:rsid w:val="00642A7C"/>
    <w:pPr>
      <w:suppressAutoHyphens/>
      <w:spacing w:before="120" w:line="320" w:lineRule="exact"/>
    </w:pPr>
    <w:rPr>
      <w:rFonts w:ascii="Arial" w:hAnsi="Arial" w:cs="Arial"/>
      <w:sz w:val="22"/>
      <w:szCs w:val="22"/>
    </w:rPr>
  </w:style>
  <w:style w:type="paragraph" w:customStyle="1" w:styleId="HeadA">
    <w:name w:val="Head A"/>
    <w:basedOn w:val="Normal"/>
    <w:qFormat/>
    <w:rsid w:val="008B3295"/>
    <w:pPr>
      <w:tabs>
        <w:tab w:val="left" w:pos="567"/>
      </w:tabs>
      <w:spacing w:before="360" w:after="60" w:line="276" w:lineRule="auto"/>
    </w:pPr>
    <w:rPr>
      <w:rFonts w:ascii="Century Gothic" w:hAnsi="Century Gothic"/>
      <w:b/>
      <w:color w:val="358DA5"/>
      <w:sz w:val="32"/>
      <w:szCs w:val="40"/>
    </w:rPr>
  </w:style>
  <w:style w:type="paragraph" w:customStyle="1" w:styleId="HeaderText">
    <w:name w:val="Header Text"/>
    <w:basedOn w:val="Normal"/>
    <w:qFormat/>
    <w:rsid w:val="00642A7C"/>
    <w:pPr>
      <w:jc w:val="right"/>
    </w:pPr>
    <w:rPr>
      <w:rFonts w:ascii="Arial" w:hAnsi="Arial" w:cs="Arial"/>
      <w:sz w:val="18"/>
      <w:szCs w:val="18"/>
    </w:rPr>
  </w:style>
  <w:style w:type="character" w:styleId="IntenseEmphasis">
    <w:name w:val="Intense Emphasis"/>
    <w:basedOn w:val="DefaultParagraphFont"/>
    <w:uiPriority w:val="21"/>
    <w:qFormat/>
    <w:rsid w:val="00642A7C"/>
    <w:rPr>
      <w:b/>
      <w:bCs/>
      <w:i/>
      <w:iCs/>
      <w:color w:val="4F81BD" w:themeColor="accent1"/>
    </w:rPr>
  </w:style>
  <w:style w:type="paragraph" w:styleId="IntenseQuote">
    <w:name w:val="Intense Quote"/>
    <w:basedOn w:val="Normal"/>
    <w:next w:val="Normal"/>
    <w:link w:val="IntenseQuoteChar"/>
    <w:uiPriority w:val="30"/>
    <w:qFormat/>
    <w:rsid w:val="00642A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42A7C"/>
    <w:rPr>
      <w:rFonts w:ascii="Courier" w:eastAsia="Times New Roman" w:hAnsi="Courier" w:cs="Times New Roman"/>
      <w:b/>
      <w:bCs/>
      <w:i/>
      <w:iCs/>
      <w:color w:val="4F81BD" w:themeColor="accent1"/>
      <w:sz w:val="24"/>
      <w:szCs w:val="20"/>
    </w:rPr>
  </w:style>
  <w:style w:type="character" w:styleId="IntenseReference">
    <w:name w:val="Intense Reference"/>
    <w:basedOn w:val="DefaultParagraphFont"/>
    <w:uiPriority w:val="32"/>
    <w:qFormat/>
    <w:rsid w:val="00642A7C"/>
    <w:rPr>
      <w:b/>
      <w:bCs/>
      <w:smallCaps/>
      <w:color w:val="C0504D" w:themeColor="accent2"/>
      <w:spacing w:val="5"/>
      <w:u w:val="single"/>
    </w:rPr>
  </w:style>
  <w:style w:type="table" w:styleId="LightList-Accent5">
    <w:name w:val="Light List Accent 5"/>
    <w:basedOn w:val="TableNormal"/>
    <w:uiPriority w:val="61"/>
    <w:rsid w:val="00642A7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2">
    <w:name w:val="List 2"/>
    <w:basedOn w:val="Normal"/>
    <w:uiPriority w:val="99"/>
    <w:semiHidden/>
    <w:unhideWhenUsed/>
    <w:rsid w:val="00642A7C"/>
    <w:pPr>
      <w:ind w:left="566" w:hanging="283"/>
      <w:contextualSpacing/>
    </w:pPr>
  </w:style>
  <w:style w:type="paragraph" w:styleId="ListNumber2">
    <w:name w:val="List Number 2"/>
    <w:basedOn w:val="List2"/>
    <w:rsid w:val="00642A7C"/>
    <w:pPr>
      <w:keepNext/>
      <w:keepLines/>
      <w:tabs>
        <w:tab w:val="left" w:pos="680"/>
      </w:tabs>
      <w:spacing w:before="60" w:after="60"/>
      <w:ind w:left="680" w:hanging="340"/>
    </w:pPr>
    <w:rPr>
      <w:rFonts w:ascii="Times New Roman" w:hAnsi="Times New Roman"/>
      <w:szCs w:val="22"/>
      <w:lang w:val="en-US"/>
    </w:rPr>
  </w:style>
  <w:style w:type="paragraph" w:customStyle="1" w:styleId="NotesHeading">
    <w:name w:val="Notes Heading"/>
    <w:qFormat/>
    <w:rsid w:val="008B3295"/>
    <w:pPr>
      <w:spacing w:before="600" w:after="60"/>
    </w:pPr>
    <w:rPr>
      <w:rFonts w:ascii="Century Gothic" w:eastAsia="Times New Roman" w:hAnsi="Century Gothic" w:cs="Times New Roman"/>
      <w:color w:val="358DA5"/>
      <w:sz w:val="32"/>
      <w:szCs w:val="40"/>
    </w:rPr>
  </w:style>
  <w:style w:type="character" w:styleId="PageNumber">
    <w:name w:val="page number"/>
    <w:basedOn w:val="DefaultParagraphFont"/>
    <w:rsid w:val="00642A7C"/>
    <w:rPr>
      <w:rFonts w:ascii="ITC Franklin Gothic Demi" w:hAnsi="ITC Franklin Gothic Demi"/>
      <w:sz w:val="24"/>
    </w:rPr>
  </w:style>
  <w:style w:type="paragraph" w:customStyle="1" w:styleId="QualificationTitle">
    <w:name w:val="Qualification Title"/>
    <w:basedOn w:val="Normal"/>
    <w:qFormat/>
    <w:rsid w:val="00642A7C"/>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SectionHead">
    <w:name w:val="Section Head"/>
    <w:basedOn w:val="ContentsHead"/>
    <w:qFormat/>
    <w:rsid w:val="00642A7C"/>
  </w:style>
  <w:style w:type="character" w:customStyle="1" w:styleId="SpecialBold">
    <w:name w:val="Special Bold"/>
    <w:rsid w:val="00642A7C"/>
    <w:rPr>
      <w:b/>
      <w:spacing w:val="0"/>
    </w:rPr>
  </w:style>
  <w:style w:type="paragraph" w:customStyle="1" w:styleId="StudentName">
    <w:name w:val="Student Name"/>
    <w:basedOn w:val="BodyText"/>
    <w:qFormat/>
    <w:rsid w:val="00642A7C"/>
    <w:pPr>
      <w:tabs>
        <w:tab w:val="left" w:pos="3402"/>
        <w:tab w:val="right" w:leader="underscore" w:pos="9356"/>
      </w:tabs>
      <w:spacing w:before="1200" w:after="0"/>
      <w:ind w:right="278"/>
    </w:pPr>
    <w:rPr>
      <w:rFonts w:ascii="Century Gothic" w:hAnsi="Century Gothic"/>
      <w:szCs w:val="24"/>
    </w:rPr>
  </w:style>
  <w:style w:type="character" w:styleId="SubtleReference">
    <w:name w:val="Subtle Reference"/>
    <w:basedOn w:val="DefaultParagraphFont"/>
    <w:uiPriority w:val="31"/>
    <w:qFormat/>
    <w:rsid w:val="00642A7C"/>
    <w:rPr>
      <w:smallCaps/>
      <w:color w:val="C0504D" w:themeColor="accent2"/>
      <w:u w:val="single"/>
    </w:rPr>
  </w:style>
  <w:style w:type="paragraph" w:customStyle="1" w:styleId="TableBullet">
    <w:name w:val="Table Bullet"/>
    <w:basedOn w:val="Normal"/>
    <w:rsid w:val="00642A7C"/>
    <w:pPr>
      <w:numPr>
        <w:numId w:val="10"/>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642A7C"/>
    <w:pPr>
      <w:spacing w:before="120" w:after="60"/>
    </w:pPr>
    <w:rPr>
      <w:rFonts w:ascii="Arial" w:hAnsi="Arial" w:cs="Arial"/>
      <w:b/>
      <w:color w:val="FFFFFF" w:themeColor="background1"/>
      <w:sz w:val="22"/>
      <w:szCs w:val="22"/>
    </w:rPr>
  </w:style>
  <w:style w:type="paragraph" w:customStyle="1" w:styleId="TableText">
    <w:name w:val="Table Text"/>
    <w:basedOn w:val="BodyText"/>
    <w:rsid w:val="00642A7C"/>
    <w:pPr>
      <w:suppressAutoHyphens/>
      <w:spacing w:before="120" w:line="360" w:lineRule="atLeast"/>
    </w:pPr>
    <w:rPr>
      <w:rFonts w:ascii="Arial" w:hAnsi="Arial" w:cs="Arial"/>
      <w:sz w:val="22"/>
      <w:szCs w:val="22"/>
    </w:rPr>
  </w:style>
  <w:style w:type="paragraph" w:styleId="TOC8">
    <w:name w:val="toc 8"/>
    <w:basedOn w:val="Normal"/>
    <w:next w:val="Normal"/>
    <w:autoRedefine/>
    <w:uiPriority w:val="39"/>
    <w:semiHidden/>
    <w:unhideWhenUsed/>
    <w:rsid w:val="00642A7C"/>
    <w:pPr>
      <w:spacing w:after="100"/>
      <w:ind w:left="1680"/>
    </w:pPr>
  </w:style>
  <w:style w:type="paragraph" w:customStyle="1" w:styleId="Unitofcompetency">
    <w:name w:val="Unit of competency"/>
    <w:basedOn w:val="BodyText"/>
    <w:qFormat/>
    <w:rsid w:val="00642A7C"/>
    <w:pPr>
      <w:ind w:left="900"/>
      <w:jc w:val="right"/>
    </w:pPr>
    <w:rPr>
      <w:rFonts w:ascii="Century Gothic" w:hAnsi="Century Gothic"/>
      <w:i/>
      <w:color w:val="215868" w:themeColor="accent5" w:themeShade="80"/>
      <w:sz w:val="40"/>
      <w:szCs w:val="52"/>
    </w:rPr>
  </w:style>
  <w:style w:type="paragraph" w:customStyle="1" w:styleId="WorkbookTitle">
    <w:name w:val="Workbook Title"/>
    <w:basedOn w:val="Normal"/>
    <w:qFormat/>
    <w:rsid w:val="00642A7C"/>
    <w:pPr>
      <w:tabs>
        <w:tab w:val="left" w:pos="9540"/>
      </w:tabs>
      <w:spacing w:before="2400" w:after="200" w:line="276" w:lineRule="auto"/>
      <w:ind w:left="900" w:right="-2"/>
      <w:jc w:val="right"/>
    </w:pPr>
    <w:rPr>
      <w:rFonts w:ascii="Century Gothic" w:hAnsi="Century Gothic"/>
      <w:b/>
      <w:color w:val="215868" w:themeColor="accent5" w:themeShade="80"/>
      <w:sz w:val="44"/>
      <w:szCs w:val="52"/>
    </w:rPr>
  </w:style>
  <w:style w:type="character" w:customStyle="1" w:styleId="BoldandItalics">
    <w:name w:val="Bold and Italics"/>
    <w:qFormat/>
    <w:rsid w:val="00826533"/>
    <w:rPr>
      <w:b/>
      <w:bCs w:val="0"/>
      <w:i/>
      <w:iCs w:val="0"/>
      <w:strike w:val="0"/>
      <w:dstrike w:val="0"/>
      <w:u w:val="none"/>
      <w:effect w:val="none"/>
    </w:rPr>
  </w:style>
  <w:style w:type="paragraph" w:customStyle="1" w:styleId="BodyCopy">
    <w:name w:val="Body Copy"/>
    <w:basedOn w:val="Normal"/>
    <w:rsid w:val="00826533"/>
    <w:pPr>
      <w:spacing w:after="220" w:line="240" w:lineRule="exact"/>
    </w:pPr>
    <w:rPr>
      <w:rFonts w:ascii="Arial" w:hAnsi="Arial" w:cs="Arial"/>
      <w:szCs w:val="24"/>
      <w:lang w:val="en-US"/>
    </w:rPr>
  </w:style>
  <w:style w:type="paragraph" w:customStyle="1" w:styleId="BodyText20">
    <w:name w:val="Body Text2"/>
    <w:basedOn w:val="Normal"/>
    <w:rsid w:val="00826533"/>
    <w:pPr>
      <w:autoSpaceDE w:val="0"/>
      <w:autoSpaceDN w:val="0"/>
      <w:adjustRightInd w:val="0"/>
      <w:spacing w:after="283" w:line="276" w:lineRule="auto"/>
      <w:ind w:left="1701"/>
    </w:pPr>
    <w:rPr>
      <w:rFonts w:ascii="Arial" w:hAnsi="Arial" w:cs="Arial"/>
      <w:color w:val="000000"/>
      <w:sz w:val="20"/>
      <w:lang w:val="en-US"/>
    </w:rPr>
  </w:style>
  <w:style w:type="paragraph" w:customStyle="1" w:styleId="BodyText6">
    <w:name w:val="Body Text6"/>
    <w:basedOn w:val="Normal"/>
    <w:rsid w:val="00826533"/>
    <w:pPr>
      <w:autoSpaceDE w:val="0"/>
      <w:autoSpaceDN w:val="0"/>
      <w:adjustRightInd w:val="0"/>
      <w:spacing w:after="283"/>
      <w:ind w:left="1701"/>
    </w:pPr>
    <w:rPr>
      <w:rFonts w:ascii="Helvetica 35 Thin" w:hAnsi="Helvetica 35 Thin"/>
      <w:color w:val="000000"/>
      <w:sz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6C70A9"/>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uiPriority w:val="9"/>
    <w:qFormat/>
    <w:rsid w:val="00642A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2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2A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2A7C"/>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FB4200"/>
    <w:pPr>
      <w:keepNext/>
      <w:keepLines/>
      <w:spacing w:before="200"/>
      <w:outlineLvl w:val="6"/>
    </w:pPr>
    <w:rPr>
      <w:rFonts w:asciiTheme="majorHAnsi" w:eastAsiaTheme="majorEastAsia" w:hAnsiTheme="majorHAnsi" w:cstheme="majorBidi"/>
      <w:i/>
      <w:iCs/>
      <w:color w:val="404040" w:themeColor="text1" w:themeTint="BF"/>
      <w:szCs w:val="22"/>
      <w:lang w:val="en-US"/>
    </w:rPr>
  </w:style>
  <w:style w:type="paragraph" w:styleId="Heading9">
    <w:name w:val="heading 9"/>
    <w:basedOn w:val="Normal"/>
    <w:next w:val="Normal"/>
    <w:link w:val="Heading9Char"/>
    <w:rsid w:val="00642A7C"/>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42A7C"/>
    <w:pPr>
      <w:spacing w:after="120"/>
    </w:pPr>
  </w:style>
  <w:style w:type="character" w:customStyle="1" w:styleId="BodyTextChar">
    <w:name w:val="Body Text Char"/>
    <w:basedOn w:val="DefaultParagraphFont"/>
    <w:link w:val="BodyText"/>
    <w:uiPriority w:val="99"/>
    <w:rsid w:val="00642A7C"/>
    <w:rPr>
      <w:rFonts w:ascii="Courier" w:eastAsia="Times New Roman" w:hAnsi="Courier" w:cs="Times New Roman"/>
      <w:sz w:val="24"/>
      <w:szCs w:val="20"/>
    </w:rPr>
  </w:style>
  <w:style w:type="character" w:customStyle="1" w:styleId="Heading1Char">
    <w:name w:val="Heading 1 Char"/>
    <w:basedOn w:val="DefaultParagraphFont"/>
    <w:link w:val="Heading1"/>
    <w:uiPriority w:val="9"/>
    <w:rsid w:val="00642A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2A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2A7C"/>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rsid w:val="00642A7C"/>
    <w:rPr>
      <w:rFonts w:asciiTheme="majorHAnsi" w:eastAsiaTheme="majorEastAsia" w:hAnsiTheme="majorHAnsi" w:cstheme="majorBidi"/>
      <w:b/>
      <w:bCs/>
      <w:i/>
      <w:iCs/>
      <w:color w:val="4F81BD" w:themeColor="accent1"/>
      <w:sz w:val="24"/>
      <w:szCs w:val="20"/>
    </w:rPr>
  </w:style>
  <w:style w:type="character" w:customStyle="1" w:styleId="Heading7Char">
    <w:name w:val="Heading 7 Char"/>
    <w:basedOn w:val="DefaultParagraphFont"/>
    <w:link w:val="Heading7"/>
    <w:uiPriority w:val="9"/>
    <w:semiHidden/>
    <w:rsid w:val="00FB4200"/>
    <w:rPr>
      <w:rFonts w:asciiTheme="majorHAnsi" w:eastAsiaTheme="majorEastAsia" w:hAnsiTheme="majorHAnsi" w:cstheme="majorBidi"/>
      <w:i/>
      <w:iCs/>
      <w:color w:val="404040" w:themeColor="text1" w:themeTint="BF"/>
      <w:lang w:val="en-US"/>
    </w:rPr>
  </w:style>
  <w:style w:type="character" w:customStyle="1" w:styleId="Heading9Char">
    <w:name w:val="Heading 9 Char"/>
    <w:basedOn w:val="DefaultParagraphFont"/>
    <w:link w:val="Heading9"/>
    <w:rsid w:val="00642A7C"/>
    <w:rPr>
      <w:rFonts w:ascii="Courier New" w:eastAsia="Times New Roman" w:hAnsi="Courier New" w:cs="Times New Roman"/>
      <w:i/>
      <w:szCs w:val="20"/>
      <w:lang w:val="en-US"/>
    </w:rPr>
  </w:style>
  <w:style w:type="paragraph" w:styleId="Header">
    <w:name w:val="header"/>
    <w:basedOn w:val="Normal"/>
    <w:link w:val="HeaderChar"/>
    <w:unhideWhenUsed/>
    <w:rsid w:val="005008B8"/>
    <w:pPr>
      <w:tabs>
        <w:tab w:val="center" w:pos="4680"/>
        <w:tab w:val="right" w:pos="9360"/>
      </w:tabs>
    </w:pPr>
    <w:rPr>
      <w:rFonts w:ascii="Arial" w:hAnsi="Arial" w:cs="Arial"/>
      <w:sz w:val="18"/>
      <w:szCs w:val="18"/>
    </w:rPr>
  </w:style>
  <w:style w:type="character" w:customStyle="1" w:styleId="HeaderChar">
    <w:name w:val="Header Char"/>
    <w:basedOn w:val="DefaultParagraphFont"/>
    <w:link w:val="Header"/>
    <w:rsid w:val="005008B8"/>
    <w:rPr>
      <w:rFonts w:ascii="Arial" w:eastAsia="Times New Roman" w:hAnsi="Arial" w:cs="Arial"/>
      <w:sz w:val="18"/>
      <w:szCs w:val="18"/>
    </w:rPr>
  </w:style>
  <w:style w:type="paragraph" w:styleId="Footer">
    <w:name w:val="footer"/>
    <w:basedOn w:val="Normal"/>
    <w:link w:val="FooterChar"/>
    <w:unhideWhenUsed/>
    <w:rsid w:val="00642A7C"/>
    <w:pPr>
      <w:tabs>
        <w:tab w:val="center" w:pos="4680"/>
        <w:tab w:val="right" w:pos="9360"/>
      </w:tabs>
    </w:pPr>
  </w:style>
  <w:style w:type="character" w:customStyle="1" w:styleId="FooterChar">
    <w:name w:val="Footer Char"/>
    <w:basedOn w:val="DefaultParagraphFont"/>
    <w:link w:val="Footer"/>
    <w:rsid w:val="00642A7C"/>
    <w:rPr>
      <w:rFonts w:ascii="Courier" w:eastAsia="Times New Roman" w:hAnsi="Courier" w:cs="Times New Roman"/>
      <w:sz w:val="24"/>
      <w:szCs w:val="20"/>
    </w:rPr>
  </w:style>
  <w:style w:type="paragraph" w:customStyle="1" w:styleId="Bulletlistplainbullet">
    <w:name w:val="Bullet list (plain bullet)"/>
    <w:basedOn w:val="Normal"/>
    <w:rsid w:val="00854208"/>
    <w:pPr>
      <w:numPr>
        <w:numId w:val="1"/>
      </w:numPr>
      <w:tabs>
        <w:tab w:val="left" w:pos="2268"/>
      </w:tabs>
    </w:pPr>
    <w:rPr>
      <w:szCs w:val="24"/>
    </w:rPr>
  </w:style>
  <w:style w:type="paragraph" w:customStyle="1" w:styleId="FirstPara">
    <w:name w:val="First Para"/>
    <w:basedOn w:val="Normal"/>
    <w:rsid w:val="00854208"/>
    <w:pPr>
      <w:autoSpaceDE w:val="0"/>
      <w:autoSpaceDN w:val="0"/>
      <w:adjustRightInd w:val="0"/>
      <w:ind w:left="1701"/>
    </w:pPr>
    <w:rPr>
      <w:color w:val="000000"/>
      <w:lang w:val="en-US"/>
    </w:rPr>
  </w:style>
  <w:style w:type="table" w:styleId="TableGrid">
    <w:name w:val="Table Grid"/>
    <w:basedOn w:val="TableNormal"/>
    <w:uiPriority w:val="59"/>
    <w:rsid w:val="00642A7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A7C"/>
    <w:rPr>
      <w:color w:val="0000FF"/>
      <w:u w:val="single"/>
    </w:rPr>
  </w:style>
  <w:style w:type="paragraph" w:styleId="ListParagraph">
    <w:name w:val="List Paragraph"/>
    <w:basedOn w:val="Normal"/>
    <w:link w:val="ListParagraphChar"/>
    <w:uiPriority w:val="34"/>
    <w:qFormat/>
    <w:rsid w:val="00642A7C"/>
    <w:pPr>
      <w:ind w:left="720"/>
      <w:contextualSpacing/>
    </w:pPr>
  </w:style>
  <w:style w:type="character" w:customStyle="1" w:styleId="ListParagraphChar">
    <w:name w:val="List Paragraph Char"/>
    <w:link w:val="ListParagraph"/>
    <w:uiPriority w:val="34"/>
    <w:rsid w:val="00534760"/>
    <w:rPr>
      <w:rFonts w:ascii="Courier" w:eastAsia="Times New Roman" w:hAnsi="Courier" w:cs="Times New Roman"/>
      <w:sz w:val="24"/>
      <w:szCs w:val="20"/>
    </w:rPr>
  </w:style>
  <w:style w:type="character" w:styleId="FollowedHyperlink">
    <w:name w:val="FollowedHyperlink"/>
    <w:basedOn w:val="DefaultParagraphFont"/>
    <w:uiPriority w:val="99"/>
    <w:semiHidden/>
    <w:unhideWhenUsed/>
    <w:rsid w:val="00642A7C"/>
    <w:rPr>
      <w:color w:val="800080" w:themeColor="followedHyperlink"/>
      <w:u w:val="single"/>
    </w:rPr>
  </w:style>
  <w:style w:type="paragraph" w:styleId="NormalWeb">
    <w:name w:val="Normal (Web)"/>
    <w:basedOn w:val="Normal"/>
    <w:uiPriority w:val="99"/>
    <w:unhideWhenUsed/>
    <w:rsid w:val="00642A7C"/>
    <w:pPr>
      <w:spacing w:before="100" w:beforeAutospacing="1" w:after="100" w:afterAutospacing="1"/>
    </w:pPr>
    <w:rPr>
      <w:rFonts w:ascii="Times New Roman" w:hAnsi="Times New Roman"/>
      <w:szCs w:val="24"/>
      <w:lang w:val="en-US"/>
    </w:rPr>
  </w:style>
  <w:style w:type="character" w:customStyle="1" w:styleId="A6">
    <w:name w:val="A6"/>
    <w:uiPriority w:val="99"/>
    <w:rsid w:val="00A472F3"/>
    <w:rPr>
      <w:rFonts w:cs="Franklin Gothic Book"/>
      <w:color w:val="000000"/>
      <w:sz w:val="21"/>
      <w:szCs w:val="21"/>
    </w:rPr>
  </w:style>
  <w:style w:type="paragraph" w:customStyle="1" w:styleId="AcknowledgementsImprint">
    <w:name w:val="Acknowledgements &amp; Imprint"/>
    <w:basedOn w:val="Normal"/>
    <w:rsid w:val="00531DAE"/>
    <w:pPr>
      <w:tabs>
        <w:tab w:val="left" w:pos="2268"/>
        <w:tab w:val="left" w:pos="3160"/>
      </w:tabs>
      <w:suppressAutoHyphens/>
      <w:autoSpaceDE w:val="0"/>
      <w:autoSpaceDN w:val="0"/>
      <w:adjustRightInd w:val="0"/>
      <w:spacing w:after="170" w:line="288" w:lineRule="auto"/>
      <w:textAlignment w:val="center"/>
    </w:pPr>
    <w:rPr>
      <w:rFonts w:ascii="Helvetica 45 Light" w:hAnsi="Helvetica 45 Light" w:cs="Helvetica 45 Light"/>
      <w:color w:val="000000"/>
      <w:sz w:val="21"/>
      <w:szCs w:val="21"/>
      <w:lang w:val="en-GB"/>
    </w:rPr>
  </w:style>
  <w:style w:type="paragraph" w:styleId="BalloonText">
    <w:name w:val="Balloon Text"/>
    <w:basedOn w:val="Normal"/>
    <w:link w:val="BalloonTextChar"/>
    <w:uiPriority w:val="99"/>
    <w:unhideWhenUsed/>
    <w:rsid w:val="00642A7C"/>
    <w:rPr>
      <w:rFonts w:ascii="Tahoma" w:hAnsi="Tahoma" w:cs="Tahoma"/>
      <w:sz w:val="16"/>
      <w:szCs w:val="16"/>
    </w:rPr>
  </w:style>
  <w:style w:type="character" w:customStyle="1" w:styleId="BalloonTextChar">
    <w:name w:val="Balloon Text Char"/>
    <w:basedOn w:val="DefaultParagraphFont"/>
    <w:link w:val="BalloonText"/>
    <w:uiPriority w:val="99"/>
    <w:rsid w:val="00642A7C"/>
    <w:rPr>
      <w:rFonts w:ascii="Tahoma" w:eastAsia="Times New Roman" w:hAnsi="Tahoma" w:cs="Tahoma"/>
      <w:sz w:val="16"/>
      <w:szCs w:val="16"/>
    </w:rPr>
  </w:style>
  <w:style w:type="paragraph" w:customStyle="1" w:styleId="Default">
    <w:name w:val="Default"/>
    <w:rsid w:val="00642A7C"/>
    <w:pPr>
      <w:autoSpaceDE w:val="0"/>
      <w:autoSpaceDN w:val="0"/>
      <w:adjustRightInd w:val="0"/>
      <w:spacing w:after="0" w:line="240" w:lineRule="auto"/>
    </w:pPr>
    <w:rPr>
      <w:rFonts w:ascii="Garamond" w:hAnsi="Garamond" w:cs="Garamond"/>
      <w:color w:val="000000"/>
      <w:sz w:val="24"/>
      <w:szCs w:val="24"/>
    </w:rPr>
  </w:style>
  <w:style w:type="paragraph" w:styleId="BodyText2">
    <w:name w:val="Body Text 2"/>
    <w:basedOn w:val="Normal"/>
    <w:link w:val="BodyText2Char"/>
    <w:uiPriority w:val="99"/>
    <w:unhideWhenUsed/>
    <w:rsid w:val="00642A7C"/>
    <w:pPr>
      <w:spacing w:after="120" w:line="480" w:lineRule="auto"/>
    </w:pPr>
  </w:style>
  <w:style w:type="character" w:customStyle="1" w:styleId="BodyText2Char">
    <w:name w:val="Body Text 2 Char"/>
    <w:basedOn w:val="DefaultParagraphFont"/>
    <w:link w:val="BodyText2"/>
    <w:uiPriority w:val="99"/>
    <w:rsid w:val="00642A7C"/>
    <w:rPr>
      <w:rFonts w:ascii="Courier" w:eastAsia="Times New Roman" w:hAnsi="Courier" w:cs="Times New Roman"/>
      <w:sz w:val="24"/>
      <w:szCs w:val="20"/>
    </w:rPr>
  </w:style>
  <w:style w:type="paragraph" w:customStyle="1" w:styleId="TTAbullets2">
    <w:name w:val="TTA bullets 2"/>
    <w:basedOn w:val="Default"/>
    <w:next w:val="Default"/>
    <w:uiPriority w:val="99"/>
    <w:rsid w:val="00FD67F0"/>
    <w:rPr>
      <w:rFonts w:cstheme="minorBidi"/>
      <w:color w:val="auto"/>
    </w:rPr>
  </w:style>
  <w:style w:type="table" w:styleId="LightShading-Accent5">
    <w:name w:val="Light Shading Accent 5"/>
    <w:basedOn w:val="TableNormal"/>
    <w:uiPriority w:val="60"/>
    <w:rsid w:val="00086BE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642A7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4937F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s0">
    <w:name w:val="bullets"/>
    <w:basedOn w:val="Normal"/>
    <w:link w:val="bulletsCharChar"/>
    <w:rsid w:val="005353FF"/>
    <w:pPr>
      <w:numPr>
        <w:numId w:val="2"/>
      </w:numPr>
      <w:tabs>
        <w:tab w:val="left" w:pos="3402"/>
      </w:tabs>
      <w:spacing w:before="60"/>
    </w:pPr>
    <w:rPr>
      <w:rFonts w:ascii="Times New Roman" w:hAnsi="Times New Roman"/>
    </w:rPr>
  </w:style>
  <w:style w:type="character" w:customStyle="1" w:styleId="bulletsCharChar">
    <w:name w:val="bullets Char Char"/>
    <w:basedOn w:val="DefaultParagraphFont"/>
    <w:link w:val="bullets0"/>
    <w:rsid w:val="005353FF"/>
    <w:rPr>
      <w:rFonts w:ascii="Times New Roman" w:eastAsia="Times New Roman" w:hAnsi="Times New Roman" w:cs="Times New Roman"/>
      <w:sz w:val="24"/>
      <w:szCs w:val="20"/>
    </w:rPr>
  </w:style>
  <w:style w:type="paragraph" w:customStyle="1" w:styleId="bulletsindent">
    <w:name w:val="bullets indent"/>
    <w:basedOn w:val="Normal"/>
    <w:link w:val="bulletsindentChar"/>
    <w:autoRedefine/>
    <w:rsid w:val="002A049F"/>
    <w:pPr>
      <w:spacing w:before="120" w:after="120" w:line="320" w:lineRule="exact"/>
    </w:pPr>
    <w:rPr>
      <w:rFonts w:ascii="Times New Roman" w:hAnsi="Times New Roman"/>
    </w:rPr>
  </w:style>
  <w:style w:type="character" w:customStyle="1" w:styleId="bulletsindentChar">
    <w:name w:val="bullets indent Char"/>
    <w:basedOn w:val="DefaultParagraphFont"/>
    <w:link w:val="bulletsindent"/>
    <w:rsid w:val="002A049F"/>
    <w:rPr>
      <w:rFonts w:ascii="Times New Roman" w:eastAsia="Times New Roman" w:hAnsi="Times New Roman" w:cs="Times New Roman"/>
      <w:sz w:val="24"/>
      <w:szCs w:val="20"/>
    </w:rPr>
  </w:style>
  <w:style w:type="character" w:customStyle="1" w:styleId="normaltext1">
    <w:name w:val="normaltext1"/>
    <w:basedOn w:val="DefaultParagraphFont"/>
    <w:rsid w:val="00F71D72"/>
    <w:rPr>
      <w:rFonts w:ascii="Verdana" w:hAnsi="Verdana" w:hint="default"/>
      <w:color w:val="000000"/>
      <w:sz w:val="20"/>
      <w:szCs w:val="20"/>
    </w:rPr>
  </w:style>
  <w:style w:type="paragraph" w:customStyle="1" w:styleId="Bodytextbold">
    <w:name w:val="Body text bold"/>
    <w:basedOn w:val="Normal"/>
    <w:rsid w:val="00642A7C"/>
    <w:pPr>
      <w:autoSpaceDE w:val="0"/>
      <w:autoSpaceDN w:val="0"/>
      <w:adjustRightInd w:val="0"/>
      <w:spacing w:before="240" w:after="120"/>
      <w:ind w:left="1701"/>
    </w:pPr>
    <w:rPr>
      <w:rFonts w:ascii="Helvetica 55 Roman" w:hAnsi="Helvetica 55 Roman"/>
      <w:b/>
      <w:bCs/>
      <w:color w:val="000000"/>
      <w:lang w:val="en-US"/>
    </w:rPr>
  </w:style>
  <w:style w:type="paragraph" w:customStyle="1" w:styleId="Activityquestions">
    <w:name w:val="Activity questions"/>
    <w:basedOn w:val="Normal"/>
    <w:rsid w:val="00D33A4A"/>
    <w:pPr>
      <w:tabs>
        <w:tab w:val="left" w:pos="2268"/>
      </w:tabs>
      <w:spacing w:after="240"/>
      <w:ind w:left="2268" w:hanging="567"/>
    </w:pPr>
    <w:rPr>
      <w:rFonts w:ascii="Helvetica 55 Roman" w:hAnsi="Helvetica 55 Roman"/>
      <w:b/>
    </w:rPr>
  </w:style>
  <w:style w:type="paragraph" w:customStyle="1" w:styleId="TabbedLinesforAnswers">
    <w:name w:val="Tabbed Lines for Answers"/>
    <w:basedOn w:val="Normal"/>
    <w:rsid w:val="00642A7C"/>
    <w:pPr>
      <w:widowControl w:val="0"/>
      <w:tabs>
        <w:tab w:val="right" w:leader="underscore" w:pos="8647"/>
      </w:tabs>
      <w:autoSpaceDE w:val="0"/>
      <w:autoSpaceDN w:val="0"/>
      <w:adjustRightInd w:val="0"/>
      <w:spacing w:after="283"/>
      <w:ind w:left="2268"/>
    </w:pPr>
    <w:rPr>
      <w:rFonts w:ascii="Helvetica 35 Thin" w:hAnsi="Helvetica 35 Thin"/>
      <w:color w:val="000000"/>
      <w:sz w:val="22"/>
      <w:lang w:val="en-US"/>
    </w:rPr>
  </w:style>
  <w:style w:type="paragraph" w:customStyle="1" w:styleId="IEPHeading1">
    <w:name w:val="IEP Heading 1"/>
    <w:basedOn w:val="Normal"/>
    <w:link w:val="IEPHeading1Char"/>
    <w:qFormat/>
    <w:rsid w:val="00A15CC1"/>
    <w:pPr>
      <w:pBdr>
        <w:bottom w:val="single" w:sz="4" w:space="1" w:color="auto"/>
      </w:pBdr>
      <w:tabs>
        <w:tab w:val="right" w:leader="dot" w:pos="8640"/>
      </w:tabs>
      <w:spacing w:after="240"/>
    </w:pPr>
    <w:rPr>
      <w:rFonts w:ascii="Century Gothic" w:hAnsi="Century Gothic"/>
      <w:sz w:val="44"/>
      <w:szCs w:val="44"/>
    </w:rPr>
  </w:style>
  <w:style w:type="character" w:customStyle="1" w:styleId="IEPHeading1Char">
    <w:name w:val="IEP Heading 1 Char"/>
    <w:link w:val="IEPHeading1"/>
    <w:rsid w:val="00A15CC1"/>
    <w:rPr>
      <w:rFonts w:ascii="Century Gothic" w:eastAsia="Times New Roman" w:hAnsi="Century Gothic" w:cs="Times New Roman"/>
      <w:sz w:val="44"/>
      <w:szCs w:val="44"/>
    </w:rPr>
  </w:style>
  <w:style w:type="character" w:customStyle="1" w:styleId="dontmiss1">
    <w:name w:val="dontmiss1"/>
    <w:basedOn w:val="DefaultParagraphFont"/>
    <w:rsid w:val="00052787"/>
    <w:rPr>
      <w:rFonts w:ascii="Arial" w:hAnsi="Arial" w:cs="Arial" w:hint="default"/>
      <w:b/>
      <w:bCs/>
      <w:color w:val="4398C9"/>
      <w:sz w:val="20"/>
      <w:szCs w:val="20"/>
    </w:rPr>
  </w:style>
  <w:style w:type="table" w:styleId="MediumGrid3-Accent5">
    <w:name w:val="Medium Grid 3 Accent 5"/>
    <w:basedOn w:val="TableNormal"/>
    <w:uiPriority w:val="69"/>
    <w:rsid w:val="0011277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Grid-Accent1">
    <w:name w:val="Light Grid Accent 1"/>
    <w:basedOn w:val="TableNormal"/>
    <w:uiPriority w:val="62"/>
    <w:rsid w:val="00EB0D8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B0D8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z-TopofForm">
    <w:name w:val="HTML Top of Form"/>
    <w:basedOn w:val="Normal"/>
    <w:next w:val="Normal"/>
    <w:link w:val="z-TopofFormChar"/>
    <w:hidden/>
    <w:uiPriority w:val="99"/>
    <w:semiHidden/>
    <w:unhideWhenUsed/>
    <w:rsid w:val="00FB2E38"/>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FB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B2E38"/>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FB2E38"/>
    <w:rPr>
      <w:rFonts w:ascii="Arial" w:eastAsia="Times New Roman" w:hAnsi="Arial" w:cs="Arial"/>
      <w:vanish/>
      <w:sz w:val="16"/>
      <w:szCs w:val="16"/>
    </w:rPr>
  </w:style>
  <w:style w:type="table" w:styleId="MediumList1-Accent1">
    <w:name w:val="Medium List 1 Accent 1"/>
    <w:basedOn w:val="TableNormal"/>
    <w:uiPriority w:val="65"/>
    <w:rsid w:val="00541062"/>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Strong">
    <w:name w:val="Strong"/>
    <w:basedOn w:val="DefaultParagraphFont"/>
    <w:uiPriority w:val="22"/>
    <w:qFormat/>
    <w:rsid w:val="006C23BF"/>
    <w:rPr>
      <w:b/>
      <w:bCs/>
    </w:rPr>
  </w:style>
  <w:style w:type="table" w:styleId="MediumGrid3">
    <w:name w:val="Medium Grid 3"/>
    <w:basedOn w:val="TableNormal"/>
    <w:uiPriority w:val="69"/>
    <w:rsid w:val="00EB108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ghtShading-Accent1">
    <w:name w:val="Light Shading Accent 1"/>
    <w:basedOn w:val="TableNormal"/>
    <w:uiPriority w:val="60"/>
    <w:rsid w:val="004873C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1">
    <w:name w:val="bullet 1"/>
    <w:basedOn w:val="Normal"/>
    <w:rsid w:val="00D02624"/>
    <w:pPr>
      <w:numPr>
        <w:numId w:val="3"/>
      </w:numPr>
    </w:pPr>
    <w:rPr>
      <w:rFonts w:ascii="Frutiger 47LightCn" w:hAnsi="Frutiger 47LightCn"/>
      <w:szCs w:val="24"/>
    </w:rPr>
  </w:style>
  <w:style w:type="paragraph" w:styleId="Subtitle">
    <w:name w:val="Subtitle"/>
    <w:basedOn w:val="Normal"/>
    <w:next w:val="Normal"/>
    <w:link w:val="SubtitleChar"/>
    <w:uiPriority w:val="11"/>
    <w:qFormat/>
    <w:rsid w:val="00121802"/>
    <w:pPr>
      <w:numPr>
        <w:ilvl w:val="1"/>
      </w:numPr>
      <w:ind w:left="1418"/>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21802"/>
    <w:rPr>
      <w:rFonts w:asciiTheme="majorHAnsi" w:eastAsiaTheme="majorEastAsia" w:hAnsiTheme="majorHAnsi" w:cstheme="majorBidi"/>
      <w:i/>
      <w:iCs/>
      <w:color w:val="4F81BD" w:themeColor="accent1"/>
      <w:spacing w:val="15"/>
      <w:sz w:val="24"/>
      <w:szCs w:val="24"/>
    </w:rPr>
  </w:style>
  <w:style w:type="character" w:customStyle="1" w:styleId="highlightspan1">
    <w:name w:val="highlightspan1"/>
    <w:basedOn w:val="DefaultParagraphFont"/>
    <w:rsid w:val="00380B37"/>
    <w:rPr>
      <w:b/>
      <w:bCs/>
    </w:rPr>
  </w:style>
  <w:style w:type="paragraph" w:customStyle="1" w:styleId="Resourcebullets">
    <w:name w:val="Resource bullets"/>
    <w:basedOn w:val="Normal"/>
    <w:rsid w:val="00E4534A"/>
    <w:pPr>
      <w:numPr>
        <w:numId w:val="4"/>
      </w:numPr>
      <w:tabs>
        <w:tab w:val="clear" w:pos="1021"/>
        <w:tab w:val="num" w:pos="993"/>
      </w:tabs>
      <w:spacing w:line="320" w:lineRule="exact"/>
      <w:ind w:left="993" w:hanging="539"/>
    </w:pPr>
    <w:rPr>
      <w:snapToGrid w:val="0"/>
      <w:szCs w:val="22"/>
    </w:rPr>
  </w:style>
  <w:style w:type="paragraph" w:styleId="NoSpacing">
    <w:name w:val="No Spacing"/>
    <w:link w:val="NoSpacingChar"/>
    <w:uiPriority w:val="1"/>
    <w:qFormat/>
    <w:rsid w:val="005B77E8"/>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5B77E8"/>
    <w:rPr>
      <w:rFonts w:ascii="Calibri" w:eastAsia="Times New Roman" w:hAnsi="Calibri" w:cs="Times New Roman"/>
      <w:lang w:val="en-US"/>
    </w:rPr>
  </w:style>
  <w:style w:type="character" w:styleId="Emphasis">
    <w:name w:val="Emphasis"/>
    <w:basedOn w:val="DefaultParagraphFont"/>
    <w:uiPriority w:val="20"/>
    <w:qFormat/>
    <w:rsid w:val="006A0A7C"/>
    <w:rPr>
      <w:b/>
      <w:bCs/>
      <w:i w:val="0"/>
      <w:iCs w:val="0"/>
    </w:rPr>
  </w:style>
  <w:style w:type="character" w:customStyle="1" w:styleId="st">
    <w:name w:val="st"/>
    <w:basedOn w:val="DefaultParagraphFont"/>
    <w:rsid w:val="006A0A7C"/>
  </w:style>
  <w:style w:type="table" w:styleId="LightGrid">
    <w:name w:val="Light Grid"/>
    <w:basedOn w:val="TableNormal"/>
    <w:uiPriority w:val="62"/>
    <w:rsid w:val="00642A7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642A7C"/>
    <w:rPr>
      <w:sz w:val="16"/>
      <w:szCs w:val="16"/>
    </w:rPr>
  </w:style>
  <w:style w:type="paragraph" w:styleId="CommentText">
    <w:name w:val="annotation text"/>
    <w:basedOn w:val="Normal"/>
    <w:link w:val="CommentTextChar"/>
    <w:uiPriority w:val="99"/>
    <w:unhideWhenUsed/>
    <w:rsid w:val="00642A7C"/>
    <w:rPr>
      <w:sz w:val="20"/>
    </w:rPr>
  </w:style>
  <w:style w:type="character" w:customStyle="1" w:styleId="CommentTextChar">
    <w:name w:val="Comment Text Char"/>
    <w:basedOn w:val="DefaultParagraphFont"/>
    <w:link w:val="CommentText"/>
    <w:uiPriority w:val="99"/>
    <w:rsid w:val="00642A7C"/>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642A7C"/>
    <w:rPr>
      <w:b/>
      <w:bCs/>
    </w:rPr>
  </w:style>
  <w:style w:type="character" w:customStyle="1" w:styleId="CommentSubjectChar">
    <w:name w:val="Comment Subject Char"/>
    <w:basedOn w:val="CommentTextChar"/>
    <w:link w:val="CommentSubject"/>
    <w:uiPriority w:val="99"/>
    <w:semiHidden/>
    <w:rsid w:val="00642A7C"/>
    <w:rPr>
      <w:rFonts w:ascii="Courier" w:eastAsia="Times New Roman" w:hAnsi="Courier" w:cs="Times New Roman"/>
      <w:b/>
      <w:bCs/>
      <w:sz w:val="20"/>
      <w:szCs w:val="20"/>
    </w:rPr>
  </w:style>
  <w:style w:type="character" w:customStyle="1" w:styleId="ParagraphChar">
    <w:name w:val="Paragraph Char"/>
    <w:basedOn w:val="DefaultParagraphFont"/>
    <w:link w:val="Paragraph"/>
    <w:locked/>
    <w:rsid w:val="00642A7C"/>
    <w:rPr>
      <w:rFonts w:ascii="Arial" w:hAnsi="Arial" w:cs="Arial"/>
      <w:lang w:val="en-GB"/>
    </w:rPr>
  </w:style>
  <w:style w:type="paragraph" w:customStyle="1" w:styleId="Paragraph">
    <w:name w:val="Paragraph"/>
    <w:basedOn w:val="Normal"/>
    <w:next w:val="Normal"/>
    <w:link w:val="ParagraphChar"/>
    <w:qFormat/>
    <w:rsid w:val="00642A7C"/>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642A7C"/>
    <w:rPr>
      <w:rFonts w:ascii="Arial" w:hAnsi="Arial" w:cs="Arial"/>
      <w:lang w:val="en-GB"/>
    </w:rPr>
  </w:style>
  <w:style w:type="paragraph" w:customStyle="1" w:styleId="Subclause">
    <w:name w:val="Subclause"/>
    <w:basedOn w:val="Normal"/>
    <w:link w:val="SubclauseChar"/>
    <w:rsid w:val="00642A7C"/>
    <w:pPr>
      <w:tabs>
        <w:tab w:val="left" w:pos="851"/>
      </w:tabs>
    </w:pPr>
    <w:rPr>
      <w:rFonts w:ascii="Arial" w:eastAsiaTheme="minorHAnsi" w:hAnsi="Arial" w:cs="Arial"/>
      <w:sz w:val="22"/>
      <w:szCs w:val="22"/>
      <w:lang w:val="en-GB"/>
    </w:rPr>
  </w:style>
  <w:style w:type="paragraph" w:customStyle="1" w:styleId="Clauseheading">
    <w:name w:val="Clause heading"/>
    <w:basedOn w:val="Normal"/>
    <w:next w:val="Normal"/>
    <w:qFormat/>
    <w:rsid w:val="00642A7C"/>
    <w:pPr>
      <w:widowControl w:val="0"/>
      <w:tabs>
        <w:tab w:val="left" w:pos="851"/>
      </w:tabs>
    </w:pPr>
    <w:rPr>
      <w:rFonts w:ascii="Arial" w:hAnsi="Arial"/>
      <w:b/>
      <w:sz w:val="20"/>
      <w:lang w:val="en-GB"/>
    </w:rPr>
  </w:style>
  <w:style w:type="paragraph" w:styleId="TOCHeading">
    <w:name w:val="TOC Heading"/>
    <w:basedOn w:val="Normal"/>
    <w:next w:val="Normal"/>
    <w:uiPriority w:val="39"/>
    <w:unhideWhenUsed/>
    <w:qFormat/>
    <w:rsid w:val="00115388"/>
    <w:pPr>
      <w:keepLines/>
      <w:spacing w:before="480"/>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ContentsLevel1"/>
    <w:next w:val="Normal"/>
    <w:uiPriority w:val="39"/>
    <w:unhideWhenUsed/>
    <w:rsid w:val="0062102F"/>
    <w:pPr>
      <w:pBdr>
        <w:bottom w:val="single" w:sz="4" w:space="1" w:color="auto"/>
      </w:pBdr>
    </w:pPr>
    <w:rPr>
      <w:color w:val="auto"/>
      <w:sz w:val="20"/>
      <w:szCs w:val="20"/>
    </w:rPr>
  </w:style>
  <w:style w:type="paragraph" w:customStyle="1" w:styleId="ContentsLevel1">
    <w:name w:val="Contents Level 1"/>
    <w:qFormat/>
    <w:rsid w:val="00642A7C"/>
    <w:pPr>
      <w:pBdr>
        <w:bottom w:val="single" w:sz="4" w:space="1" w:color="92CDDC" w:themeColor="accent5" w:themeTint="99"/>
      </w:pBdr>
      <w:tabs>
        <w:tab w:val="left" w:pos="567"/>
        <w:tab w:val="right" w:pos="9072"/>
      </w:tabs>
      <w:spacing w:before="360" w:after="120"/>
    </w:pPr>
    <w:rPr>
      <w:rFonts w:ascii="Century Gothic" w:eastAsia="Times New Roman" w:hAnsi="Century Gothic" w:cs="Times New Roman"/>
      <w:b/>
      <w:noProof/>
      <w:color w:val="92CDDC" w:themeColor="accent5" w:themeTint="99"/>
    </w:rPr>
  </w:style>
  <w:style w:type="paragraph" w:styleId="TOC2">
    <w:name w:val="toc 2"/>
    <w:basedOn w:val="ContentsLevel2"/>
    <w:next w:val="Normal"/>
    <w:autoRedefine/>
    <w:uiPriority w:val="39"/>
    <w:unhideWhenUsed/>
    <w:rsid w:val="0062102F"/>
    <w:pPr>
      <w:tabs>
        <w:tab w:val="left" w:pos="1843"/>
      </w:tabs>
      <w:spacing w:before="120" w:after="120"/>
    </w:pPr>
    <w:rPr>
      <w:sz w:val="20"/>
      <w:szCs w:val="20"/>
    </w:rPr>
  </w:style>
  <w:style w:type="paragraph" w:customStyle="1" w:styleId="ContentsLevel2">
    <w:name w:val="Contents Level 2"/>
    <w:qFormat/>
    <w:rsid w:val="00642A7C"/>
    <w:pPr>
      <w:tabs>
        <w:tab w:val="right" w:leader="dot" w:pos="9072"/>
      </w:tabs>
      <w:spacing w:before="60" w:after="60"/>
      <w:ind w:left="567"/>
    </w:pPr>
    <w:rPr>
      <w:rFonts w:ascii="Century Gothic" w:eastAsia="Times New Roman" w:hAnsi="Century Gothic" w:cs="Times New Roman"/>
      <w:noProof/>
    </w:rPr>
  </w:style>
  <w:style w:type="paragraph" w:styleId="TOC3">
    <w:name w:val="toc 3"/>
    <w:basedOn w:val="Normal"/>
    <w:next w:val="Normal"/>
    <w:autoRedefine/>
    <w:uiPriority w:val="39"/>
    <w:unhideWhenUsed/>
    <w:rsid w:val="00115388"/>
    <w:pPr>
      <w:spacing w:after="100"/>
      <w:ind w:left="440"/>
    </w:pPr>
  </w:style>
  <w:style w:type="character" w:customStyle="1" w:styleId="Heading1Char1">
    <w:name w:val="Heading 1 Char1"/>
    <w:basedOn w:val="DefaultParagraphFont"/>
    <w:rsid w:val="00A75482"/>
    <w:rPr>
      <w:rFonts w:ascii="Century Gothic" w:eastAsiaTheme="majorEastAsia" w:hAnsi="Century Gothic" w:cstheme="majorBidi"/>
      <w:bCs/>
      <w:sz w:val="40"/>
      <w:szCs w:val="40"/>
      <w:lang w:val="en-US"/>
    </w:rPr>
  </w:style>
  <w:style w:type="paragraph" w:customStyle="1" w:styleId="Bullets">
    <w:name w:val="Bullets"/>
    <w:basedOn w:val="ListParagraph"/>
    <w:qFormat/>
    <w:rsid w:val="00534760"/>
    <w:pPr>
      <w:numPr>
        <w:numId w:val="5"/>
      </w:numPr>
      <w:spacing w:before="240" w:after="240"/>
      <w:contextualSpacing w:val="0"/>
    </w:pPr>
    <w:rPr>
      <w:rFonts w:ascii="Calibri" w:eastAsia="Calibri" w:hAnsi="Calibri"/>
      <w:sz w:val="22"/>
      <w:szCs w:val="22"/>
      <w:lang w:eastAsia="en-AU"/>
    </w:rPr>
  </w:style>
  <w:style w:type="paragraph" w:customStyle="1" w:styleId="Tablebullet0">
    <w:name w:val="Table bullet"/>
    <w:basedOn w:val="Normal"/>
    <w:link w:val="TablebulletChar"/>
    <w:autoRedefine/>
    <w:rsid w:val="00534760"/>
    <w:pPr>
      <w:spacing w:before="120" w:after="120"/>
    </w:pPr>
    <w:rPr>
      <w:rFonts w:cs="Courier New"/>
    </w:rPr>
  </w:style>
  <w:style w:type="character" w:customStyle="1" w:styleId="TablebulletChar">
    <w:name w:val="Table bullet Char"/>
    <w:basedOn w:val="DefaultParagraphFont"/>
    <w:link w:val="Tablebullet0"/>
    <w:rsid w:val="00534760"/>
    <w:rPr>
      <w:rFonts w:ascii="Arial" w:eastAsia="Times New Roman" w:hAnsi="Arial" w:cs="Courier New"/>
      <w:sz w:val="20"/>
      <w:szCs w:val="20"/>
    </w:rPr>
  </w:style>
  <w:style w:type="character" w:customStyle="1" w:styleId="A1">
    <w:name w:val="A1"/>
    <w:uiPriority w:val="99"/>
    <w:rsid w:val="00534760"/>
    <w:rPr>
      <w:rFonts w:cs="Gill Sans"/>
      <w:color w:val="000000"/>
      <w:sz w:val="18"/>
      <w:szCs w:val="18"/>
    </w:rPr>
  </w:style>
  <w:style w:type="paragraph" w:customStyle="1" w:styleId="bulletlevel1">
    <w:name w:val="bullet level 1"/>
    <w:basedOn w:val="Normal"/>
    <w:qFormat/>
    <w:rsid w:val="00534760"/>
    <w:pPr>
      <w:numPr>
        <w:numId w:val="6"/>
      </w:numPr>
      <w:tabs>
        <w:tab w:val="left" w:pos="284"/>
      </w:tabs>
      <w:spacing w:before="60" w:after="60" w:line="288" w:lineRule="auto"/>
    </w:pPr>
    <w:rPr>
      <w:sz w:val="22"/>
      <w:szCs w:val="24"/>
    </w:rPr>
  </w:style>
  <w:style w:type="paragraph" w:customStyle="1" w:styleId="bulletlevel2">
    <w:name w:val="bullet level 2"/>
    <w:basedOn w:val="Normal"/>
    <w:qFormat/>
    <w:rsid w:val="00534760"/>
    <w:pPr>
      <w:numPr>
        <w:ilvl w:val="1"/>
        <w:numId w:val="6"/>
      </w:numPr>
      <w:tabs>
        <w:tab w:val="clear" w:pos="2160"/>
        <w:tab w:val="left" w:pos="567"/>
      </w:tabs>
      <w:spacing w:before="60" w:after="60" w:line="288" w:lineRule="auto"/>
      <w:ind w:left="568" w:hanging="284"/>
    </w:pPr>
    <w:rPr>
      <w:sz w:val="22"/>
      <w:szCs w:val="24"/>
    </w:rPr>
  </w:style>
  <w:style w:type="paragraph" w:customStyle="1" w:styleId="yiv438240199msolistparagraph">
    <w:name w:val="yiv438240199msolistparagraph"/>
    <w:basedOn w:val="Normal"/>
    <w:rsid w:val="007366CB"/>
    <w:pPr>
      <w:spacing w:before="100" w:beforeAutospacing="1" w:after="100" w:afterAutospacing="1"/>
    </w:pPr>
    <w:rPr>
      <w:rFonts w:ascii="Times New Roman" w:hAnsi="Times New Roman"/>
      <w:szCs w:val="24"/>
      <w:lang w:val="en-US"/>
    </w:rPr>
  </w:style>
  <w:style w:type="paragraph" w:customStyle="1" w:styleId="BulletlistHyphen">
    <w:name w:val="Bullet list (Hyphen)"/>
    <w:basedOn w:val="Normal"/>
    <w:rsid w:val="009B2B49"/>
    <w:pPr>
      <w:numPr>
        <w:numId w:val="7"/>
      </w:numPr>
      <w:tabs>
        <w:tab w:val="left" w:pos="2835"/>
      </w:tabs>
      <w:spacing w:after="120"/>
    </w:pPr>
    <w:rPr>
      <w:rFonts w:ascii="Helvetica 35 Thin" w:hAnsi="Helvetica 35 Thin"/>
      <w:sz w:val="22"/>
    </w:rPr>
  </w:style>
  <w:style w:type="paragraph" w:customStyle="1" w:styleId="ActivityText">
    <w:name w:val="Activity Text"/>
    <w:basedOn w:val="ExampleText"/>
    <w:next w:val="BodyText"/>
    <w:rsid w:val="00642A7C"/>
    <w:pPr>
      <w:spacing w:after="120"/>
    </w:pPr>
  </w:style>
  <w:style w:type="paragraph" w:customStyle="1" w:styleId="ExampleText">
    <w:name w:val="Example Text"/>
    <w:basedOn w:val="Normal"/>
    <w:rsid w:val="00642A7C"/>
    <w:pPr>
      <w:suppressAutoHyphens/>
      <w:spacing w:before="120" w:after="60" w:line="320" w:lineRule="exact"/>
      <w:ind w:left="34" w:right="284"/>
    </w:pPr>
    <w:rPr>
      <w:rFonts w:ascii="Arial" w:hAnsi="Arial" w:cs="Arial"/>
      <w:sz w:val="22"/>
      <w:szCs w:val="22"/>
    </w:rPr>
  </w:style>
  <w:style w:type="paragraph" w:customStyle="1" w:styleId="Subhead1">
    <w:name w:val="Subhead 1"/>
    <w:basedOn w:val="Normal"/>
    <w:rsid w:val="00642A7C"/>
    <w:pPr>
      <w:keepNext/>
      <w:suppressAutoHyphens/>
      <w:spacing w:before="480" w:after="120" w:line="360" w:lineRule="atLeast"/>
      <w:ind w:left="4253"/>
    </w:pPr>
    <w:rPr>
      <w:rFonts w:ascii="ITC Franklin Gothic MedCnd" w:hAnsi="ITC Franklin Gothic MedCnd"/>
      <w:sz w:val="36"/>
    </w:rPr>
  </w:style>
  <w:style w:type="paragraph" w:customStyle="1" w:styleId="Unitcodeandtitle">
    <w:name w:val="Unit code and title"/>
    <w:basedOn w:val="Heading1"/>
    <w:next w:val="Normal"/>
    <w:link w:val="UnitcodeandtitleCharChar"/>
    <w:rsid w:val="003C013C"/>
    <w:pPr>
      <w:keepNext w:val="0"/>
      <w:keepLines w:val="0"/>
      <w:tabs>
        <w:tab w:val="left" w:pos="1440"/>
      </w:tabs>
      <w:spacing w:before="0" w:after="480"/>
    </w:pPr>
    <w:rPr>
      <w:rFonts w:ascii="Times New Roman Bold" w:eastAsia="Times New Roman" w:hAnsi="Times New Roman Bold" w:cs="Arial"/>
      <w:b w:val="0"/>
      <w:iCs/>
      <w:sz w:val="32"/>
      <w:lang w:val="en-GB" w:eastAsia="en-GB"/>
    </w:rPr>
  </w:style>
  <w:style w:type="character" w:customStyle="1" w:styleId="UnitcodeandtitleCharChar">
    <w:name w:val="Unit code and title Char Char"/>
    <w:basedOn w:val="DefaultParagraphFont"/>
    <w:link w:val="Unitcodeandtitle"/>
    <w:rsid w:val="003C013C"/>
    <w:rPr>
      <w:rFonts w:ascii="Times New Roman Bold" w:eastAsia="Times New Roman" w:hAnsi="Times New Roman Bold" w:cs="Arial"/>
      <w:b/>
      <w:bCs/>
      <w:iCs/>
      <w:sz w:val="32"/>
      <w:szCs w:val="28"/>
      <w:lang w:val="en-GB" w:eastAsia="en-GB"/>
    </w:rPr>
  </w:style>
  <w:style w:type="character" w:customStyle="1" w:styleId="BolditalicChar">
    <w:name w:val="Bold italic Char"/>
    <w:basedOn w:val="DefaultParagraphFont"/>
    <w:link w:val="Bolditalic"/>
    <w:rsid w:val="003C013C"/>
    <w:rPr>
      <w:b/>
      <w:i/>
      <w:lang w:val="en-GB" w:eastAsia="en-GB"/>
    </w:rPr>
  </w:style>
  <w:style w:type="paragraph" w:customStyle="1" w:styleId="Bolditalic">
    <w:name w:val="Bold italic"/>
    <w:basedOn w:val="Normal"/>
    <w:link w:val="BolditalicChar"/>
    <w:rsid w:val="003C013C"/>
    <w:pPr>
      <w:spacing w:before="60" w:after="60"/>
    </w:pPr>
    <w:rPr>
      <w:rFonts w:asciiTheme="minorHAnsi" w:eastAsiaTheme="minorHAnsi" w:hAnsiTheme="minorHAnsi" w:cstheme="minorBidi"/>
      <w:b/>
      <w:i/>
      <w:sz w:val="22"/>
      <w:szCs w:val="22"/>
      <w:lang w:val="en-GB" w:eastAsia="en-GB"/>
    </w:rPr>
  </w:style>
  <w:style w:type="paragraph" w:customStyle="1" w:styleId="Spacerrow">
    <w:name w:val="Spacer row"/>
    <w:basedOn w:val="Normal"/>
    <w:link w:val="SpacerrowChar"/>
    <w:rsid w:val="003C013C"/>
    <w:rPr>
      <w:rFonts w:ascii="Times New Roman" w:hAnsi="Times New Roman"/>
      <w:sz w:val="12"/>
    </w:rPr>
  </w:style>
  <w:style w:type="character" w:customStyle="1" w:styleId="SpacerrowChar">
    <w:name w:val="Spacer row Char"/>
    <w:basedOn w:val="DefaultParagraphFont"/>
    <w:link w:val="Spacerrow"/>
    <w:rsid w:val="003C013C"/>
    <w:rPr>
      <w:rFonts w:ascii="Times New Roman" w:eastAsia="Times New Roman" w:hAnsi="Times New Roman" w:cs="Times New Roman"/>
      <w:sz w:val="12"/>
      <w:szCs w:val="20"/>
    </w:rPr>
  </w:style>
  <w:style w:type="paragraph" w:styleId="ListBullet">
    <w:name w:val="List Bullet"/>
    <w:basedOn w:val="Normal"/>
    <w:rsid w:val="003C013C"/>
    <w:pPr>
      <w:numPr>
        <w:numId w:val="8"/>
      </w:numPr>
      <w:spacing w:before="120" w:after="120"/>
    </w:pPr>
    <w:rPr>
      <w:rFonts w:eastAsia="Calibri"/>
    </w:rPr>
  </w:style>
  <w:style w:type="paragraph" w:customStyle="1" w:styleId="Table">
    <w:name w:val="Table"/>
    <w:basedOn w:val="Normal"/>
    <w:rsid w:val="003C013C"/>
    <w:pPr>
      <w:spacing w:before="80" w:after="80"/>
    </w:pPr>
    <w:rPr>
      <w:rFonts w:eastAsia="Calibri"/>
      <w:sz w:val="18"/>
    </w:rPr>
  </w:style>
  <w:style w:type="paragraph" w:customStyle="1" w:styleId="BulletList1">
    <w:name w:val="Bullet List 1"/>
    <w:basedOn w:val="Body"/>
    <w:rsid w:val="00642A7C"/>
    <w:pPr>
      <w:numPr>
        <w:numId w:val="9"/>
      </w:numPr>
    </w:pPr>
  </w:style>
  <w:style w:type="paragraph" w:customStyle="1" w:styleId="Body">
    <w:name w:val="Body"/>
    <w:basedOn w:val="BodyText"/>
    <w:qFormat/>
    <w:rsid w:val="00642A7C"/>
    <w:pPr>
      <w:spacing w:line="320" w:lineRule="exact"/>
    </w:pPr>
    <w:rPr>
      <w:rFonts w:ascii="Arial" w:hAnsi="Arial" w:cs="Arial"/>
      <w:sz w:val="20"/>
      <w:szCs w:val="22"/>
    </w:rPr>
  </w:style>
  <w:style w:type="paragraph" w:customStyle="1" w:styleId="HeadB">
    <w:name w:val="Head B"/>
    <w:qFormat/>
    <w:rsid w:val="008B3295"/>
    <w:pPr>
      <w:tabs>
        <w:tab w:val="left" w:pos="-1800"/>
      </w:tabs>
      <w:spacing w:before="360" w:after="60"/>
    </w:pPr>
    <w:rPr>
      <w:rFonts w:ascii="Century Gothic" w:eastAsia="Times New Roman" w:hAnsi="Century Gothic" w:cs="Arial"/>
      <w:b/>
      <w:i/>
      <w:color w:val="358DA5"/>
      <w:sz w:val="26"/>
      <w:szCs w:val="26"/>
    </w:rPr>
  </w:style>
  <w:style w:type="table" w:styleId="LightGrid-Accent3">
    <w:name w:val="Light Grid Accent 3"/>
    <w:basedOn w:val="TableNormal"/>
    <w:uiPriority w:val="62"/>
    <w:rsid w:val="00642A7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opyrighttext">
    <w:name w:val="Copyright text"/>
    <w:basedOn w:val="Normal"/>
    <w:rsid w:val="00642A7C"/>
    <w:pPr>
      <w:spacing w:before="80" w:after="80" w:line="280" w:lineRule="atLeast"/>
    </w:pPr>
    <w:rPr>
      <w:rFonts w:ascii="Palatino" w:hAnsi="Palatino"/>
      <w:sz w:val="20"/>
    </w:rPr>
  </w:style>
  <w:style w:type="paragraph" w:customStyle="1" w:styleId="ActivityBullet">
    <w:name w:val="Activity Bullet"/>
    <w:basedOn w:val="BulletList1"/>
    <w:rsid w:val="00642A7C"/>
    <w:pPr>
      <w:numPr>
        <w:numId w:val="0"/>
      </w:numPr>
    </w:pPr>
  </w:style>
  <w:style w:type="paragraph" w:customStyle="1" w:styleId="BulletList2">
    <w:name w:val="Bullet List 2"/>
    <w:qFormat/>
    <w:rsid w:val="003A3FF3"/>
    <w:pPr>
      <w:numPr>
        <w:numId w:val="11"/>
      </w:numPr>
      <w:spacing w:after="120" w:line="320" w:lineRule="exact"/>
      <w:ind w:left="1418"/>
    </w:pPr>
    <w:rPr>
      <w:rFonts w:ascii="Arial" w:eastAsia="Times New Roman" w:hAnsi="Arial" w:cs="Arial"/>
    </w:rPr>
  </w:style>
  <w:style w:type="paragraph" w:customStyle="1" w:styleId="ActivityBullet2">
    <w:name w:val="Activity Bullet 2"/>
    <w:basedOn w:val="BulletList2"/>
    <w:rsid w:val="00642A7C"/>
    <w:pPr>
      <w:ind w:left="360"/>
    </w:pPr>
  </w:style>
  <w:style w:type="paragraph" w:customStyle="1" w:styleId="ActivityHead">
    <w:name w:val="Activity Head"/>
    <w:qFormat/>
    <w:rsid w:val="0062102F"/>
    <w:pPr>
      <w:pBdr>
        <w:bottom w:val="single" w:sz="4" w:space="1" w:color="auto"/>
      </w:pBdr>
      <w:tabs>
        <w:tab w:val="left" w:pos="1276"/>
      </w:tabs>
      <w:spacing w:before="480" w:after="0" w:line="240" w:lineRule="auto"/>
    </w:pPr>
    <w:rPr>
      <w:rFonts w:ascii="Century Gothic" w:eastAsia="Times New Roman" w:hAnsi="Century Gothic" w:cs="Arial"/>
      <w:b/>
      <w:i/>
      <w:noProof/>
      <w:szCs w:val="26"/>
      <w:lang w:eastAsia="en-AU"/>
    </w:rPr>
  </w:style>
  <w:style w:type="paragraph" w:customStyle="1" w:styleId="ActivityName">
    <w:name w:val="Activity Name"/>
    <w:qFormat/>
    <w:rsid w:val="00642A7C"/>
    <w:pPr>
      <w:spacing w:before="120"/>
    </w:pPr>
    <w:rPr>
      <w:rFonts w:ascii="Century Gothic" w:eastAsia="Times New Roman" w:hAnsi="Century Gothic" w:cs="Arial"/>
      <w:b/>
      <w:i/>
      <w:color w:val="A6A6A6" w:themeColor="background1" w:themeShade="A6"/>
      <w:sz w:val="26"/>
      <w:szCs w:val="26"/>
    </w:rPr>
  </w:style>
  <w:style w:type="paragraph" w:customStyle="1" w:styleId="ActivityQuestionHead">
    <w:name w:val="Activity Question Head"/>
    <w:qFormat/>
    <w:rsid w:val="00642A7C"/>
    <w:pPr>
      <w:spacing w:before="480" w:after="0" w:line="240" w:lineRule="auto"/>
    </w:pPr>
    <w:rPr>
      <w:rFonts w:ascii="Arial" w:eastAsia="Times New Roman" w:hAnsi="Arial" w:cs="Arial"/>
      <w:b/>
    </w:rPr>
  </w:style>
  <w:style w:type="paragraph" w:customStyle="1" w:styleId="Captiontext">
    <w:name w:val="Caption text"/>
    <w:basedOn w:val="Normal"/>
    <w:qFormat/>
    <w:rsid w:val="00642A7C"/>
    <w:pPr>
      <w:jc w:val="center"/>
    </w:pPr>
    <w:rPr>
      <w:rFonts w:ascii="Arial Narrow" w:hAnsi="Arial Narrow" w:cs="Arial"/>
      <w:i/>
      <w:sz w:val="22"/>
      <w:szCs w:val="22"/>
    </w:rPr>
  </w:style>
  <w:style w:type="paragraph" w:customStyle="1" w:styleId="CaseStudyHead">
    <w:name w:val="Case Study Head"/>
    <w:basedOn w:val="HeadB"/>
    <w:qFormat/>
    <w:rsid w:val="00642A7C"/>
    <w:pPr>
      <w:spacing w:before="600" w:after="120" w:line="240" w:lineRule="auto"/>
      <w:ind w:left="142"/>
    </w:pPr>
    <w:rPr>
      <w:b w:val="0"/>
      <w:color w:val="FFFFFF" w:themeColor="background1"/>
    </w:rPr>
  </w:style>
  <w:style w:type="paragraph" w:customStyle="1" w:styleId="ChapterHeading">
    <w:name w:val="Chapter Heading"/>
    <w:basedOn w:val="Normal"/>
    <w:qFormat/>
    <w:rsid w:val="0062102F"/>
    <w:pPr>
      <w:pageBreakBefore/>
      <w:spacing w:after="480" w:line="560" w:lineRule="exact"/>
      <w:ind w:left="567" w:hanging="567"/>
    </w:pPr>
    <w:rPr>
      <w:rFonts w:ascii="Century Gothic" w:hAnsi="Century Gothic"/>
      <w:b/>
      <w:sz w:val="48"/>
      <w:szCs w:val="48"/>
    </w:rPr>
  </w:style>
  <w:style w:type="paragraph" w:customStyle="1" w:styleId="ContentsHead">
    <w:name w:val="Contents Head"/>
    <w:basedOn w:val="Normal"/>
    <w:qFormat/>
    <w:rsid w:val="006C70A9"/>
    <w:pPr>
      <w:spacing w:after="200" w:line="276" w:lineRule="auto"/>
    </w:pPr>
    <w:rPr>
      <w:rFonts w:ascii="Century Gothic" w:hAnsi="Century Gothic"/>
      <w:b/>
      <w:sz w:val="48"/>
      <w:szCs w:val="56"/>
    </w:rPr>
  </w:style>
  <w:style w:type="paragraph" w:customStyle="1" w:styleId="Copyrighttop">
    <w:name w:val="Copyright top"/>
    <w:basedOn w:val="Normal"/>
    <w:rsid w:val="00642A7C"/>
    <w:pPr>
      <w:tabs>
        <w:tab w:val="left" w:pos="3261"/>
      </w:tabs>
      <w:spacing w:before="5000" w:after="120"/>
      <w:ind w:left="2835"/>
    </w:pPr>
    <w:rPr>
      <w:rFonts w:ascii="ITC Franklin Gothic Medium" w:hAnsi="ITC Franklin Gothic Medium"/>
      <w:sz w:val="20"/>
    </w:rPr>
  </w:style>
  <w:style w:type="paragraph" w:styleId="DocumentMap">
    <w:name w:val="Document Map"/>
    <w:basedOn w:val="Normal"/>
    <w:link w:val="DocumentMapChar"/>
    <w:uiPriority w:val="99"/>
    <w:semiHidden/>
    <w:unhideWhenUsed/>
    <w:rsid w:val="00642A7C"/>
    <w:rPr>
      <w:rFonts w:ascii="Lucida Grande" w:hAnsi="Lucida Grande"/>
      <w:szCs w:val="24"/>
    </w:rPr>
  </w:style>
  <w:style w:type="character" w:customStyle="1" w:styleId="DocumentMapChar">
    <w:name w:val="Document Map Char"/>
    <w:basedOn w:val="DefaultParagraphFont"/>
    <w:link w:val="DocumentMap"/>
    <w:uiPriority w:val="99"/>
    <w:semiHidden/>
    <w:rsid w:val="00642A7C"/>
    <w:rPr>
      <w:rFonts w:ascii="Lucida Grande" w:eastAsia="Times New Roman" w:hAnsi="Lucida Grande" w:cs="Times New Roman"/>
      <w:sz w:val="24"/>
      <w:szCs w:val="24"/>
    </w:rPr>
  </w:style>
  <w:style w:type="paragraph" w:customStyle="1" w:styleId="ExampleBullet">
    <w:name w:val="Example Bullet"/>
    <w:basedOn w:val="BulletList1"/>
    <w:rsid w:val="00642A7C"/>
    <w:pPr>
      <w:numPr>
        <w:numId w:val="0"/>
      </w:numPr>
    </w:pPr>
  </w:style>
  <w:style w:type="paragraph" w:customStyle="1" w:styleId="FooterText">
    <w:name w:val="Footer Text"/>
    <w:next w:val="Body"/>
    <w:rsid w:val="00642A7C"/>
    <w:pPr>
      <w:tabs>
        <w:tab w:val="right" w:pos="9029"/>
        <w:tab w:val="right" w:pos="13750"/>
      </w:tabs>
      <w:spacing w:after="0" w:line="280" w:lineRule="atLeast"/>
    </w:pPr>
    <w:rPr>
      <w:rFonts w:ascii="Arial" w:eastAsiaTheme="majorEastAsia" w:hAnsi="Arial" w:cs="Arial"/>
      <w:sz w:val="18"/>
      <w:szCs w:val="18"/>
    </w:rPr>
  </w:style>
  <w:style w:type="paragraph" w:customStyle="1" w:styleId="GlossaryText">
    <w:name w:val="Glossary Text"/>
    <w:basedOn w:val="BodyText"/>
    <w:rsid w:val="00642A7C"/>
    <w:pPr>
      <w:suppressAutoHyphens/>
      <w:spacing w:before="120" w:line="320" w:lineRule="exact"/>
    </w:pPr>
    <w:rPr>
      <w:rFonts w:ascii="Arial" w:hAnsi="Arial" w:cs="Arial"/>
      <w:sz w:val="22"/>
      <w:szCs w:val="22"/>
    </w:rPr>
  </w:style>
  <w:style w:type="paragraph" w:customStyle="1" w:styleId="HeadA">
    <w:name w:val="Head A"/>
    <w:basedOn w:val="Normal"/>
    <w:qFormat/>
    <w:rsid w:val="008B3295"/>
    <w:pPr>
      <w:tabs>
        <w:tab w:val="left" w:pos="567"/>
      </w:tabs>
      <w:spacing w:before="360" w:after="60" w:line="276" w:lineRule="auto"/>
    </w:pPr>
    <w:rPr>
      <w:rFonts w:ascii="Century Gothic" w:hAnsi="Century Gothic"/>
      <w:b/>
      <w:color w:val="358DA5"/>
      <w:sz w:val="32"/>
      <w:szCs w:val="40"/>
    </w:rPr>
  </w:style>
  <w:style w:type="paragraph" w:customStyle="1" w:styleId="HeaderText">
    <w:name w:val="Header Text"/>
    <w:basedOn w:val="Normal"/>
    <w:qFormat/>
    <w:rsid w:val="00642A7C"/>
    <w:pPr>
      <w:jc w:val="right"/>
    </w:pPr>
    <w:rPr>
      <w:rFonts w:ascii="Arial" w:hAnsi="Arial" w:cs="Arial"/>
      <w:sz w:val="18"/>
      <w:szCs w:val="18"/>
    </w:rPr>
  </w:style>
  <w:style w:type="character" w:styleId="IntenseEmphasis">
    <w:name w:val="Intense Emphasis"/>
    <w:basedOn w:val="DefaultParagraphFont"/>
    <w:uiPriority w:val="21"/>
    <w:qFormat/>
    <w:rsid w:val="00642A7C"/>
    <w:rPr>
      <w:b/>
      <w:bCs/>
      <w:i/>
      <w:iCs/>
      <w:color w:val="4F81BD" w:themeColor="accent1"/>
    </w:rPr>
  </w:style>
  <w:style w:type="paragraph" w:styleId="IntenseQuote">
    <w:name w:val="Intense Quote"/>
    <w:basedOn w:val="Normal"/>
    <w:next w:val="Normal"/>
    <w:link w:val="IntenseQuoteChar"/>
    <w:uiPriority w:val="30"/>
    <w:qFormat/>
    <w:rsid w:val="00642A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42A7C"/>
    <w:rPr>
      <w:rFonts w:ascii="Courier" w:eastAsia="Times New Roman" w:hAnsi="Courier" w:cs="Times New Roman"/>
      <w:b/>
      <w:bCs/>
      <w:i/>
      <w:iCs/>
      <w:color w:val="4F81BD" w:themeColor="accent1"/>
      <w:sz w:val="24"/>
      <w:szCs w:val="20"/>
    </w:rPr>
  </w:style>
  <w:style w:type="character" w:styleId="IntenseReference">
    <w:name w:val="Intense Reference"/>
    <w:basedOn w:val="DefaultParagraphFont"/>
    <w:uiPriority w:val="32"/>
    <w:qFormat/>
    <w:rsid w:val="00642A7C"/>
    <w:rPr>
      <w:b/>
      <w:bCs/>
      <w:smallCaps/>
      <w:color w:val="C0504D" w:themeColor="accent2"/>
      <w:spacing w:val="5"/>
      <w:u w:val="single"/>
    </w:rPr>
  </w:style>
  <w:style w:type="table" w:styleId="LightList-Accent5">
    <w:name w:val="Light List Accent 5"/>
    <w:basedOn w:val="TableNormal"/>
    <w:uiPriority w:val="61"/>
    <w:rsid w:val="00642A7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2">
    <w:name w:val="List 2"/>
    <w:basedOn w:val="Normal"/>
    <w:uiPriority w:val="99"/>
    <w:semiHidden/>
    <w:unhideWhenUsed/>
    <w:rsid w:val="00642A7C"/>
    <w:pPr>
      <w:ind w:left="566" w:hanging="283"/>
      <w:contextualSpacing/>
    </w:pPr>
  </w:style>
  <w:style w:type="paragraph" w:styleId="ListNumber2">
    <w:name w:val="List Number 2"/>
    <w:basedOn w:val="List2"/>
    <w:rsid w:val="00642A7C"/>
    <w:pPr>
      <w:keepNext/>
      <w:keepLines/>
      <w:tabs>
        <w:tab w:val="left" w:pos="680"/>
      </w:tabs>
      <w:spacing w:before="60" w:after="60"/>
      <w:ind w:left="680" w:hanging="340"/>
    </w:pPr>
    <w:rPr>
      <w:rFonts w:ascii="Times New Roman" w:hAnsi="Times New Roman"/>
      <w:szCs w:val="22"/>
      <w:lang w:val="en-US"/>
    </w:rPr>
  </w:style>
  <w:style w:type="paragraph" w:customStyle="1" w:styleId="NotesHeading">
    <w:name w:val="Notes Heading"/>
    <w:qFormat/>
    <w:rsid w:val="008B3295"/>
    <w:pPr>
      <w:spacing w:before="600" w:after="60"/>
    </w:pPr>
    <w:rPr>
      <w:rFonts w:ascii="Century Gothic" w:eastAsia="Times New Roman" w:hAnsi="Century Gothic" w:cs="Times New Roman"/>
      <w:color w:val="358DA5"/>
      <w:sz w:val="32"/>
      <w:szCs w:val="40"/>
    </w:rPr>
  </w:style>
  <w:style w:type="character" w:styleId="PageNumber">
    <w:name w:val="page number"/>
    <w:basedOn w:val="DefaultParagraphFont"/>
    <w:rsid w:val="00642A7C"/>
    <w:rPr>
      <w:rFonts w:ascii="ITC Franklin Gothic Demi" w:hAnsi="ITC Franklin Gothic Demi"/>
      <w:sz w:val="24"/>
    </w:rPr>
  </w:style>
  <w:style w:type="paragraph" w:customStyle="1" w:styleId="QualificationTitle">
    <w:name w:val="Qualification Title"/>
    <w:basedOn w:val="Normal"/>
    <w:qFormat/>
    <w:rsid w:val="00642A7C"/>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SectionHead">
    <w:name w:val="Section Head"/>
    <w:basedOn w:val="ContentsHead"/>
    <w:qFormat/>
    <w:rsid w:val="00642A7C"/>
  </w:style>
  <w:style w:type="character" w:customStyle="1" w:styleId="SpecialBold">
    <w:name w:val="Special Bold"/>
    <w:rsid w:val="00642A7C"/>
    <w:rPr>
      <w:b/>
      <w:spacing w:val="0"/>
    </w:rPr>
  </w:style>
  <w:style w:type="paragraph" w:customStyle="1" w:styleId="StudentName">
    <w:name w:val="Student Name"/>
    <w:basedOn w:val="BodyText"/>
    <w:qFormat/>
    <w:rsid w:val="00642A7C"/>
    <w:pPr>
      <w:tabs>
        <w:tab w:val="left" w:pos="3402"/>
        <w:tab w:val="right" w:leader="underscore" w:pos="9356"/>
      </w:tabs>
      <w:spacing w:before="1200" w:after="0"/>
      <w:ind w:right="278"/>
    </w:pPr>
    <w:rPr>
      <w:rFonts w:ascii="Century Gothic" w:hAnsi="Century Gothic"/>
      <w:szCs w:val="24"/>
    </w:rPr>
  </w:style>
  <w:style w:type="character" w:styleId="SubtleReference">
    <w:name w:val="Subtle Reference"/>
    <w:basedOn w:val="DefaultParagraphFont"/>
    <w:uiPriority w:val="31"/>
    <w:qFormat/>
    <w:rsid w:val="00642A7C"/>
    <w:rPr>
      <w:smallCaps/>
      <w:color w:val="C0504D" w:themeColor="accent2"/>
      <w:u w:val="single"/>
    </w:rPr>
  </w:style>
  <w:style w:type="paragraph" w:customStyle="1" w:styleId="TableBullet">
    <w:name w:val="Table Bullet"/>
    <w:basedOn w:val="Normal"/>
    <w:rsid w:val="00642A7C"/>
    <w:pPr>
      <w:numPr>
        <w:numId w:val="10"/>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642A7C"/>
    <w:pPr>
      <w:spacing w:before="120" w:after="60"/>
    </w:pPr>
    <w:rPr>
      <w:rFonts w:ascii="Arial" w:hAnsi="Arial" w:cs="Arial"/>
      <w:b/>
      <w:color w:val="FFFFFF" w:themeColor="background1"/>
      <w:sz w:val="22"/>
      <w:szCs w:val="22"/>
    </w:rPr>
  </w:style>
  <w:style w:type="paragraph" w:customStyle="1" w:styleId="TableText">
    <w:name w:val="Table Text"/>
    <w:basedOn w:val="BodyText"/>
    <w:rsid w:val="00642A7C"/>
    <w:pPr>
      <w:suppressAutoHyphens/>
      <w:spacing w:before="120" w:line="360" w:lineRule="atLeast"/>
    </w:pPr>
    <w:rPr>
      <w:rFonts w:ascii="Arial" w:hAnsi="Arial" w:cs="Arial"/>
      <w:sz w:val="22"/>
      <w:szCs w:val="22"/>
    </w:rPr>
  </w:style>
  <w:style w:type="paragraph" w:styleId="TOC8">
    <w:name w:val="toc 8"/>
    <w:basedOn w:val="Normal"/>
    <w:next w:val="Normal"/>
    <w:autoRedefine/>
    <w:uiPriority w:val="39"/>
    <w:semiHidden/>
    <w:unhideWhenUsed/>
    <w:rsid w:val="00642A7C"/>
    <w:pPr>
      <w:spacing w:after="100"/>
      <w:ind w:left="1680"/>
    </w:pPr>
  </w:style>
  <w:style w:type="paragraph" w:customStyle="1" w:styleId="Unitofcompetency">
    <w:name w:val="Unit of competency"/>
    <w:basedOn w:val="BodyText"/>
    <w:qFormat/>
    <w:rsid w:val="00642A7C"/>
    <w:pPr>
      <w:ind w:left="900"/>
      <w:jc w:val="right"/>
    </w:pPr>
    <w:rPr>
      <w:rFonts w:ascii="Century Gothic" w:hAnsi="Century Gothic"/>
      <w:i/>
      <w:color w:val="215868" w:themeColor="accent5" w:themeShade="80"/>
      <w:sz w:val="40"/>
      <w:szCs w:val="52"/>
    </w:rPr>
  </w:style>
  <w:style w:type="paragraph" w:customStyle="1" w:styleId="WorkbookTitle">
    <w:name w:val="Workbook Title"/>
    <w:basedOn w:val="Normal"/>
    <w:qFormat/>
    <w:rsid w:val="00642A7C"/>
    <w:pPr>
      <w:tabs>
        <w:tab w:val="left" w:pos="9540"/>
      </w:tabs>
      <w:spacing w:before="2400" w:after="200" w:line="276" w:lineRule="auto"/>
      <w:ind w:left="900" w:right="-2"/>
      <w:jc w:val="right"/>
    </w:pPr>
    <w:rPr>
      <w:rFonts w:ascii="Century Gothic" w:hAnsi="Century Gothic"/>
      <w:b/>
      <w:color w:val="215868" w:themeColor="accent5" w:themeShade="80"/>
      <w:sz w:val="44"/>
      <w:szCs w:val="52"/>
    </w:rPr>
  </w:style>
  <w:style w:type="character" w:customStyle="1" w:styleId="BoldandItalics">
    <w:name w:val="Bold and Italics"/>
    <w:qFormat/>
    <w:rsid w:val="00826533"/>
    <w:rPr>
      <w:b/>
      <w:bCs w:val="0"/>
      <w:i/>
      <w:iCs w:val="0"/>
      <w:strike w:val="0"/>
      <w:dstrike w:val="0"/>
      <w:u w:val="none"/>
      <w:effect w:val="none"/>
    </w:rPr>
  </w:style>
  <w:style w:type="paragraph" w:customStyle="1" w:styleId="BodyCopy">
    <w:name w:val="Body Copy"/>
    <w:basedOn w:val="Normal"/>
    <w:rsid w:val="00826533"/>
    <w:pPr>
      <w:spacing w:after="220" w:line="240" w:lineRule="exact"/>
    </w:pPr>
    <w:rPr>
      <w:rFonts w:ascii="Arial" w:hAnsi="Arial" w:cs="Arial"/>
      <w:szCs w:val="24"/>
      <w:lang w:val="en-US"/>
    </w:rPr>
  </w:style>
  <w:style w:type="paragraph" w:customStyle="1" w:styleId="BodyText20">
    <w:name w:val="Body Text2"/>
    <w:basedOn w:val="Normal"/>
    <w:rsid w:val="00826533"/>
    <w:pPr>
      <w:autoSpaceDE w:val="0"/>
      <w:autoSpaceDN w:val="0"/>
      <w:adjustRightInd w:val="0"/>
      <w:spacing w:after="283" w:line="276" w:lineRule="auto"/>
      <w:ind w:left="1701"/>
    </w:pPr>
    <w:rPr>
      <w:rFonts w:ascii="Arial" w:hAnsi="Arial" w:cs="Arial"/>
      <w:color w:val="000000"/>
      <w:sz w:val="20"/>
      <w:lang w:val="en-US"/>
    </w:rPr>
  </w:style>
  <w:style w:type="paragraph" w:customStyle="1" w:styleId="BodyText6">
    <w:name w:val="Body Text6"/>
    <w:basedOn w:val="Normal"/>
    <w:rsid w:val="00826533"/>
    <w:pPr>
      <w:autoSpaceDE w:val="0"/>
      <w:autoSpaceDN w:val="0"/>
      <w:adjustRightInd w:val="0"/>
      <w:spacing w:after="283"/>
      <w:ind w:left="1701"/>
    </w:pPr>
    <w:rPr>
      <w:rFonts w:ascii="Helvetica 35 Thin" w:hAnsi="Helvetica 35 Thin"/>
      <w:color w:val="00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428">
      <w:bodyDiv w:val="1"/>
      <w:marLeft w:val="0"/>
      <w:marRight w:val="0"/>
      <w:marTop w:val="0"/>
      <w:marBottom w:val="0"/>
      <w:divBdr>
        <w:top w:val="none" w:sz="0" w:space="0" w:color="auto"/>
        <w:left w:val="none" w:sz="0" w:space="0" w:color="auto"/>
        <w:bottom w:val="none" w:sz="0" w:space="0" w:color="auto"/>
        <w:right w:val="none" w:sz="0" w:space="0" w:color="auto"/>
      </w:divBdr>
    </w:div>
    <w:div w:id="158741214">
      <w:bodyDiv w:val="1"/>
      <w:marLeft w:val="0"/>
      <w:marRight w:val="0"/>
      <w:marTop w:val="0"/>
      <w:marBottom w:val="0"/>
      <w:divBdr>
        <w:top w:val="none" w:sz="0" w:space="0" w:color="auto"/>
        <w:left w:val="none" w:sz="0" w:space="0" w:color="auto"/>
        <w:bottom w:val="none" w:sz="0" w:space="0" w:color="auto"/>
        <w:right w:val="none" w:sz="0" w:space="0" w:color="auto"/>
      </w:divBdr>
    </w:div>
    <w:div w:id="376590140">
      <w:bodyDiv w:val="1"/>
      <w:marLeft w:val="0"/>
      <w:marRight w:val="0"/>
      <w:marTop w:val="0"/>
      <w:marBottom w:val="0"/>
      <w:divBdr>
        <w:top w:val="none" w:sz="0" w:space="0" w:color="auto"/>
        <w:left w:val="none" w:sz="0" w:space="0" w:color="auto"/>
        <w:bottom w:val="none" w:sz="0" w:space="0" w:color="auto"/>
        <w:right w:val="none" w:sz="0" w:space="0" w:color="auto"/>
      </w:divBdr>
      <w:divsChild>
        <w:div w:id="462888546">
          <w:marLeft w:val="0"/>
          <w:marRight w:val="0"/>
          <w:marTop w:val="0"/>
          <w:marBottom w:val="225"/>
          <w:divBdr>
            <w:top w:val="none" w:sz="0" w:space="0" w:color="auto"/>
            <w:left w:val="none" w:sz="0" w:space="0" w:color="auto"/>
            <w:bottom w:val="none" w:sz="0" w:space="0" w:color="auto"/>
            <w:right w:val="none" w:sz="0" w:space="0" w:color="auto"/>
          </w:divBdr>
          <w:divsChild>
            <w:div w:id="831263055">
              <w:marLeft w:val="0"/>
              <w:marRight w:val="0"/>
              <w:marTop w:val="0"/>
              <w:marBottom w:val="0"/>
              <w:divBdr>
                <w:top w:val="none" w:sz="0" w:space="0" w:color="auto"/>
                <w:left w:val="none" w:sz="0" w:space="0" w:color="auto"/>
                <w:bottom w:val="none" w:sz="0" w:space="0" w:color="auto"/>
                <w:right w:val="none" w:sz="0" w:space="0" w:color="auto"/>
              </w:divBdr>
              <w:divsChild>
                <w:div w:id="12659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58606">
      <w:bodyDiv w:val="1"/>
      <w:marLeft w:val="0"/>
      <w:marRight w:val="0"/>
      <w:marTop w:val="0"/>
      <w:marBottom w:val="0"/>
      <w:divBdr>
        <w:top w:val="none" w:sz="0" w:space="0" w:color="auto"/>
        <w:left w:val="none" w:sz="0" w:space="0" w:color="auto"/>
        <w:bottom w:val="none" w:sz="0" w:space="0" w:color="auto"/>
        <w:right w:val="none" w:sz="0" w:space="0" w:color="auto"/>
      </w:divBdr>
      <w:divsChild>
        <w:div w:id="221257714">
          <w:marLeft w:val="0"/>
          <w:marRight w:val="0"/>
          <w:marTop w:val="0"/>
          <w:marBottom w:val="0"/>
          <w:divBdr>
            <w:top w:val="none" w:sz="0" w:space="0" w:color="auto"/>
            <w:left w:val="none" w:sz="0" w:space="0" w:color="auto"/>
            <w:bottom w:val="none" w:sz="0" w:space="0" w:color="auto"/>
            <w:right w:val="none" w:sz="0" w:space="0" w:color="auto"/>
          </w:divBdr>
          <w:divsChild>
            <w:div w:id="1927764421">
              <w:marLeft w:val="0"/>
              <w:marRight w:val="0"/>
              <w:marTop w:val="0"/>
              <w:marBottom w:val="0"/>
              <w:divBdr>
                <w:top w:val="none" w:sz="0" w:space="0" w:color="auto"/>
                <w:left w:val="none" w:sz="0" w:space="0" w:color="auto"/>
                <w:bottom w:val="none" w:sz="0" w:space="0" w:color="auto"/>
                <w:right w:val="none" w:sz="0" w:space="0" w:color="auto"/>
              </w:divBdr>
              <w:divsChild>
                <w:div w:id="1511797042">
                  <w:marLeft w:val="0"/>
                  <w:marRight w:val="0"/>
                  <w:marTop w:val="0"/>
                  <w:marBottom w:val="0"/>
                  <w:divBdr>
                    <w:top w:val="none" w:sz="0" w:space="0" w:color="auto"/>
                    <w:left w:val="none" w:sz="0" w:space="0" w:color="auto"/>
                    <w:bottom w:val="none" w:sz="0" w:space="0" w:color="auto"/>
                    <w:right w:val="none" w:sz="0" w:space="0" w:color="auto"/>
                  </w:divBdr>
                  <w:divsChild>
                    <w:div w:id="1283653764">
                      <w:marLeft w:val="0"/>
                      <w:marRight w:val="0"/>
                      <w:marTop w:val="0"/>
                      <w:marBottom w:val="0"/>
                      <w:divBdr>
                        <w:top w:val="none" w:sz="0" w:space="0" w:color="auto"/>
                        <w:left w:val="none" w:sz="0" w:space="0" w:color="auto"/>
                        <w:bottom w:val="none" w:sz="0" w:space="0" w:color="auto"/>
                        <w:right w:val="none" w:sz="0" w:space="0" w:color="auto"/>
                      </w:divBdr>
                      <w:divsChild>
                        <w:div w:id="14394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860263">
      <w:bodyDiv w:val="1"/>
      <w:marLeft w:val="0"/>
      <w:marRight w:val="0"/>
      <w:marTop w:val="0"/>
      <w:marBottom w:val="0"/>
      <w:divBdr>
        <w:top w:val="none" w:sz="0" w:space="0" w:color="auto"/>
        <w:left w:val="none" w:sz="0" w:space="0" w:color="auto"/>
        <w:bottom w:val="none" w:sz="0" w:space="0" w:color="auto"/>
        <w:right w:val="none" w:sz="0" w:space="0" w:color="auto"/>
      </w:divBdr>
    </w:div>
    <w:div w:id="669869557">
      <w:bodyDiv w:val="1"/>
      <w:marLeft w:val="0"/>
      <w:marRight w:val="0"/>
      <w:marTop w:val="0"/>
      <w:marBottom w:val="0"/>
      <w:divBdr>
        <w:top w:val="none" w:sz="0" w:space="0" w:color="auto"/>
        <w:left w:val="none" w:sz="0" w:space="0" w:color="auto"/>
        <w:bottom w:val="none" w:sz="0" w:space="0" w:color="auto"/>
        <w:right w:val="none" w:sz="0" w:space="0" w:color="auto"/>
      </w:divBdr>
    </w:div>
    <w:div w:id="828406616">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680809714">
          <w:marLeft w:val="0"/>
          <w:marRight w:val="0"/>
          <w:marTop w:val="0"/>
          <w:marBottom w:val="0"/>
          <w:divBdr>
            <w:top w:val="none" w:sz="0" w:space="0" w:color="auto"/>
            <w:left w:val="none" w:sz="0" w:space="0" w:color="auto"/>
            <w:bottom w:val="none" w:sz="0" w:space="0" w:color="auto"/>
            <w:right w:val="none" w:sz="0" w:space="0" w:color="auto"/>
          </w:divBdr>
          <w:divsChild>
            <w:div w:id="1082987701">
              <w:marLeft w:val="0"/>
              <w:marRight w:val="0"/>
              <w:marTop w:val="0"/>
              <w:marBottom w:val="0"/>
              <w:divBdr>
                <w:top w:val="none" w:sz="0" w:space="0" w:color="auto"/>
                <w:left w:val="none" w:sz="0" w:space="0" w:color="auto"/>
                <w:bottom w:val="none" w:sz="0" w:space="0" w:color="auto"/>
                <w:right w:val="none" w:sz="0" w:space="0" w:color="auto"/>
              </w:divBdr>
              <w:divsChild>
                <w:div w:id="897008416">
                  <w:marLeft w:val="225"/>
                  <w:marRight w:val="255"/>
                  <w:marTop w:val="0"/>
                  <w:marBottom w:val="0"/>
                  <w:divBdr>
                    <w:top w:val="none" w:sz="0" w:space="0" w:color="auto"/>
                    <w:left w:val="none" w:sz="0" w:space="0" w:color="auto"/>
                    <w:bottom w:val="none" w:sz="0" w:space="0" w:color="auto"/>
                    <w:right w:val="none" w:sz="0" w:space="0" w:color="auto"/>
                  </w:divBdr>
                  <w:divsChild>
                    <w:div w:id="2101246749">
                      <w:marLeft w:val="0"/>
                      <w:marRight w:val="0"/>
                      <w:marTop w:val="0"/>
                      <w:marBottom w:val="0"/>
                      <w:divBdr>
                        <w:top w:val="none" w:sz="0" w:space="0" w:color="auto"/>
                        <w:left w:val="single" w:sz="6" w:space="0" w:color="999999"/>
                        <w:bottom w:val="single" w:sz="2" w:space="0" w:color="999999"/>
                        <w:right w:val="single" w:sz="6" w:space="0" w:color="999999"/>
                      </w:divBdr>
                      <w:divsChild>
                        <w:div w:id="1500074172">
                          <w:marLeft w:val="0"/>
                          <w:marRight w:val="0"/>
                          <w:marTop w:val="0"/>
                          <w:marBottom w:val="0"/>
                          <w:divBdr>
                            <w:top w:val="none" w:sz="0" w:space="0" w:color="auto"/>
                            <w:left w:val="none" w:sz="0" w:space="0" w:color="auto"/>
                            <w:bottom w:val="none" w:sz="0" w:space="0" w:color="auto"/>
                            <w:right w:val="none" w:sz="0" w:space="0" w:color="auto"/>
                          </w:divBdr>
                          <w:divsChild>
                            <w:div w:id="11906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09061">
      <w:bodyDiv w:val="1"/>
      <w:marLeft w:val="0"/>
      <w:marRight w:val="0"/>
      <w:marTop w:val="0"/>
      <w:marBottom w:val="0"/>
      <w:divBdr>
        <w:top w:val="none" w:sz="0" w:space="0" w:color="auto"/>
        <w:left w:val="none" w:sz="0" w:space="0" w:color="auto"/>
        <w:bottom w:val="none" w:sz="0" w:space="0" w:color="auto"/>
        <w:right w:val="none" w:sz="0" w:space="0" w:color="auto"/>
      </w:divBdr>
      <w:divsChild>
        <w:div w:id="1128360145">
          <w:marLeft w:val="0"/>
          <w:marRight w:val="0"/>
          <w:marTop w:val="0"/>
          <w:marBottom w:val="225"/>
          <w:divBdr>
            <w:top w:val="none" w:sz="0" w:space="0" w:color="auto"/>
            <w:left w:val="none" w:sz="0" w:space="0" w:color="auto"/>
            <w:bottom w:val="none" w:sz="0" w:space="0" w:color="auto"/>
            <w:right w:val="none" w:sz="0" w:space="0" w:color="auto"/>
          </w:divBdr>
          <w:divsChild>
            <w:div w:id="1857421497">
              <w:marLeft w:val="0"/>
              <w:marRight w:val="0"/>
              <w:marTop w:val="0"/>
              <w:marBottom w:val="0"/>
              <w:divBdr>
                <w:top w:val="none" w:sz="0" w:space="0" w:color="auto"/>
                <w:left w:val="none" w:sz="0" w:space="0" w:color="auto"/>
                <w:bottom w:val="none" w:sz="0" w:space="0" w:color="auto"/>
                <w:right w:val="none" w:sz="0" w:space="0" w:color="auto"/>
              </w:divBdr>
              <w:divsChild>
                <w:div w:id="495535178">
                  <w:marLeft w:val="0"/>
                  <w:marRight w:val="0"/>
                  <w:marTop w:val="0"/>
                  <w:marBottom w:val="0"/>
                  <w:divBdr>
                    <w:top w:val="none" w:sz="0" w:space="0" w:color="auto"/>
                    <w:left w:val="none" w:sz="0" w:space="0" w:color="auto"/>
                    <w:bottom w:val="none" w:sz="0" w:space="0" w:color="auto"/>
                    <w:right w:val="none" w:sz="0" w:space="0" w:color="auto"/>
                  </w:divBdr>
                  <w:divsChild>
                    <w:div w:id="1212811405">
                      <w:marLeft w:val="0"/>
                      <w:marRight w:val="0"/>
                      <w:marTop w:val="0"/>
                      <w:marBottom w:val="300"/>
                      <w:divBdr>
                        <w:top w:val="single" w:sz="6" w:space="8" w:color="DDDDDD"/>
                        <w:left w:val="single" w:sz="6" w:space="31" w:color="DDDDDD"/>
                        <w:bottom w:val="single" w:sz="6" w:space="8" w:color="DDDDDD"/>
                        <w:right w:val="single" w:sz="6" w:space="31" w:color="DDDDDD"/>
                      </w:divBdr>
                    </w:div>
                  </w:divsChild>
                </w:div>
              </w:divsChild>
            </w:div>
          </w:divsChild>
        </w:div>
      </w:divsChild>
    </w:div>
    <w:div w:id="982852507">
      <w:bodyDiv w:val="1"/>
      <w:marLeft w:val="0"/>
      <w:marRight w:val="0"/>
      <w:marTop w:val="0"/>
      <w:marBottom w:val="0"/>
      <w:divBdr>
        <w:top w:val="none" w:sz="0" w:space="0" w:color="auto"/>
        <w:left w:val="none" w:sz="0" w:space="0" w:color="auto"/>
        <w:bottom w:val="none" w:sz="0" w:space="0" w:color="auto"/>
        <w:right w:val="none" w:sz="0" w:space="0" w:color="auto"/>
      </w:divBdr>
      <w:divsChild>
        <w:div w:id="2108304989">
          <w:marLeft w:val="0"/>
          <w:marRight w:val="0"/>
          <w:marTop w:val="0"/>
          <w:marBottom w:val="0"/>
          <w:divBdr>
            <w:top w:val="none" w:sz="0" w:space="0" w:color="auto"/>
            <w:left w:val="none" w:sz="0" w:space="0" w:color="auto"/>
            <w:bottom w:val="none" w:sz="0" w:space="0" w:color="auto"/>
            <w:right w:val="none" w:sz="0" w:space="0" w:color="auto"/>
          </w:divBdr>
          <w:divsChild>
            <w:div w:id="5850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8736">
      <w:bodyDiv w:val="1"/>
      <w:marLeft w:val="0"/>
      <w:marRight w:val="0"/>
      <w:marTop w:val="0"/>
      <w:marBottom w:val="0"/>
      <w:divBdr>
        <w:top w:val="none" w:sz="0" w:space="0" w:color="auto"/>
        <w:left w:val="none" w:sz="0" w:space="0" w:color="auto"/>
        <w:bottom w:val="none" w:sz="0" w:space="0" w:color="auto"/>
        <w:right w:val="none" w:sz="0" w:space="0" w:color="auto"/>
      </w:divBdr>
      <w:divsChild>
        <w:div w:id="696394593">
          <w:marLeft w:val="0"/>
          <w:marRight w:val="0"/>
          <w:marTop w:val="0"/>
          <w:marBottom w:val="0"/>
          <w:divBdr>
            <w:top w:val="none" w:sz="0" w:space="0" w:color="auto"/>
            <w:left w:val="none" w:sz="0" w:space="0" w:color="auto"/>
            <w:bottom w:val="none" w:sz="0" w:space="0" w:color="auto"/>
            <w:right w:val="none" w:sz="0" w:space="0" w:color="auto"/>
          </w:divBdr>
          <w:divsChild>
            <w:div w:id="217017479">
              <w:marLeft w:val="0"/>
              <w:marRight w:val="0"/>
              <w:marTop w:val="0"/>
              <w:marBottom w:val="0"/>
              <w:divBdr>
                <w:top w:val="none" w:sz="0" w:space="0" w:color="auto"/>
                <w:left w:val="none" w:sz="0" w:space="0" w:color="auto"/>
                <w:bottom w:val="none" w:sz="0" w:space="0" w:color="auto"/>
                <w:right w:val="none" w:sz="0" w:space="0" w:color="auto"/>
              </w:divBdr>
              <w:divsChild>
                <w:div w:id="154107553">
                  <w:marLeft w:val="675"/>
                  <w:marRight w:val="0"/>
                  <w:marTop w:val="225"/>
                  <w:marBottom w:val="0"/>
                  <w:divBdr>
                    <w:top w:val="none" w:sz="0" w:space="0" w:color="auto"/>
                    <w:left w:val="none" w:sz="0" w:space="0" w:color="auto"/>
                    <w:bottom w:val="none" w:sz="0" w:space="0" w:color="auto"/>
                    <w:right w:val="none" w:sz="0" w:space="0" w:color="auto"/>
                  </w:divBdr>
                  <w:divsChild>
                    <w:div w:id="555893164">
                      <w:marLeft w:val="0"/>
                      <w:marRight w:val="300"/>
                      <w:marTop w:val="150"/>
                      <w:marBottom w:val="0"/>
                      <w:divBdr>
                        <w:top w:val="none" w:sz="0" w:space="0" w:color="auto"/>
                        <w:left w:val="none" w:sz="0" w:space="0" w:color="auto"/>
                        <w:bottom w:val="none" w:sz="0" w:space="0" w:color="auto"/>
                        <w:right w:val="none" w:sz="0" w:space="0" w:color="auto"/>
                      </w:divBdr>
                      <w:divsChild>
                        <w:div w:id="1073695236">
                          <w:marLeft w:val="0"/>
                          <w:marRight w:val="0"/>
                          <w:marTop w:val="0"/>
                          <w:marBottom w:val="0"/>
                          <w:divBdr>
                            <w:top w:val="none" w:sz="0" w:space="0" w:color="auto"/>
                            <w:left w:val="none" w:sz="0" w:space="0" w:color="auto"/>
                            <w:bottom w:val="none" w:sz="0" w:space="0" w:color="auto"/>
                            <w:right w:val="none" w:sz="0" w:space="0" w:color="auto"/>
                          </w:divBdr>
                          <w:divsChild>
                            <w:div w:id="149908232">
                              <w:marLeft w:val="0"/>
                              <w:marRight w:val="0"/>
                              <w:marTop w:val="0"/>
                              <w:marBottom w:val="0"/>
                              <w:divBdr>
                                <w:top w:val="none" w:sz="0" w:space="0" w:color="auto"/>
                                <w:left w:val="none" w:sz="0" w:space="0" w:color="auto"/>
                                <w:bottom w:val="none" w:sz="0" w:space="0" w:color="auto"/>
                                <w:right w:val="none" w:sz="0" w:space="0" w:color="auto"/>
                              </w:divBdr>
                              <w:divsChild>
                                <w:div w:id="16167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4.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copyright@deewr.gov.au"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yperlink" Target="http://www.youtube.com/watch?v=cgInC05IlrY&amp;feature=related" TargetMode="External"/><Relationship Id="rId16" Type="http://schemas.openxmlformats.org/officeDocument/2006/relationships/hyperlink" Target="http://www.youtube.com/watch?v=orhCpT7H-lo&amp;feature=related" TargetMode="External"/><Relationship Id="rId17" Type="http://schemas.openxmlformats.org/officeDocument/2006/relationships/hyperlink" Target="http://www.youtube.com/watch?v=UHcc5xbSo9g" TargetMode="External"/><Relationship Id="rId18" Type="http://schemas.openxmlformats.org/officeDocument/2006/relationships/hyperlink" Target="http://www.nswbusinesschamber.com.au/NSWBC/media/Misc/Policy%20Documents/Sustainability-Toolkit-Hospitality.pdf" TargetMode="Externa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96ACD-ACD0-1340-A6B6-3E5A09FB4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3080</Words>
  <Characters>17560</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Gemma Henderson</cp:lastModifiedBy>
  <cp:revision>2</cp:revision>
  <cp:lastPrinted>2012-10-03T09:57:00Z</cp:lastPrinted>
  <dcterms:created xsi:type="dcterms:W3CDTF">2012-10-09T01:18:00Z</dcterms:created>
  <dcterms:modified xsi:type="dcterms:W3CDTF">2012-10-09T01:18:00Z</dcterms:modified>
</cp:coreProperties>
</file>