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6F" w:rsidRDefault="008A5200" w:rsidP="009E2E6F">
      <w:pPr>
        <w:spacing w:after="200" w:line="276" w:lineRule="auto"/>
        <w:ind w:left="900"/>
      </w:pPr>
      <w:r>
        <w:rPr>
          <w:rFonts w:ascii="Palatino Linotype" w:eastAsia="Garamond" w:hAnsi="Palatino Linotype" w:cs="Garamond"/>
          <w:noProof/>
          <w:lang w:val="en-US"/>
        </w:rPr>
        <w:drawing>
          <wp:anchor distT="0" distB="0" distL="114300" distR="114300" simplePos="0" relativeHeight="251658240" behindDoc="0" locked="0" layoutInCell="1" allowOverlap="1">
            <wp:simplePos x="0" y="0"/>
            <wp:positionH relativeFrom="column">
              <wp:posOffset>-982639</wp:posOffset>
            </wp:positionH>
            <wp:positionV relativeFrom="paragraph">
              <wp:posOffset>-1062355</wp:posOffset>
            </wp:positionV>
            <wp:extent cx="7629099" cy="10695946"/>
            <wp:effectExtent l="0" t="0" r="0" b="0"/>
            <wp:wrapNone/>
            <wp:docPr id="2" name="Picture 2" descr="F:\Carol mid-2013 work\Downloads\SITHFAB204_TG_cover_Prepare and serve espresso cof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rol mid-2013 work\Downloads\SITHFAB204_TG_cover_Prepare and serve espresso coffe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1748" cy="10699659"/>
                    </a:xfrm>
                    <a:prstGeom prst="rect">
                      <a:avLst/>
                    </a:prstGeom>
                    <a:noFill/>
                    <a:ln>
                      <a:noFill/>
                    </a:ln>
                  </pic:spPr>
                </pic:pic>
              </a:graphicData>
            </a:graphic>
          </wp:anchor>
        </w:drawing>
      </w:r>
    </w:p>
    <w:p w:rsidR="00A923DA" w:rsidRDefault="00A923DA" w:rsidP="00A923DA"/>
    <w:p w:rsidR="00C63A2D" w:rsidRDefault="00C63A2D" w:rsidP="00A923DA"/>
    <w:p w:rsidR="00C63A2D" w:rsidRPr="00C63A2D" w:rsidRDefault="00C63A2D" w:rsidP="00C63A2D">
      <w:pPr>
        <w:jc w:val="center"/>
        <w:rPr>
          <w:rFonts w:ascii="Arial" w:hAnsi="Arial" w:cs="Arial"/>
          <w:b/>
          <w:sz w:val="36"/>
        </w:rPr>
      </w:pPr>
    </w:p>
    <w:p w:rsidR="00A923DA" w:rsidRPr="00A923DA" w:rsidRDefault="00A923DA" w:rsidP="00A923DA"/>
    <w:p w:rsidR="009E2E6F" w:rsidRDefault="009E2E6F">
      <w:pPr>
        <w:spacing w:after="200" w:line="276" w:lineRule="auto"/>
        <w:rPr>
          <w:rFonts w:ascii="ITC Franklin Gothic Medium" w:hAnsi="ITC Franklin Gothic Medium"/>
          <w:sz w:val="20"/>
        </w:rPr>
      </w:pPr>
      <w:r>
        <w:br w:type="page"/>
      </w:r>
    </w:p>
    <w:p w:rsidR="00B12B88" w:rsidRDefault="00B12B88" w:rsidP="00B12B88">
      <w:pPr>
        <w:pStyle w:val="AACopyrighttop"/>
        <w:spacing w:before="4400"/>
        <w:ind w:left="90"/>
      </w:pPr>
    </w:p>
    <w:p w:rsidR="00B50C0E" w:rsidRPr="00B50C0E" w:rsidRDefault="00B50C0E" w:rsidP="00B50C0E">
      <w:pPr>
        <w:spacing w:before="120" w:after="120" w:line="263" w:lineRule="exact"/>
        <w:ind w:right="-20"/>
        <w:rPr>
          <w:rFonts w:ascii="Palatino Linotype" w:eastAsia="Garamond" w:hAnsi="Palatino Linotype" w:cs="Garamond"/>
          <w:sz w:val="20"/>
        </w:rPr>
      </w:pPr>
      <w:r w:rsidRPr="00B50C0E">
        <w:rPr>
          <w:rFonts w:ascii="Palatino Linotype" w:eastAsia="Garamond" w:hAnsi="Palatino Linotype" w:cs="Garamond"/>
          <w:sz w:val="20"/>
        </w:rPr>
        <w:t>©</w:t>
      </w:r>
      <w:r w:rsidRPr="00B50C0E">
        <w:rPr>
          <w:rFonts w:ascii="Palatino Linotype" w:eastAsia="Garamond" w:hAnsi="Palatino Linotype" w:cs="Garamond"/>
          <w:spacing w:val="-10"/>
          <w:sz w:val="20"/>
        </w:rPr>
        <w:t xml:space="preserve"> </w:t>
      </w:r>
      <w:r w:rsidRPr="00B50C0E">
        <w:rPr>
          <w:rFonts w:ascii="Palatino Linotype" w:eastAsia="Garamond" w:hAnsi="Palatino Linotype" w:cs="Garamond"/>
          <w:spacing w:val="1"/>
          <w:sz w:val="20"/>
        </w:rPr>
        <w:t>C</w:t>
      </w:r>
      <w:r w:rsidRPr="00B50C0E">
        <w:rPr>
          <w:rFonts w:ascii="Palatino Linotype" w:eastAsia="Garamond" w:hAnsi="Palatino Linotype" w:cs="Garamond"/>
          <w:sz w:val="20"/>
        </w:rPr>
        <w:t>ommonw</w:t>
      </w:r>
      <w:r w:rsidRPr="00B50C0E">
        <w:rPr>
          <w:rFonts w:ascii="Palatino Linotype" w:eastAsia="Garamond" w:hAnsi="Palatino Linotype" w:cs="Garamond"/>
          <w:spacing w:val="1"/>
          <w:sz w:val="20"/>
        </w:rPr>
        <w:t>ea</w:t>
      </w:r>
      <w:r w:rsidRPr="00B50C0E">
        <w:rPr>
          <w:rFonts w:ascii="Palatino Linotype" w:eastAsia="Garamond" w:hAnsi="Palatino Linotype" w:cs="Garamond"/>
          <w:sz w:val="20"/>
        </w:rPr>
        <w:t xml:space="preserve">lth of </w:t>
      </w:r>
      <w:r w:rsidRPr="00B50C0E">
        <w:rPr>
          <w:rFonts w:ascii="Palatino Linotype" w:eastAsia="Garamond" w:hAnsi="Palatino Linotype" w:cs="Garamond"/>
          <w:spacing w:val="1"/>
          <w:sz w:val="20"/>
        </w:rPr>
        <w:t>A</w:t>
      </w:r>
      <w:r w:rsidRPr="00B50C0E">
        <w:rPr>
          <w:rFonts w:ascii="Palatino Linotype" w:eastAsia="Garamond" w:hAnsi="Palatino Linotype" w:cs="Garamond"/>
          <w:sz w:val="20"/>
        </w:rPr>
        <w:t>u</w:t>
      </w:r>
      <w:r w:rsidRPr="00B50C0E">
        <w:rPr>
          <w:rFonts w:ascii="Palatino Linotype" w:eastAsia="Garamond" w:hAnsi="Palatino Linotype" w:cs="Garamond"/>
          <w:spacing w:val="-4"/>
          <w:sz w:val="20"/>
        </w:rPr>
        <w:t>s</w:t>
      </w:r>
      <w:r w:rsidRPr="00B50C0E">
        <w:rPr>
          <w:rFonts w:ascii="Palatino Linotype" w:eastAsia="Garamond" w:hAnsi="Palatino Linotype" w:cs="Garamond"/>
          <w:sz w:val="20"/>
        </w:rPr>
        <w:t>t</w:t>
      </w:r>
      <w:r w:rsidRPr="00B50C0E">
        <w:rPr>
          <w:rFonts w:ascii="Palatino Linotype" w:eastAsia="Garamond" w:hAnsi="Palatino Linotype" w:cs="Garamond"/>
          <w:spacing w:val="-1"/>
          <w:sz w:val="20"/>
        </w:rPr>
        <w:t>r</w:t>
      </w:r>
      <w:r w:rsidRPr="00B50C0E">
        <w:rPr>
          <w:rFonts w:ascii="Palatino Linotype" w:eastAsia="Garamond" w:hAnsi="Palatino Linotype" w:cs="Garamond"/>
          <w:spacing w:val="1"/>
          <w:sz w:val="20"/>
        </w:rPr>
        <w:t>a</w:t>
      </w:r>
      <w:r w:rsidRPr="00B50C0E">
        <w:rPr>
          <w:rFonts w:ascii="Palatino Linotype" w:eastAsia="Garamond" w:hAnsi="Palatino Linotype" w:cs="Garamond"/>
          <w:sz w:val="20"/>
        </w:rPr>
        <w:t>lia</w:t>
      </w:r>
      <w:r w:rsidRPr="00B50C0E">
        <w:rPr>
          <w:rFonts w:ascii="Palatino Linotype" w:eastAsia="Garamond" w:hAnsi="Palatino Linotype" w:cs="Garamond"/>
          <w:spacing w:val="1"/>
          <w:sz w:val="20"/>
        </w:rPr>
        <w:t xml:space="preserve"> </w:t>
      </w:r>
      <w:r w:rsidRPr="00B50C0E">
        <w:rPr>
          <w:rFonts w:ascii="Palatino Linotype" w:eastAsia="Garamond" w:hAnsi="Palatino Linotype" w:cs="Garamond"/>
          <w:sz w:val="20"/>
        </w:rPr>
        <w:t>20</w:t>
      </w:r>
      <w:r w:rsidRPr="00B50C0E">
        <w:rPr>
          <w:rFonts w:ascii="Palatino Linotype" w:eastAsia="Garamond" w:hAnsi="Palatino Linotype" w:cs="Garamond"/>
          <w:spacing w:val="1"/>
          <w:sz w:val="20"/>
        </w:rPr>
        <w:t>13</w:t>
      </w:r>
    </w:p>
    <w:p w:rsidR="00B50C0E" w:rsidRPr="001C4592" w:rsidRDefault="00B50C0E" w:rsidP="00B50C0E">
      <w:pPr>
        <w:spacing w:before="120" w:after="120" w:line="200" w:lineRule="exact"/>
        <w:rPr>
          <w:rFonts w:ascii="Palatino Linotype" w:hAnsi="Palatino Linotype"/>
        </w:rPr>
      </w:pPr>
    </w:p>
    <w:p w:rsidR="00B50C0E" w:rsidRPr="001C4592" w:rsidRDefault="00B50C0E" w:rsidP="00B50C0E">
      <w:pPr>
        <w:spacing w:before="120" w:after="120"/>
        <w:ind w:right="-20"/>
        <w:rPr>
          <w:rFonts w:ascii="Palatino Linotype" w:hAnsi="Palatino Linotype"/>
        </w:rPr>
      </w:pPr>
      <w:r w:rsidRPr="001C4592">
        <w:rPr>
          <w:rFonts w:ascii="Palatino Linotype" w:hAnsi="Palatino Linotype"/>
          <w:noProof/>
          <w:lang w:val="en-US"/>
        </w:rPr>
        <w:drawing>
          <wp:inline distT="0" distB="0" distL="0" distR="0">
            <wp:extent cx="808355" cy="2870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355" cy="287020"/>
                    </a:xfrm>
                    <a:prstGeom prst="rect">
                      <a:avLst/>
                    </a:prstGeom>
                    <a:noFill/>
                    <a:ln>
                      <a:noFill/>
                    </a:ln>
                  </pic:spPr>
                </pic:pic>
              </a:graphicData>
            </a:graphic>
          </wp:inline>
        </w:drawing>
      </w:r>
    </w:p>
    <w:p w:rsidR="00B50C0E" w:rsidRPr="00B50C0E" w:rsidRDefault="00B50C0E" w:rsidP="00B50C0E">
      <w:pPr>
        <w:spacing w:before="120" w:after="120"/>
        <w:ind w:right="-20"/>
        <w:rPr>
          <w:rFonts w:ascii="Palatino Linotype" w:eastAsia="Garamond" w:hAnsi="Palatino Linotype" w:cs="Garamond"/>
          <w:sz w:val="20"/>
        </w:rPr>
      </w:pPr>
      <w:r w:rsidRPr="00B50C0E">
        <w:rPr>
          <w:rFonts w:ascii="Palatino Linotype" w:eastAsia="Garamond" w:hAnsi="Palatino Linotype" w:cs="Garamond"/>
          <w:b/>
          <w:bCs/>
          <w:w w:val="95"/>
          <w:sz w:val="20"/>
        </w:rPr>
        <w:t>CC</w:t>
      </w:r>
      <w:r w:rsidRPr="00B50C0E">
        <w:rPr>
          <w:rFonts w:ascii="Palatino Linotype" w:eastAsia="Garamond" w:hAnsi="Palatino Linotype" w:cs="Garamond"/>
          <w:b/>
          <w:bCs/>
          <w:spacing w:val="-10"/>
          <w:w w:val="95"/>
          <w:sz w:val="20"/>
        </w:rPr>
        <w:t xml:space="preserve"> </w:t>
      </w:r>
      <w:r w:rsidRPr="00B50C0E">
        <w:rPr>
          <w:rFonts w:ascii="Palatino Linotype" w:eastAsia="Garamond" w:hAnsi="Palatino Linotype" w:cs="Garamond"/>
          <w:b/>
          <w:bCs/>
          <w:spacing w:val="-1"/>
          <w:sz w:val="20"/>
        </w:rPr>
        <w:t>B</w:t>
      </w:r>
      <w:r w:rsidRPr="00B50C0E">
        <w:rPr>
          <w:rFonts w:ascii="Palatino Linotype" w:eastAsia="Garamond" w:hAnsi="Palatino Linotype" w:cs="Garamond"/>
          <w:b/>
          <w:bCs/>
          <w:spacing w:val="2"/>
          <w:sz w:val="20"/>
        </w:rPr>
        <w:t>Y</w:t>
      </w:r>
      <w:r w:rsidRPr="00B50C0E">
        <w:rPr>
          <w:rFonts w:ascii="Palatino Linotype" w:eastAsia="Garamond" w:hAnsi="Palatino Linotype" w:cs="Garamond"/>
          <w:b/>
          <w:bCs/>
          <w:spacing w:val="1"/>
          <w:sz w:val="20"/>
        </w:rPr>
        <w:t>-N</w:t>
      </w:r>
      <w:r w:rsidRPr="00B50C0E">
        <w:rPr>
          <w:rFonts w:ascii="Palatino Linotype" w:eastAsia="Garamond" w:hAnsi="Palatino Linotype" w:cs="Garamond"/>
          <w:b/>
          <w:bCs/>
          <w:spacing w:val="-1"/>
          <w:sz w:val="20"/>
        </w:rPr>
        <w:t>C</w:t>
      </w:r>
      <w:r w:rsidRPr="00B50C0E">
        <w:rPr>
          <w:rFonts w:ascii="Palatino Linotype" w:eastAsia="Garamond" w:hAnsi="Palatino Linotype" w:cs="Garamond"/>
          <w:b/>
          <w:bCs/>
          <w:spacing w:val="1"/>
          <w:sz w:val="20"/>
        </w:rPr>
        <w:t>-</w:t>
      </w:r>
      <w:r w:rsidRPr="00B50C0E">
        <w:rPr>
          <w:rFonts w:ascii="Palatino Linotype" w:eastAsia="Garamond" w:hAnsi="Palatino Linotype" w:cs="Garamond"/>
          <w:b/>
          <w:bCs/>
          <w:sz w:val="20"/>
        </w:rPr>
        <w:t>SA</w:t>
      </w:r>
    </w:p>
    <w:p w:rsidR="00B50C0E" w:rsidRPr="00B50C0E" w:rsidRDefault="00B50C0E" w:rsidP="00B50C0E">
      <w:pPr>
        <w:pStyle w:val="AAImprintPageText"/>
        <w:spacing w:before="120" w:after="120"/>
      </w:pPr>
      <w:r w:rsidRPr="00B50C0E">
        <w:t xml:space="preserve">This work is copyright. Except where otherwise indicated, and save for the Commonwealth Coat of Arms, the Department has applied the </w:t>
      </w:r>
      <w:hyperlink r:id="rId10">
        <w:r w:rsidRPr="00B50C0E">
          <w:rPr>
            <w:u w:val="single"/>
          </w:rPr>
          <w:t xml:space="preserve">Creative Commons </w:t>
        </w:r>
      </w:hyperlink>
      <w:hyperlink r:id="rId11">
        <w:r w:rsidRPr="00B50C0E">
          <w:rPr>
            <w:u w:val="single"/>
          </w:rPr>
          <w:t>Attribution-Noncommercial-Share Alike 3.0 Australia Licence</w:t>
        </w:r>
        <w:r w:rsidRPr="00B50C0E">
          <w:t xml:space="preserve"> </w:t>
        </w:r>
      </w:hyperlink>
      <w:r w:rsidRPr="00B50C0E">
        <w:t>to this work.</w:t>
      </w:r>
    </w:p>
    <w:p w:rsidR="00B50C0E" w:rsidRPr="001C4592" w:rsidRDefault="00B50C0E" w:rsidP="00B50C0E">
      <w:pPr>
        <w:pStyle w:val="AAImprintPageText"/>
        <w:spacing w:before="120" w:after="120"/>
      </w:pPr>
      <w:r w:rsidRPr="001C4592">
        <w:t xml:space="preserve">The Department of Industry, Innovation, </w:t>
      </w:r>
      <w:r w:rsidRPr="003A745A">
        <w:t xml:space="preserve">Climate Change, </w:t>
      </w:r>
      <w:r w:rsidRPr="001C4592">
        <w:t xml:space="preserve">Science, Research and Tertiary Education </w:t>
      </w:r>
      <w:bookmarkStart w:id="0" w:name="_GoBack"/>
      <w:r w:rsidRPr="001C4592">
        <w:t>must be attributed as the author of the Department’s copyright material.</w:t>
      </w:r>
    </w:p>
    <w:bookmarkEnd w:id="0"/>
    <w:p w:rsidR="00B50C0E" w:rsidRPr="001C4592" w:rsidRDefault="00B50C0E" w:rsidP="00B50C0E">
      <w:pPr>
        <w:pStyle w:val="AAImprintPageText"/>
        <w:spacing w:before="120" w:after="120"/>
      </w:pPr>
      <w:r w:rsidRPr="001C4592">
        <w:t>As far as practicable, material for which the copyright is owned by a third party has been clearly labelled. The Department has made all reasonable efforts to ensure that this material has been reproduced on this website with the full consent of the copyright owners.</w:t>
      </w:r>
    </w:p>
    <w:p w:rsidR="00B50C0E" w:rsidRPr="001C4592" w:rsidRDefault="00B50C0E" w:rsidP="00B50C0E">
      <w:pPr>
        <w:pStyle w:val="AAImprintPageText"/>
        <w:spacing w:before="120" w:after="120"/>
      </w:pPr>
      <w:r w:rsidRPr="001C4592">
        <w:t>Requests and enquiries concerning the Department’s copyright material should be addressed to:</w:t>
      </w:r>
    </w:p>
    <w:p w:rsidR="00B50C0E" w:rsidRPr="001C4592" w:rsidRDefault="00B50C0E" w:rsidP="00B50C0E">
      <w:pPr>
        <w:pStyle w:val="AAImprintPageText"/>
        <w:spacing w:before="120" w:after="120"/>
      </w:pPr>
      <w:r w:rsidRPr="001C4592">
        <w:t>The Legal Branch</w:t>
      </w:r>
      <w:r w:rsidRPr="001C4592">
        <w:br/>
        <w:t xml:space="preserve">Department of Industry, Innovation, </w:t>
      </w:r>
      <w:r w:rsidRPr="004C03A3">
        <w:t xml:space="preserve">Climate Change, </w:t>
      </w:r>
      <w:r w:rsidRPr="001C4592">
        <w:t>Science, Research and Tertiary Education</w:t>
      </w:r>
      <w:r w:rsidRPr="001C4592">
        <w:br/>
        <w:t>GPO Box 9839 Canberra ACT 2601</w:t>
      </w:r>
    </w:p>
    <w:p w:rsidR="00B50C0E" w:rsidRPr="001C4592" w:rsidRDefault="00B50C0E" w:rsidP="00B50C0E">
      <w:pPr>
        <w:pStyle w:val="AAImprintPageText"/>
        <w:spacing w:before="120" w:after="120"/>
      </w:pPr>
      <w:r w:rsidRPr="001C4592">
        <w:t>Or emaile</w:t>
      </w:r>
      <w:hyperlink r:id="rId12">
        <w:r w:rsidRPr="001C4592">
          <w:t>d to legalservices@innovation.gov.au</w:t>
        </w:r>
      </w:hyperlink>
    </w:p>
    <w:p w:rsidR="00B50C0E" w:rsidRPr="001C4592" w:rsidRDefault="00B50C0E" w:rsidP="00B50C0E">
      <w:pPr>
        <w:pStyle w:val="AAImprintPageText"/>
        <w:spacing w:before="120" w:after="120"/>
      </w:pPr>
      <w:r w:rsidRPr="001C4592">
        <w:t xml:space="preserve">Funded under the Workplace English Language and Literacy (WELL) Program by the Australian Government Department of Industry, Innovation, </w:t>
      </w:r>
      <w:r w:rsidRPr="004C03A3">
        <w:t xml:space="preserve">Climate Change, </w:t>
      </w:r>
      <w:r w:rsidRPr="001C4592">
        <w:t>Science, Research and Tertiary Education.</w:t>
      </w:r>
    </w:p>
    <w:p w:rsidR="00B50C0E" w:rsidRPr="001C4592" w:rsidRDefault="00B50C0E" w:rsidP="00B50C0E">
      <w:pPr>
        <w:pStyle w:val="AAImprintPageText"/>
        <w:spacing w:before="120" w:after="120"/>
      </w:pPr>
      <w:r w:rsidRPr="001C4592">
        <w:t>The views expressed in this publication do not necessarily represent the view of the Minister for Tertiary Education, Skills, Science and Research or the Australian Government.  The Australian Government does not give any warranty nor accept any liability in relation to the contents of this work.</w:t>
      </w:r>
    </w:p>
    <w:p w:rsidR="00B50C0E" w:rsidRPr="001C4592" w:rsidRDefault="00B50C0E" w:rsidP="00B50C0E">
      <w:pPr>
        <w:pStyle w:val="AAImprintPageText"/>
        <w:spacing w:before="240" w:after="240"/>
      </w:pPr>
      <w:r w:rsidRPr="0089566E">
        <w:t>ISBN</w:t>
      </w:r>
      <w:r w:rsidR="0089566E">
        <w:t xml:space="preserve"> </w:t>
      </w:r>
      <w:r w:rsidR="0089566E" w:rsidRPr="00D432FB">
        <w:t>978-1-922108-13-5 </w:t>
      </w:r>
    </w:p>
    <w:tbl>
      <w:tblPr>
        <w:tblW w:w="9498" w:type="dxa"/>
        <w:tblInd w:w="108" w:type="dxa"/>
        <w:shd w:val="clear" w:color="auto" w:fill="365F91" w:themeFill="accent1" w:themeFillShade="BF"/>
        <w:tblLook w:val="04A0"/>
      </w:tblPr>
      <w:tblGrid>
        <w:gridCol w:w="1560"/>
        <w:gridCol w:w="7938"/>
      </w:tblGrid>
      <w:tr w:rsidR="00B50C0E" w:rsidRPr="00B50C0E" w:rsidTr="00B50C0E">
        <w:tc>
          <w:tcPr>
            <w:tcW w:w="9498" w:type="dxa"/>
            <w:gridSpan w:val="2"/>
            <w:shd w:val="clear" w:color="auto" w:fill="BFBFBF" w:themeFill="background1" w:themeFillShade="BF"/>
          </w:tcPr>
          <w:p w:rsidR="00B50C0E" w:rsidRPr="00B50C0E" w:rsidRDefault="00B50C0E" w:rsidP="00B50C0E">
            <w:pPr>
              <w:pStyle w:val="Copyrighttext"/>
              <w:rPr>
                <w:rFonts w:ascii="Palatino Linotype" w:hAnsi="Palatino Linotype"/>
                <w:b/>
                <w:color w:val="000000" w:themeColor="text1"/>
              </w:rPr>
            </w:pPr>
            <w:r w:rsidRPr="00B50C0E">
              <w:rPr>
                <w:rFonts w:ascii="Palatino Linotype" w:hAnsi="Palatino Linotype"/>
                <w:b/>
                <w:color w:val="000000" w:themeColor="text1"/>
              </w:rPr>
              <w:t>Development Team</w:t>
            </w:r>
          </w:p>
        </w:tc>
      </w:tr>
      <w:tr w:rsidR="00B50C0E" w:rsidRPr="00D56B65" w:rsidTr="00B50C0E">
        <w:tc>
          <w:tcPr>
            <w:tcW w:w="1560" w:type="dxa"/>
            <w:shd w:val="clear" w:color="auto" w:fill="auto"/>
          </w:tcPr>
          <w:p w:rsidR="00B50C0E" w:rsidRPr="004A7294" w:rsidRDefault="00B50C0E" w:rsidP="00B50C0E">
            <w:pPr>
              <w:pStyle w:val="AAImprintPageText"/>
              <w:spacing w:before="120"/>
            </w:pPr>
            <w:r>
              <w:t>Content</w:t>
            </w:r>
          </w:p>
        </w:tc>
        <w:tc>
          <w:tcPr>
            <w:tcW w:w="7938" w:type="dxa"/>
            <w:shd w:val="clear" w:color="auto" w:fill="auto"/>
          </w:tcPr>
          <w:p w:rsidR="00B50C0E" w:rsidRDefault="00B50C0E" w:rsidP="00B50C0E">
            <w:pPr>
              <w:pStyle w:val="AAImprintPageText"/>
              <w:spacing w:before="120"/>
            </w:pPr>
            <w:r>
              <w:t>William Angliss Institute</w:t>
            </w:r>
            <w:r w:rsidR="00AB64F3">
              <w:t xml:space="preserve"> of TAFE</w:t>
            </w:r>
          </w:p>
          <w:p w:rsidR="00B50C0E" w:rsidRPr="004A7294" w:rsidRDefault="00B50C0E" w:rsidP="00B50C0E">
            <w:pPr>
              <w:pStyle w:val="AAImprintPageText"/>
              <w:spacing w:after="240"/>
            </w:pPr>
            <w:r w:rsidRPr="004A7294">
              <w:t>Macsmith and Associates</w:t>
            </w:r>
          </w:p>
        </w:tc>
      </w:tr>
      <w:tr w:rsidR="00B50C0E" w:rsidRPr="00B50C0E" w:rsidTr="00B50C0E">
        <w:tc>
          <w:tcPr>
            <w:tcW w:w="9498" w:type="dxa"/>
            <w:gridSpan w:val="2"/>
            <w:shd w:val="clear" w:color="auto" w:fill="BFBFBF" w:themeFill="background1" w:themeFillShade="BF"/>
          </w:tcPr>
          <w:p w:rsidR="00B50C0E" w:rsidRPr="00B50C0E" w:rsidRDefault="00B50C0E" w:rsidP="00B50C0E">
            <w:pPr>
              <w:pStyle w:val="Copyrighttext"/>
              <w:rPr>
                <w:rFonts w:ascii="Palatino Linotype" w:hAnsi="Palatino Linotype"/>
                <w:b/>
                <w:color w:val="000000" w:themeColor="text1"/>
              </w:rPr>
            </w:pPr>
            <w:r w:rsidRPr="00B50C0E">
              <w:rPr>
                <w:rFonts w:ascii="Palatino Linotype" w:hAnsi="Palatino Linotype"/>
                <w:b/>
                <w:color w:val="000000" w:themeColor="text1"/>
              </w:rPr>
              <w:t>Disclaimer</w:t>
            </w:r>
          </w:p>
        </w:tc>
      </w:tr>
      <w:tr w:rsidR="00B50C0E" w:rsidRPr="008B1042" w:rsidTr="00B50C0E">
        <w:tc>
          <w:tcPr>
            <w:tcW w:w="9498" w:type="dxa"/>
            <w:gridSpan w:val="2"/>
            <w:shd w:val="clear" w:color="auto" w:fill="auto"/>
          </w:tcPr>
          <w:p w:rsidR="00B50C0E" w:rsidRPr="009A4001" w:rsidRDefault="00B50C0E" w:rsidP="00B50C0E">
            <w:pPr>
              <w:pStyle w:val="AAImprintPageText"/>
              <w:spacing w:before="120"/>
            </w:pPr>
            <w:r w:rsidRPr="00FF6589">
              <w:t xml:space="preserve">Every effort has been made </w:t>
            </w:r>
            <w:r>
              <w:t>to en</w:t>
            </w:r>
            <w:r w:rsidRPr="00FF6589">
              <w:t xml:space="preserve">sure that this booklet is free from error or omissions. However, you should conduct your own enquiries and seek professional advice before relying on any fact, statement or matter contained in this book. William Angliss Institute of TAFE </w:t>
            </w:r>
            <w:r>
              <w:t>and Macsmith &amp; Associates are</w:t>
            </w:r>
            <w:r w:rsidRPr="00FF6589">
              <w:t xml:space="preserve"> not responsible for any injury, loss or damage as a result of material included or omitted from this </w:t>
            </w:r>
            <w:r>
              <w:t>workbook</w:t>
            </w:r>
            <w:r w:rsidRPr="00FF6589">
              <w:t xml:space="preserve">. </w:t>
            </w:r>
          </w:p>
        </w:tc>
      </w:tr>
    </w:tbl>
    <w:p w:rsidR="00B50C0E" w:rsidRDefault="00B50C0E">
      <w:pPr>
        <w:spacing w:after="200" w:line="276" w:lineRule="auto"/>
        <w:rPr>
          <w:rFonts w:ascii="Palatino Linotype" w:eastAsia="Garamond" w:hAnsi="Palatino Linotype" w:cs="Garamond"/>
          <w:sz w:val="20"/>
        </w:rPr>
      </w:pPr>
      <w:r>
        <w:rPr>
          <w:rFonts w:ascii="Palatino Linotype" w:eastAsia="Garamond" w:hAnsi="Palatino Linotype" w:cs="Garamond"/>
          <w:sz w:val="20"/>
        </w:rPr>
        <w:br w:type="page"/>
      </w:r>
    </w:p>
    <w:p w:rsidR="000A64C5" w:rsidRPr="00865199" w:rsidRDefault="000A64C5" w:rsidP="004B0020">
      <w:pPr>
        <w:pStyle w:val="AAContentsHead"/>
        <w:spacing w:after="360"/>
        <w:outlineLvl w:val="0"/>
        <w:rPr>
          <w:b/>
        </w:rPr>
      </w:pPr>
      <w:bookmarkStart w:id="1" w:name="_Toc504933098"/>
      <w:r w:rsidRPr="00865199">
        <w:rPr>
          <w:b/>
        </w:rPr>
        <w:lastRenderedPageBreak/>
        <w:t>C</w:t>
      </w:r>
      <w:r w:rsidR="00BC7EB4" w:rsidRPr="00865199">
        <w:rPr>
          <w:b/>
        </w:rPr>
        <w:t>ontents</w:t>
      </w:r>
    </w:p>
    <w:bookmarkStart w:id="2" w:name="_Toc359498438"/>
    <w:bookmarkEnd w:id="1"/>
    <w:p w:rsidR="001507DD" w:rsidRDefault="00EC2A67">
      <w:pPr>
        <w:pStyle w:val="TOC1"/>
        <w:rPr>
          <w:rFonts w:asciiTheme="minorHAnsi" w:eastAsiaTheme="minorEastAsia" w:hAnsiTheme="minorHAnsi" w:cstheme="minorBidi"/>
          <w:lang w:eastAsia="en-AU"/>
        </w:rPr>
      </w:pPr>
      <w:r>
        <w:rPr>
          <w:rFonts w:asciiTheme="minorHAnsi" w:hAnsiTheme="minorHAnsi" w:cstheme="minorHAnsi"/>
          <w:b/>
          <w:sz w:val="20"/>
        </w:rPr>
        <w:fldChar w:fldCharType="begin"/>
      </w:r>
      <w:r w:rsidR="008D51A8">
        <w:rPr>
          <w:rFonts w:asciiTheme="minorHAnsi" w:hAnsiTheme="minorHAnsi" w:cstheme="minorHAnsi"/>
          <w:b/>
          <w:sz w:val="20"/>
        </w:rPr>
        <w:instrText xml:space="preserve"> TOC \h \z \t "AA Head B,1,AA Activity Head,2,AA Chapter Heading,1" </w:instrText>
      </w:r>
      <w:r>
        <w:rPr>
          <w:rFonts w:asciiTheme="minorHAnsi" w:hAnsiTheme="minorHAnsi" w:cstheme="minorHAnsi"/>
          <w:b/>
          <w:sz w:val="20"/>
        </w:rPr>
        <w:fldChar w:fldCharType="separate"/>
      </w:r>
      <w:hyperlink w:anchor="_Toc361825188" w:history="1">
        <w:r w:rsidR="001507DD" w:rsidRPr="005C4D53">
          <w:rPr>
            <w:rStyle w:val="Hyperlink"/>
          </w:rPr>
          <w:t>What is in this guide?</w:t>
        </w:r>
        <w:r w:rsidR="001507DD">
          <w:rPr>
            <w:webHidden/>
          </w:rPr>
          <w:tab/>
        </w:r>
        <w:r>
          <w:rPr>
            <w:webHidden/>
          </w:rPr>
          <w:fldChar w:fldCharType="begin"/>
        </w:r>
        <w:r w:rsidR="001507DD">
          <w:rPr>
            <w:webHidden/>
          </w:rPr>
          <w:instrText xml:space="preserve"> PAGEREF _Toc361825188 \h </w:instrText>
        </w:r>
        <w:r>
          <w:rPr>
            <w:webHidden/>
          </w:rPr>
        </w:r>
        <w:r>
          <w:rPr>
            <w:webHidden/>
          </w:rPr>
          <w:fldChar w:fldCharType="separate"/>
        </w:r>
        <w:r w:rsidR="001507DD">
          <w:rPr>
            <w:webHidden/>
          </w:rPr>
          <w:t>iv</w:t>
        </w:r>
        <w:r>
          <w:rPr>
            <w:webHidden/>
          </w:rPr>
          <w:fldChar w:fldCharType="end"/>
        </w:r>
      </w:hyperlink>
    </w:p>
    <w:p w:rsidR="001507DD" w:rsidRDefault="00EC2A67">
      <w:pPr>
        <w:pStyle w:val="TOC1"/>
        <w:rPr>
          <w:rFonts w:asciiTheme="minorHAnsi" w:eastAsiaTheme="minorEastAsia" w:hAnsiTheme="minorHAnsi" w:cstheme="minorBidi"/>
          <w:lang w:eastAsia="en-AU"/>
        </w:rPr>
      </w:pPr>
      <w:hyperlink w:anchor="_Toc361825189" w:history="1">
        <w:r w:rsidR="001507DD" w:rsidRPr="005C4D53">
          <w:rPr>
            <w:rStyle w:val="Hyperlink"/>
          </w:rPr>
          <w:t>LLN requirements of the unit</w:t>
        </w:r>
        <w:r w:rsidR="001507DD">
          <w:rPr>
            <w:webHidden/>
          </w:rPr>
          <w:tab/>
        </w:r>
        <w:r>
          <w:rPr>
            <w:webHidden/>
          </w:rPr>
          <w:fldChar w:fldCharType="begin"/>
        </w:r>
        <w:r w:rsidR="001507DD">
          <w:rPr>
            <w:webHidden/>
          </w:rPr>
          <w:instrText xml:space="preserve"> PAGEREF _Toc361825189 \h </w:instrText>
        </w:r>
        <w:r>
          <w:rPr>
            <w:webHidden/>
          </w:rPr>
        </w:r>
        <w:r>
          <w:rPr>
            <w:webHidden/>
          </w:rPr>
          <w:fldChar w:fldCharType="separate"/>
        </w:r>
        <w:r w:rsidR="001507DD">
          <w:rPr>
            <w:webHidden/>
          </w:rPr>
          <w:t>v</w:t>
        </w:r>
        <w:r>
          <w:rPr>
            <w:webHidden/>
          </w:rPr>
          <w:fldChar w:fldCharType="end"/>
        </w:r>
      </w:hyperlink>
    </w:p>
    <w:p w:rsidR="001507DD" w:rsidRDefault="00EC2A67">
      <w:pPr>
        <w:pStyle w:val="TOC1"/>
        <w:rPr>
          <w:rFonts w:asciiTheme="minorHAnsi" w:eastAsiaTheme="minorEastAsia" w:hAnsiTheme="minorHAnsi" w:cstheme="minorBidi"/>
          <w:lang w:eastAsia="en-AU"/>
        </w:rPr>
      </w:pPr>
      <w:hyperlink w:anchor="_Toc361825190" w:history="1">
        <w:r w:rsidR="001507DD" w:rsidRPr="005C4D53">
          <w:rPr>
            <w:rStyle w:val="Hyperlink"/>
          </w:rPr>
          <w:t>Guide to the activities</w:t>
        </w:r>
        <w:r w:rsidR="001507DD">
          <w:rPr>
            <w:webHidden/>
          </w:rPr>
          <w:tab/>
        </w:r>
        <w:r>
          <w:rPr>
            <w:webHidden/>
          </w:rPr>
          <w:fldChar w:fldCharType="begin"/>
        </w:r>
        <w:r w:rsidR="001507DD">
          <w:rPr>
            <w:webHidden/>
          </w:rPr>
          <w:instrText xml:space="preserve"> PAGEREF _Toc361825190 \h </w:instrText>
        </w:r>
        <w:r>
          <w:rPr>
            <w:webHidden/>
          </w:rPr>
        </w:r>
        <w:r>
          <w:rPr>
            <w:webHidden/>
          </w:rPr>
          <w:fldChar w:fldCharType="separate"/>
        </w:r>
        <w:r w:rsidR="001507DD">
          <w:rPr>
            <w:webHidden/>
          </w:rPr>
          <w:t>1</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191" w:history="1">
        <w:r w:rsidR="001507DD" w:rsidRPr="005C4D53">
          <w:rPr>
            <w:rStyle w:val="Hyperlink"/>
          </w:rPr>
          <w:t>Activity 1</w:t>
        </w:r>
        <w:r w:rsidR="001507DD">
          <w:rPr>
            <w:rFonts w:asciiTheme="minorHAnsi" w:eastAsiaTheme="minorEastAsia" w:hAnsiTheme="minorHAnsi" w:cstheme="minorBidi"/>
            <w:lang w:eastAsia="en-AU"/>
          </w:rPr>
          <w:tab/>
        </w:r>
        <w:r w:rsidR="001507DD" w:rsidRPr="005C4D53">
          <w:rPr>
            <w:rStyle w:val="Hyperlink"/>
          </w:rPr>
          <w:t>Your workplace coffee beans</w:t>
        </w:r>
        <w:r w:rsidR="001507DD">
          <w:rPr>
            <w:webHidden/>
          </w:rPr>
          <w:tab/>
        </w:r>
        <w:r>
          <w:rPr>
            <w:webHidden/>
          </w:rPr>
          <w:fldChar w:fldCharType="begin"/>
        </w:r>
        <w:r w:rsidR="001507DD">
          <w:rPr>
            <w:webHidden/>
          </w:rPr>
          <w:instrText xml:space="preserve"> PAGEREF _Toc361825191 \h </w:instrText>
        </w:r>
        <w:r>
          <w:rPr>
            <w:webHidden/>
          </w:rPr>
        </w:r>
        <w:r>
          <w:rPr>
            <w:webHidden/>
          </w:rPr>
          <w:fldChar w:fldCharType="separate"/>
        </w:r>
        <w:r w:rsidR="001507DD">
          <w:rPr>
            <w:webHidden/>
          </w:rPr>
          <w:t>1</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192" w:history="1">
        <w:r w:rsidR="001507DD" w:rsidRPr="005C4D53">
          <w:rPr>
            <w:rStyle w:val="Hyperlink"/>
          </w:rPr>
          <w:t>Activity 2</w:t>
        </w:r>
        <w:r w:rsidR="001507DD">
          <w:rPr>
            <w:rFonts w:asciiTheme="minorHAnsi" w:eastAsiaTheme="minorEastAsia" w:hAnsiTheme="minorHAnsi" w:cstheme="minorBidi"/>
            <w:lang w:eastAsia="en-AU"/>
          </w:rPr>
          <w:tab/>
        </w:r>
        <w:r w:rsidR="001507DD" w:rsidRPr="005C4D53">
          <w:rPr>
            <w:rStyle w:val="Hyperlink"/>
          </w:rPr>
          <w:t>Your coffee menu</w:t>
        </w:r>
        <w:r w:rsidR="001507DD">
          <w:rPr>
            <w:webHidden/>
          </w:rPr>
          <w:tab/>
        </w:r>
        <w:r>
          <w:rPr>
            <w:webHidden/>
          </w:rPr>
          <w:fldChar w:fldCharType="begin"/>
        </w:r>
        <w:r w:rsidR="001507DD">
          <w:rPr>
            <w:webHidden/>
          </w:rPr>
          <w:instrText xml:space="preserve"> PAGEREF _Toc361825192 \h </w:instrText>
        </w:r>
        <w:r>
          <w:rPr>
            <w:webHidden/>
          </w:rPr>
        </w:r>
        <w:r>
          <w:rPr>
            <w:webHidden/>
          </w:rPr>
          <w:fldChar w:fldCharType="separate"/>
        </w:r>
        <w:r w:rsidR="001507DD">
          <w:rPr>
            <w:webHidden/>
          </w:rPr>
          <w:t>1</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193" w:history="1">
        <w:r w:rsidR="001507DD" w:rsidRPr="005C4D53">
          <w:rPr>
            <w:rStyle w:val="Hyperlink"/>
          </w:rPr>
          <w:t>Activity 3</w:t>
        </w:r>
        <w:r w:rsidR="001507DD">
          <w:rPr>
            <w:rFonts w:asciiTheme="minorHAnsi" w:eastAsiaTheme="minorEastAsia" w:hAnsiTheme="minorHAnsi" w:cstheme="minorBidi"/>
            <w:lang w:eastAsia="en-AU"/>
          </w:rPr>
          <w:tab/>
        </w:r>
        <w:r w:rsidR="001507DD" w:rsidRPr="005C4D53">
          <w:rPr>
            <w:rStyle w:val="Hyperlink"/>
          </w:rPr>
          <w:t>Your workplace equipment</w:t>
        </w:r>
        <w:r w:rsidR="001507DD">
          <w:rPr>
            <w:webHidden/>
          </w:rPr>
          <w:tab/>
        </w:r>
        <w:r>
          <w:rPr>
            <w:webHidden/>
          </w:rPr>
          <w:fldChar w:fldCharType="begin"/>
        </w:r>
        <w:r w:rsidR="001507DD">
          <w:rPr>
            <w:webHidden/>
          </w:rPr>
          <w:instrText xml:space="preserve"> PAGEREF _Toc361825193 \h </w:instrText>
        </w:r>
        <w:r>
          <w:rPr>
            <w:webHidden/>
          </w:rPr>
        </w:r>
        <w:r>
          <w:rPr>
            <w:webHidden/>
          </w:rPr>
          <w:fldChar w:fldCharType="separate"/>
        </w:r>
        <w:r w:rsidR="001507DD">
          <w:rPr>
            <w:webHidden/>
          </w:rPr>
          <w:t>1</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194" w:history="1">
        <w:r w:rsidR="001507DD" w:rsidRPr="005C4D53">
          <w:rPr>
            <w:rStyle w:val="Hyperlink"/>
          </w:rPr>
          <w:t xml:space="preserve">Activity 4 </w:t>
        </w:r>
        <w:r w:rsidR="001507DD">
          <w:rPr>
            <w:rFonts w:asciiTheme="minorHAnsi" w:eastAsiaTheme="minorEastAsia" w:hAnsiTheme="minorHAnsi" w:cstheme="minorBidi"/>
            <w:lang w:eastAsia="en-AU"/>
          </w:rPr>
          <w:tab/>
        </w:r>
        <w:r w:rsidR="001507DD" w:rsidRPr="005C4D53">
          <w:rPr>
            <w:rStyle w:val="Hyperlink"/>
          </w:rPr>
          <w:t>Misse en place in your workplace</w:t>
        </w:r>
        <w:r w:rsidR="001507DD">
          <w:rPr>
            <w:webHidden/>
          </w:rPr>
          <w:tab/>
        </w:r>
        <w:r>
          <w:rPr>
            <w:webHidden/>
          </w:rPr>
          <w:fldChar w:fldCharType="begin"/>
        </w:r>
        <w:r w:rsidR="001507DD">
          <w:rPr>
            <w:webHidden/>
          </w:rPr>
          <w:instrText xml:space="preserve"> PAGEREF _Toc361825194 \h </w:instrText>
        </w:r>
        <w:r>
          <w:rPr>
            <w:webHidden/>
          </w:rPr>
        </w:r>
        <w:r>
          <w:rPr>
            <w:webHidden/>
          </w:rPr>
          <w:fldChar w:fldCharType="separate"/>
        </w:r>
        <w:r w:rsidR="001507DD">
          <w:rPr>
            <w:webHidden/>
          </w:rPr>
          <w:t>1</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195" w:history="1">
        <w:r w:rsidR="001507DD" w:rsidRPr="005C4D53">
          <w:rPr>
            <w:rStyle w:val="Hyperlink"/>
          </w:rPr>
          <w:t>Activity 5</w:t>
        </w:r>
        <w:r w:rsidR="001507DD">
          <w:rPr>
            <w:rFonts w:asciiTheme="minorHAnsi" w:eastAsiaTheme="minorEastAsia" w:hAnsiTheme="minorHAnsi" w:cstheme="minorBidi"/>
            <w:lang w:eastAsia="en-AU"/>
          </w:rPr>
          <w:tab/>
        </w:r>
        <w:r w:rsidR="001507DD" w:rsidRPr="005C4D53">
          <w:rPr>
            <w:rStyle w:val="Hyperlink"/>
          </w:rPr>
          <w:t>Personal safety</w:t>
        </w:r>
        <w:r w:rsidR="001507DD">
          <w:rPr>
            <w:webHidden/>
          </w:rPr>
          <w:tab/>
        </w:r>
        <w:r>
          <w:rPr>
            <w:webHidden/>
          </w:rPr>
          <w:fldChar w:fldCharType="begin"/>
        </w:r>
        <w:r w:rsidR="001507DD">
          <w:rPr>
            <w:webHidden/>
          </w:rPr>
          <w:instrText xml:space="preserve"> PAGEREF _Toc361825195 \h </w:instrText>
        </w:r>
        <w:r>
          <w:rPr>
            <w:webHidden/>
          </w:rPr>
        </w:r>
        <w:r>
          <w:rPr>
            <w:webHidden/>
          </w:rPr>
          <w:fldChar w:fldCharType="separate"/>
        </w:r>
        <w:r w:rsidR="001507DD">
          <w:rPr>
            <w:webHidden/>
          </w:rPr>
          <w:t>2</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196" w:history="1">
        <w:r w:rsidR="001507DD" w:rsidRPr="005C4D53">
          <w:rPr>
            <w:rStyle w:val="Hyperlink"/>
          </w:rPr>
          <w:t>Activity 6</w:t>
        </w:r>
        <w:r w:rsidR="001507DD">
          <w:rPr>
            <w:rFonts w:asciiTheme="minorHAnsi" w:eastAsiaTheme="minorEastAsia" w:hAnsiTheme="minorHAnsi" w:cstheme="minorBidi"/>
            <w:lang w:eastAsia="en-AU"/>
          </w:rPr>
          <w:tab/>
        </w:r>
        <w:r w:rsidR="001507DD" w:rsidRPr="005C4D53">
          <w:rPr>
            <w:rStyle w:val="Hyperlink"/>
          </w:rPr>
          <w:t>Food handling when making coffee</w:t>
        </w:r>
        <w:r w:rsidR="001507DD">
          <w:rPr>
            <w:webHidden/>
          </w:rPr>
          <w:tab/>
        </w:r>
        <w:r>
          <w:rPr>
            <w:webHidden/>
          </w:rPr>
          <w:fldChar w:fldCharType="begin"/>
        </w:r>
        <w:r w:rsidR="001507DD">
          <w:rPr>
            <w:webHidden/>
          </w:rPr>
          <w:instrText xml:space="preserve"> PAGEREF _Toc361825196 \h </w:instrText>
        </w:r>
        <w:r>
          <w:rPr>
            <w:webHidden/>
          </w:rPr>
        </w:r>
        <w:r>
          <w:rPr>
            <w:webHidden/>
          </w:rPr>
          <w:fldChar w:fldCharType="separate"/>
        </w:r>
        <w:r w:rsidR="001507DD">
          <w:rPr>
            <w:webHidden/>
          </w:rPr>
          <w:t>5</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197" w:history="1">
        <w:r w:rsidR="001507DD" w:rsidRPr="005C4D53">
          <w:rPr>
            <w:rStyle w:val="Hyperlink"/>
          </w:rPr>
          <w:t>Activity 7</w:t>
        </w:r>
        <w:r w:rsidR="001507DD">
          <w:rPr>
            <w:rFonts w:asciiTheme="minorHAnsi" w:eastAsiaTheme="minorEastAsia" w:hAnsiTheme="minorHAnsi" w:cstheme="minorBidi"/>
            <w:lang w:eastAsia="en-AU"/>
          </w:rPr>
          <w:tab/>
        </w:r>
        <w:r w:rsidR="001507DD" w:rsidRPr="005C4D53">
          <w:rPr>
            <w:rStyle w:val="Hyperlink"/>
          </w:rPr>
          <w:t>Storage in your workplace</w:t>
        </w:r>
        <w:r w:rsidR="001507DD">
          <w:rPr>
            <w:webHidden/>
          </w:rPr>
          <w:tab/>
        </w:r>
        <w:r>
          <w:rPr>
            <w:webHidden/>
          </w:rPr>
          <w:fldChar w:fldCharType="begin"/>
        </w:r>
        <w:r w:rsidR="001507DD">
          <w:rPr>
            <w:webHidden/>
          </w:rPr>
          <w:instrText xml:space="preserve"> PAGEREF _Toc361825197 \h </w:instrText>
        </w:r>
        <w:r>
          <w:rPr>
            <w:webHidden/>
          </w:rPr>
        </w:r>
        <w:r>
          <w:rPr>
            <w:webHidden/>
          </w:rPr>
          <w:fldChar w:fldCharType="separate"/>
        </w:r>
        <w:r w:rsidR="001507DD">
          <w:rPr>
            <w:webHidden/>
          </w:rPr>
          <w:t>8</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198" w:history="1">
        <w:r w:rsidR="001507DD" w:rsidRPr="005C4D53">
          <w:rPr>
            <w:rStyle w:val="Hyperlink"/>
          </w:rPr>
          <w:t xml:space="preserve">Activity 8 </w:t>
        </w:r>
        <w:r w:rsidR="001507DD">
          <w:rPr>
            <w:rFonts w:asciiTheme="minorHAnsi" w:eastAsiaTheme="minorEastAsia" w:hAnsiTheme="minorHAnsi" w:cstheme="minorBidi"/>
            <w:lang w:eastAsia="en-AU"/>
          </w:rPr>
          <w:tab/>
        </w:r>
        <w:r w:rsidR="001507DD" w:rsidRPr="005C4D53">
          <w:rPr>
            <w:rStyle w:val="Hyperlink"/>
          </w:rPr>
          <w:t>Grinding coffee at your workplace</w:t>
        </w:r>
        <w:r w:rsidR="001507DD">
          <w:rPr>
            <w:webHidden/>
          </w:rPr>
          <w:tab/>
        </w:r>
        <w:r>
          <w:rPr>
            <w:webHidden/>
          </w:rPr>
          <w:fldChar w:fldCharType="begin"/>
        </w:r>
        <w:r w:rsidR="001507DD">
          <w:rPr>
            <w:webHidden/>
          </w:rPr>
          <w:instrText xml:space="preserve"> PAGEREF _Toc361825198 \h </w:instrText>
        </w:r>
        <w:r>
          <w:rPr>
            <w:webHidden/>
          </w:rPr>
        </w:r>
        <w:r>
          <w:rPr>
            <w:webHidden/>
          </w:rPr>
          <w:fldChar w:fldCharType="separate"/>
        </w:r>
        <w:r w:rsidR="001507DD">
          <w:rPr>
            <w:webHidden/>
          </w:rPr>
          <w:t>8</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199" w:history="1">
        <w:r w:rsidR="001507DD" w:rsidRPr="005C4D53">
          <w:rPr>
            <w:rStyle w:val="Hyperlink"/>
          </w:rPr>
          <w:t>Activity 9</w:t>
        </w:r>
        <w:r w:rsidR="001507DD">
          <w:rPr>
            <w:rFonts w:asciiTheme="minorHAnsi" w:eastAsiaTheme="minorEastAsia" w:hAnsiTheme="minorHAnsi" w:cstheme="minorBidi"/>
            <w:lang w:eastAsia="en-AU"/>
          </w:rPr>
          <w:tab/>
        </w:r>
        <w:r w:rsidR="001507DD" w:rsidRPr="005C4D53">
          <w:rPr>
            <w:rStyle w:val="Hyperlink"/>
          </w:rPr>
          <w:t>Your workplace preparation</w:t>
        </w:r>
        <w:r w:rsidR="001507DD">
          <w:rPr>
            <w:webHidden/>
          </w:rPr>
          <w:tab/>
        </w:r>
        <w:r>
          <w:rPr>
            <w:webHidden/>
          </w:rPr>
          <w:fldChar w:fldCharType="begin"/>
        </w:r>
        <w:r w:rsidR="001507DD">
          <w:rPr>
            <w:webHidden/>
          </w:rPr>
          <w:instrText xml:space="preserve"> PAGEREF _Toc361825199 \h </w:instrText>
        </w:r>
        <w:r>
          <w:rPr>
            <w:webHidden/>
          </w:rPr>
        </w:r>
        <w:r>
          <w:rPr>
            <w:webHidden/>
          </w:rPr>
          <w:fldChar w:fldCharType="separate"/>
        </w:r>
        <w:r w:rsidR="001507DD">
          <w:rPr>
            <w:webHidden/>
          </w:rPr>
          <w:t>8</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200" w:history="1">
        <w:r w:rsidR="001507DD" w:rsidRPr="005C4D53">
          <w:rPr>
            <w:rStyle w:val="Hyperlink"/>
          </w:rPr>
          <w:t>Activity 10</w:t>
        </w:r>
        <w:r w:rsidR="001507DD">
          <w:rPr>
            <w:rFonts w:asciiTheme="minorHAnsi" w:eastAsiaTheme="minorEastAsia" w:hAnsiTheme="minorHAnsi" w:cstheme="minorBidi"/>
            <w:lang w:eastAsia="en-AU"/>
          </w:rPr>
          <w:tab/>
        </w:r>
        <w:r w:rsidR="001507DD" w:rsidRPr="005C4D53">
          <w:rPr>
            <w:rStyle w:val="Hyperlink"/>
          </w:rPr>
          <w:t>Extracting coffee at your workplace</w:t>
        </w:r>
        <w:r w:rsidR="001507DD">
          <w:rPr>
            <w:webHidden/>
          </w:rPr>
          <w:tab/>
        </w:r>
        <w:r>
          <w:rPr>
            <w:webHidden/>
          </w:rPr>
          <w:fldChar w:fldCharType="begin"/>
        </w:r>
        <w:r w:rsidR="001507DD">
          <w:rPr>
            <w:webHidden/>
          </w:rPr>
          <w:instrText xml:space="preserve"> PAGEREF _Toc361825200 \h </w:instrText>
        </w:r>
        <w:r>
          <w:rPr>
            <w:webHidden/>
          </w:rPr>
        </w:r>
        <w:r>
          <w:rPr>
            <w:webHidden/>
          </w:rPr>
          <w:fldChar w:fldCharType="separate"/>
        </w:r>
        <w:r w:rsidR="001507DD">
          <w:rPr>
            <w:webHidden/>
          </w:rPr>
          <w:t>8</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201" w:history="1">
        <w:r w:rsidR="001507DD" w:rsidRPr="005C4D53">
          <w:rPr>
            <w:rStyle w:val="Hyperlink"/>
          </w:rPr>
          <w:t>Activity 11</w:t>
        </w:r>
        <w:r w:rsidR="001507DD">
          <w:rPr>
            <w:rFonts w:asciiTheme="minorHAnsi" w:eastAsiaTheme="minorEastAsia" w:hAnsiTheme="minorHAnsi" w:cstheme="minorBidi"/>
            <w:lang w:eastAsia="en-AU"/>
          </w:rPr>
          <w:tab/>
        </w:r>
        <w:r w:rsidR="001507DD" w:rsidRPr="005C4D53">
          <w:rPr>
            <w:rStyle w:val="Hyperlink"/>
          </w:rPr>
          <w:t>Measurement and estimating liquids</w:t>
        </w:r>
        <w:r w:rsidR="001507DD">
          <w:rPr>
            <w:webHidden/>
          </w:rPr>
          <w:tab/>
        </w:r>
        <w:r>
          <w:rPr>
            <w:webHidden/>
          </w:rPr>
          <w:fldChar w:fldCharType="begin"/>
        </w:r>
        <w:r w:rsidR="001507DD">
          <w:rPr>
            <w:webHidden/>
          </w:rPr>
          <w:instrText xml:space="preserve"> PAGEREF _Toc361825201 \h </w:instrText>
        </w:r>
        <w:r>
          <w:rPr>
            <w:webHidden/>
          </w:rPr>
        </w:r>
        <w:r>
          <w:rPr>
            <w:webHidden/>
          </w:rPr>
          <w:fldChar w:fldCharType="separate"/>
        </w:r>
        <w:r w:rsidR="001507DD">
          <w:rPr>
            <w:webHidden/>
          </w:rPr>
          <w:t>8</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202" w:history="1">
        <w:r w:rsidR="001507DD" w:rsidRPr="005C4D53">
          <w:rPr>
            <w:rStyle w:val="Hyperlink"/>
          </w:rPr>
          <w:t>Activity 12</w:t>
        </w:r>
        <w:r w:rsidR="001507DD">
          <w:rPr>
            <w:rFonts w:asciiTheme="minorHAnsi" w:eastAsiaTheme="minorEastAsia" w:hAnsiTheme="minorHAnsi" w:cstheme="minorBidi"/>
            <w:lang w:eastAsia="en-AU"/>
          </w:rPr>
          <w:tab/>
        </w:r>
        <w:r w:rsidR="001507DD" w:rsidRPr="005C4D53">
          <w:rPr>
            <w:rStyle w:val="Hyperlink"/>
          </w:rPr>
          <w:t>Checking the extraction rate</w:t>
        </w:r>
        <w:r w:rsidR="001507DD">
          <w:rPr>
            <w:webHidden/>
          </w:rPr>
          <w:tab/>
        </w:r>
        <w:r>
          <w:rPr>
            <w:webHidden/>
          </w:rPr>
          <w:fldChar w:fldCharType="begin"/>
        </w:r>
        <w:r w:rsidR="001507DD">
          <w:rPr>
            <w:webHidden/>
          </w:rPr>
          <w:instrText xml:space="preserve"> PAGEREF _Toc361825202 \h </w:instrText>
        </w:r>
        <w:r>
          <w:rPr>
            <w:webHidden/>
          </w:rPr>
        </w:r>
        <w:r>
          <w:rPr>
            <w:webHidden/>
          </w:rPr>
          <w:fldChar w:fldCharType="separate"/>
        </w:r>
        <w:r w:rsidR="001507DD">
          <w:rPr>
            <w:webHidden/>
          </w:rPr>
          <w:t>9</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203" w:history="1">
        <w:r w:rsidR="001507DD" w:rsidRPr="005C4D53">
          <w:rPr>
            <w:rStyle w:val="Hyperlink"/>
          </w:rPr>
          <w:t>Activity 13</w:t>
        </w:r>
        <w:r w:rsidR="001507DD">
          <w:rPr>
            <w:rFonts w:asciiTheme="minorHAnsi" w:eastAsiaTheme="minorEastAsia" w:hAnsiTheme="minorHAnsi" w:cstheme="minorBidi"/>
            <w:lang w:eastAsia="en-AU"/>
          </w:rPr>
          <w:tab/>
        </w:r>
        <w:r w:rsidR="001507DD" w:rsidRPr="005C4D53">
          <w:rPr>
            <w:rStyle w:val="Hyperlink"/>
          </w:rPr>
          <w:t>What could go wrong?</w:t>
        </w:r>
        <w:r w:rsidR="001507DD">
          <w:rPr>
            <w:webHidden/>
          </w:rPr>
          <w:tab/>
        </w:r>
        <w:r>
          <w:rPr>
            <w:webHidden/>
          </w:rPr>
          <w:fldChar w:fldCharType="begin"/>
        </w:r>
        <w:r w:rsidR="001507DD">
          <w:rPr>
            <w:webHidden/>
          </w:rPr>
          <w:instrText xml:space="preserve"> PAGEREF _Toc361825203 \h </w:instrText>
        </w:r>
        <w:r>
          <w:rPr>
            <w:webHidden/>
          </w:rPr>
        </w:r>
        <w:r>
          <w:rPr>
            <w:webHidden/>
          </w:rPr>
          <w:fldChar w:fldCharType="separate"/>
        </w:r>
        <w:r w:rsidR="001507DD">
          <w:rPr>
            <w:webHidden/>
          </w:rPr>
          <w:t>10</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204" w:history="1">
        <w:r w:rsidR="001507DD" w:rsidRPr="005C4D53">
          <w:rPr>
            <w:rStyle w:val="Hyperlink"/>
          </w:rPr>
          <w:t>Activity 14</w:t>
        </w:r>
        <w:r w:rsidR="001507DD">
          <w:rPr>
            <w:rFonts w:asciiTheme="minorHAnsi" w:eastAsiaTheme="minorEastAsia" w:hAnsiTheme="minorHAnsi" w:cstheme="minorBidi"/>
            <w:lang w:eastAsia="en-AU"/>
          </w:rPr>
          <w:tab/>
        </w:r>
        <w:r w:rsidR="001507DD" w:rsidRPr="005C4D53">
          <w:rPr>
            <w:rStyle w:val="Hyperlink"/>
          </w:rPr>
          <w:t>Stretching and texturing milk</w:t>
        </w:r>
        <w:r w:rsidR="001507DD">
          <w:rPr>
            <w:webHidden/>
          </w:rPr>
          <w:tab/>
        </w:r>
        <w:r>
          <w:rPr>
            <w:webHidden/>
          </w:rPr>
          <w:fldChar w:fldCharType="begin"/>
        </w:r>
        <w:r w:rsidR="001507DD">
          <w:rPr>
            <w:webHidden/>
          </w:rPr>
          <w:instrText xml:space="preserve"> PAGEREF _Toc361825204 \h </w:instrText>
        </w:r>
        <w:r>
          <w:rPr>
            <w:webHidden/>
          </w:rPr>
        </w:r>
        <w:r>
          <w:rPr>
            <w:webHidden/>
          </w:rPr>
          <w:fldChar w:fldCharType="separate"/>
        </w:r>
        <w:r w:rsidR="001507DD">
          <w:rPr>
            <w:webHidden/>
          </w:rPr>
          <w:t>11</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205" w:history="1">
        <w:r w:rsidR="001507DD" w:rsidRPr="005C4D53">
          <w:rPr>
            <w:rStyle w:val="Hyperlink"/>
          </w:rPr>
          <w:t>Activity 15</w:t>
        </w:r>
        <w:r w:rsidR="001507DD">
          <w:rPr>
            <w:rFonts w:asciiTheme="minorHAnsi" w:eastAsiaTheme="minorEastAsia" w:hAnsiTheme="minorHAnsi" w:cstheme="minorBidi"/>
            <w:lang w:eastAsia="en-AU"/>
          </w:rPr>
          <w:tab/>
        </w:r>
        <w:r w:rsidR="001507DD" w:rsidRPr="005C4D53">
          <w:rPr>
            <w:rStyle w:val="Hyperlink"/>
          </w:rPr>
          <w:t>What can go wrong when texturing milk?</w:t>
        </w:r>
        <w:r w:rsidR="001507DD">
          <w:rPr>
            <w:webHidden/>
          </w:rPr>
          <w:tab/>
        </w:r>
        <w:r>
          <w:rPr>
            <w:webHidden/>
          </w:rPr>
          <w:fldChar w:fldCharType="begin"/>
        </w:r>
        <w:r w:rsidR="001507DD">
          <w:rPr>
            <w:webHidden/>
          </w:rPr>
          <w:instrText xml:space="preserve"> PAGEREF _Toc361825205 \h </w:instrText>
        </w:r>
        <w:r>
          <w:rPr>
            <w:webHidden/>
          </w:rPr>
        </w:r>
        <w:r>
          <w:rPr>
            <w:webHidden/>
          </w:rPr>
          <w:fldChar w:fldCharType="separate"/>
        </w:r>
        <w:r w:rsidR="001507DD">
          <w:rPr>
            <w:webHidden/>
          </w:rPr>
          <w:t>11</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206" w:history="1">
        <w:r w:rsidR="001507DD" w:rsidRPr="005C4D53">
          <w:rPr>
            <w:rStyle w:val="Hyperlink"/>
          </w:rPr>
          <w:t>Activity 16</w:t>
        </w:r>
        <w:r w:rsidR="001507DD">
          <w:rPr>
            <w:rFonts w:asciiTheme="minorHAnsi" w:eastAsiaTheme="minorEastAsia" w:hAnsiTheme="minorHAnsi" w:cstheme="minorBidi"/>
            <w:lang w:eastAsia="en-AU"/>
          </w:rPr>
          <w:tab/>
        </w:r>
        <w:r w:rsidR="001507DD" w:rsidRPr="005C4D53">
          <w:rPr>
            <w:rStyle w:val="Hyperlink"/>
          </w:rPr>
          <w:t>Abbreviations in orders</w:t>
        </w:r>
        <w:r w:rsidR="001507DD">
          <w:rPr>
            <w:webHidden/>
          </w:rPr>
          <w:tab/>
        </w:r>
        <w:r>
          <w:rPr>
            <w:webHidden/>
          </w:rPr>
          <w:fldChar w:fldCharType="begin"/>
        </w:r>
        <w:r w:rsidR="001507DD">
          <w:rPr>
            <w:webHidden/>
          </w:rPr>
          <w:instrText xml:space="preserve"> PAGEREF _Toc361825206 \h </w:instrText>
        </w:r>
        <w:r>
          <w:rPr>
            <w:webHidden/>
          </w:rPr>
        </w:r>
        <w:r>
          <w:rPr>
            <w:webHidden/>
          </w:rPr>
          <w:fldChar w:fldCharType="separate"/>
        </w:r>
        <w:r w:rsidR="001507DD">
          <w:rPr>
            <w:webHidden/>
          </w:rPr>
          <w:t>13</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207" w:history="1">
        <w:r w:rsidR="001507DD" w:rsidRPr="005C4D53">
          <w:rPr>
            <w:rStyle w:val="Hyperlink"/>
          </w:rPr>
          <w:t>Activity 17</w:t>
        </w:r>
        <w:r w:rsidR="001507DD">
          <w:rPr>
            <w:rFonts w:asciiTheme="minorHAnsi" w:eastAsiaTheme="minorEastAsia" w:hAnsiTheme="minorHAnsi" w:cstheme="minorBidi"/>
            <w:lang w:eastAsia="en-AU"/>
          </w:rPr>
          <w:tab/>
        </w:r>
        <w:r w:rsidR="001507DD" w:rsidRPr="005C4D53">
          <w:rPr>
            <w:rStyle w:val="Hyperlink"/>
          </w:rPr>
          <w:t>Serving customers</w:t>
        </w:r>
        <w:r w:rsidR="001507DD">
          <w:rPr>
            <w:webHidden/>
          </w:rPr>
          <w:tab/>
        </w:r>
        <w:r>
          <w:rPr>
            <w:webHidden/>
          </w:rPr>
          <w:fldChar w:fldCharType="begin"/>
        </w:r>
        <w:r w:rsidR="001507DD">
          <w:rPr>
            <w:webHidden/>
          </w:rPr>
          <w:instrText xml:space="preserve"> PAGEREF _Toc361825207 \h </w:instrText>
        </w:r>
        <w:r>
          <w:rPr>
            <w:webHidden/>
          </w:rPr>
        </w:r>
        <w:r>
          <w:rPr>
            <w:webHidden/>
          </w:rPr>
          <w:fldChar w:fldCharType="separate"/>
        </w:r>
        <w:r w:rsidR="001507DD">
          <w:rPr>
            <w:webHidden/>
          </w:rPr>
          <w:t>13</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208" w:history="1">
        <w:r w:rsidR="001507DD" w:rsidRPr="005C4D53">
          <w:rPr>
            <w:rStyle w:val="Hyperlink"/>
          </w:rPr>
          <w:t>Activity 18</w:t>
        </w:r>
        <w:r w:rsidR="001507DD">
          <w:rPr>
            <w:rFonts w:asciiTheme="minorHAnsi" w:eastAsiaTheme="minorEastAsia" w:hAnsiTheme="minorHAnsi" w:cstheme="minorBidi"/>
            <w:lang w:eastAsia="en-AU"/>
          </w:rPr>
          <w:tab/>
        </w:r>
        <w:r w:rsidR="001507DD" w:rsidRPr="005C4D53">
          <w:rPr>
            <w:rStyle w:val="Hyperlink"/>
          </w:rPr>
          <w:t>Following manufacturer’s instructions</w:t>
        </w:r>
        <w:r w:rsidR="001507DD">
          <w:rPr>
            <w:webHidden/>
          </w:rPr>
          <w:tab/>
        </w:r>
        <w:r>
          <w:rPr>
            <w:webHidden/>
          </w:rPr>
          <w:fldChar w:fldCharType="begin"/>
        </w:r>
        <w:r w:rsidR="001507DD">
          <w:rPr>
            <w:webHidden/>
          </w:rPr>
          <w:instrText xml:space="preserve"> PAGEREF _Toc361825208 \h </w:instrText>
        </w:r>
        <w:r>
          <w:rPr>
            <w:webHidden/>
          </w:rPr>
        </w:r>
        <w:r>
          <w:rPr>
            <w:webHidden/>
          </w:rPr>
          <w:fldChar w:fldCharType="separate"/>
        </w:r>
        <w:r w:rsidR="001507DD">
          <w:rPr>
            <w:webHidden/>
          </w:rPr>
          <w:t>15</w:t>
        </w:r>
        <w:r>
          <w:rPr>
            <w:webHidden/>
          </w:rPr>
          <w:fldChar w:fldCharType="end"/>
        </w:r>
      </w:hyperlink>
    </w:p>
    <w:p w:rsidR="001507DD" w:rsidRDefault="00EC2A67">
      <w:pPr>
        <w:pStyle w:val="TOC2"/>
        <w:rPr>
          <w:rFonts w:asciiTheme="minorHAnsi" w:eastAsiaTheme="minorEastAsia" w:hAnsiTheme="minorHAnsi" w:cstheme="minorBidi"/>
          <w:lang w:eastAsia="en-AU"/>
        </w:rPr>
      </w:pPr>
      <w:hyperlink w:anchor="_Toc361825209" w:history="1">
        <w:r w:rsidR="001507DD" w:rsidRPr="005C4D53">
          <w:rPr>
            <w:rStyle w:val="Hyperlink"/>
          </w:rPr>
          <w:t xml:space="preserve">Activity 19 </w:t>
        </w:r>
        <w:r w:rsidR="001507DD">
          <w:rPr>
            <w:rFonts w:asciiTheme="minorHAnsi" w:eastAsiaTheme="minorEastAsia" w:hAnsiTheme="minorHAnsi" w:cstheme="minorBidi"/>
            <w:lang w:eastAsia="en-AU"/>
          </w:rPr>
          <w:tab/>
        </w:r>
        <w:r w:rsidR="001507DD" w:rsidRPr="005C4D53">
          <w:rPr>
            <w:rStyle w:val="Hyperlink"/>
          </w:rPr>
          <w:t>Cleaning at your workplace</w:t>
        </w:r>
        <w:r w:rsidR="001507DD">
          <w:rPr>
            <w:webHidden/>
          </w:rPr>
          <w:tab/>
        </w:r>
        <w:r>
          <w:rPr>
            <w:webHidden/>
          </w:rPr>
          <w:fldChar w:fldCharType="begin"/>
        </w:r>
        <w:r w:rsidR="001507DD">
          <w:rPr>
            <w:webHidden/>
          </w:rPr>
          <w:instrText xml:space="preserve"> PAGEREF _Toc361825209 \h </w:instrText>
        </w:r>
        <w:r>
          <w:rPr>
            <w:webHidden/>
          </w:rPr>
        </w:r>
        <w:r>
          <w:rPr>
            <w:webHidden/>
          </w:rPr>
          <w:fldChar w:fldCharType="separate"/>
        </w:r>
        <w:r w:rsidR="001507DD">
          <w:rPr>
            <w:webHidden/>
          </w:rPr>
          <w:t>15</w:t>
        </w:r>
        <w:r>
          <w:rPr>
            <w:webHidden/>
          </w:rPr>
          <w:fldChar w:fldCharType="end"/>
        </w:r>
      </w:hyperlink>
    </w:p>
    <w:p w:rsidR="001507DD" w:rsidRDefault="00EC2A67">
      <w:pPr>
        <w:pStyle w:val="TOC1"/>
        <w:rPr>
          <w:rFonts w:asciiTheme="minorHAnsi" w:eastAsiaTheme="minorEastAsia" w:hAnsiTheme="minorHAnsi" w:cstheme="minorBidi"/>
          <w:lang w:eastAsia="en-AU"/>
        </w:rPr>
      </w:pPr>
      <w:hyperlink w:anchor="_Toc361825210" w:history="1">
        <w:r w:rsidR="001507DD" w:rsidRPr="005C4D53">
          <w:rPr>
            <w:rStyle w:val="Hyperlink"/>
          </w:rPr>
          <w:t>Appendix 1 Resources for Activity 17</w:t>
        </w:r>
        <w:r w:rsidR="001507DD">
          <w:rPr>
            <w:webHidden/>
          </w:rPr>
          <w:tab/>
        </w:r>
        <w:r>
          <w:rPr>
            <w:webHidden/>
          </w:rPr>
          <w:fldChar w:fldCharType="begin"/>
        </w:r>
        <w:r w:rsidR="001507DD">
          <w:rPr>
            <w:webHidden/>
          </w:rPr>
          <w:instrText xml:space="preserve"> PAGEREF _Toc361825210 \h </w:instrText>
        </w:r>
        <w:r>
          <w:rPr>
            <w:webHidden/>
          </w:rPr>
        </w:r>
        <w:r>
          <w:rPr>
            <w:webHidden/>
          </w:rPr>
          <w:fldChar w:fldCharType="separate"/>
        </w:r>
        <w:r w:rsidR="001507DD">
          <w:rPr>
            <w:webHidden/>
          </w:rPr>
          <w:t>16</w:t>
        </w:r>
        <w:r>
          <w:rPr>
            <w:webHidden/>
          </w:rPr>
          <w:fldChar w:fldCharType="end"/>
        </w:r>
      </w:hyperlink>
    </w:p>
    <w:p w:rsidR="00B50C0E" w:rsidRPr="006B5E0D" w:rsidRDefault="00EC2A67" w:rsidP="004B0020">
      <w:pPr>
        <w:pStyle w:val="AAChapterHeading"/>
      </w:pPr>
      <w:r>
        <w:rPr>
          <w:rFonts w:asciiTheme="minorHAnsi" w:hAnsiTheme="minorHAnsi" w:cstheme="minorHAnsi"/>
          <w:noProof/>
          <w:sz w:val="20"/>
          <w:szCs w:val="22"/>
        </w:rPr>
        <w:lastRenderedPageBreak/>
        <w:fldChar w:fldCharType="end"/>
      </w:r>
      <w:bookmarkStart w:id="3" w:name="_Toc361825188"/>
      <w:r w:rsidR="00B50C0E" w:rsidRPr="006B5E0D">
        <w:t>What is in this guide?</w:t>
      </w:r>
      <w:bookmarkEnd w:id="2"/>
      <w:bookmarkEnd w:id="3"/>
    </w:p>
    <w:p w:rsidR="00B50C0E" w:rsidRPr="00717A0D" w:rsidRDefault="00B50C0E" w:rsidP="00B50C0E">
      <w:pPr>
        <w:pStyle w:val="AABodyText"/>
      </w:pPr>
      <w:r w:rsidRPr="00717A0D">
        <w:t xml:space="preserve">This Trainer Guide </w:t>
      </w:r>
      <w:r>
        <w:t xml:space="preserve">to Activities accompanies the Learner Workbook for the unit </w:t>
      </w:r>
      <w:r w:rsidR="008A5200">
        <w:rPr>
          <w:i/>
        </w:rPr>
        <w:t>SITHFAB204 Prepare and serve espresso coffee</w:t>
      </w:r>
      <w:r>
        <w:rPr>
          <w:i/>
        </w:rPr>
        <w:t xml:space="preserve"> </w:t>
      </w:r>
      <w:r>
        <w:t xml:space="preserve">in </w:t>
      </w:r>
      <w:r w:rsidRPr="00717A0D">
        <w:t>the SIT</w:t>
      </w:r>
      <w:r>
        <w:t>12 Hospitality Training Package.</w:t>
      </w:r>
      <w:r w:rsidRPr="00717A0D">
        <w:t xml:space="preserve"> </w:t>
      </w:r>
    </w:p>
    <w:p w:rsidR="00B50C0E" w:rsidRDefault="00B50C0E" w:rsidP="00B50C0E">
      <w:pPr>
        <w:pStyle w:val="AABodyText"/>
      </w:pPr>
      <w:r w:rsidRPr="00305F09">
        <w:t xml:space="preserve">The Trainer’s Guide </w:t>
      </w:r>
      <w:r w:rsidRPr="007366CB">
        <w:t>contains:</w:t>
      </w:r>
    </w:p>
    <w:p w:rsidR="00B50C0E" w:rsidRDefault="00B50C0E" w:rsidP="00B50C0E">
      <w:pPr>
        <w:pStyle w:val="AABulletList1"/>
      </w:pPr>
      <w:r w:rsidRPr="007366CB">
        <w:t>a summary of the LLN requirements of th</w:t>
      </w:r>
      <w:r>
        <w:t>e</w:t>
      </w:r>
      <w:r w:rsidRPr="007366CB">
        <w:t xml:space="preserve"> unit</w:t>
      </w:r>
    </w:p>
    <w:p w:rsidR="00B50C0E" w:rsidRPr="004D6D92" w:rsidRDefault="00B50C0E" w:rsidP="00B50C0E">
      <w:pPr>
        <w:pStyle w:val="AABulletList1"/>
      </w:pPr>
      <w:r w:rsidRPr="004D6D92">
        <w:t>advice on carrying out an activity where it may not be obvious from the design of the activity itself</w:t>
      </w:r>
      <w:r>
        <w:t>. When the design of an activity speaks for itself, comments are on possible variations, enhancements or extensions of the activity that would ensure it is useful for learners with lower LLN skills</w:t>
      </w:r>
    </w:p>
    <w:p w:rsidR="00B50C0E" w:rsidRDefault="00B50C0E" w:rsidP="00B50C0E">
      <w:pPr>
        <w:pStyle w:val="AABulletList1"/>
      </w:pPr>
      <w:r w:rsidRPr="004D6D92">
        <w:t>possible answers where this may assist the trainer to unders</w:t>
      </w:r>
      <w:r>
        <w:t>tand the intent of the activity</w:t>
      </w:r>
    </w:p>
    <w:p w:rsidR="00B50C0E" w:rsidRPr="007366CB" w:rsidRDefault="00B50C0E" w:rsidP="00B50C0E">
      <w:pPr>
        <w:pStyle w:val="AABulletList1"/>
      </w:pPr>
      <w:r>
        <w:t>resources to support the activities, such as role play cards or sample documents.</w:t>
      </w:r>
    </w:p>
    <w:p w:rsidR="00B50C0E" w:rsidRPr="0034591A" w:rsidRDefault="00B50C0E" w:rsidP="00B50C0E">
      <w:pPr>
        <w:pStyle w:val="AABodyText"/>
      </w:pPr>
      <w:r>
        <w:t xml:space="preserve">Many activities assume that learners have access to a workplace or simulated workplace. If this is not the case, trainers should adapt or omit the activity. </w:t>
      </w:r>
      <w:r w:rsidRPr="0034591A">
        <w:t>If learners are in different workplaces,</w:t>
      </w:r>
      <w:r>
        <w:t xml:space="preserve"> they could</w:t>
      </w:r>
      <w:r w:rsidRPr="0034591A">
        <w:t xml:space="preserve"> compare </w:t>
      </w:r>
      <w:r>
        <w:t>the different ways things are done.</w:t>
      </w:r>
    </w:p>
    <w:p w:rsidR="00A923DA" w:rsidRDefault="00A923DA" w:rsidP="00065494">
      <w:pPr>
        <w:pStyle w:val="AABodyText"/>
      </w:pPr>
      <w:bookmarkStart w:id="4" w:name="_Toc320035815"/>
      <w:bookmarkStart w:id="5" w:name="_Toc327696363"/>
      <w:bookmarkStart w:id="6" w:name="_Toc320377696"/>
      <w:r>
        <w:br w:type="page"/>
      </w:r>
    </w:p>
    <w:p w:rsidR="00B50C0E" w:rsidRDefault="00B50C0E" w:rsidP="00B50C0E">
      <w:pPr>
        <w:pStyle w:val="AAChapterHeading"/>
      </w:pPr>
      <w:bookmarkStart w:id="7" w:name="_Toc359498439"/>
      <w:bookmarkStart w:id="8" w:name="_Toc361825189"/>
      <w:bookmarkEnd w:id="4"/>
      <w:bookmarkEnd w:id="5"/>
      <w:r>
        <w:lastRenderedPageBreak/>
        <w:t>LLN requirements of the unit</w:t>
      </w:r>
      <w:bookmarkEnd w:id="7"/>
      <w:bookmarkEnd w:id="8"/>
    </w:p>
    <w:p w:rsidR="00B50C0E" w:rsidRPr="00B50C0E" w:rsidRDefault="008A5200" w:rsidP="00B50C0E">
      <w:pPr>
        <w:pStyle w:val="AABodyText"/>
        <w:rPr>
          <w:i/>
        </w:rPr>
      </w:pPr>
      <w:r>
        <w:rPr>
          <w:i/>
        </w:rPr>
        <w:t>SITHFAB204 Prepare and serve espresso coffee</w:t>
      </w:r>
    </w:p>
    <w:tbl>
      <w:tblPr>
        <w:tblStyle w:val="TableGrid"/>
        <w:tblW w:w="8505" w:type="dxa"/>
        <w:tblInd w:w="108" w:type="dxa"/>
        <w:tblLook w:val="04A0"/>
      </w:tblPr>
      <w:tblGrid>
        <w:gridCol w:w="2410"/>
        <w:gridCol w:w="6095"/>
      </w:tblGrid>
      <w:tr w:rsidR="00B50C0E" w:rsidRPr="00265C73" w:rsidTr="00B50C0E">
        <w:tc>
          <w:tcPr>
            <w:tcW w:w="2410" w:type="dxa"/>
            <w:shd w:val="clear" w:color="auto" w:fill="D9D9D9" w:themeFill="background1" w:themeFillShade="D9"/>
          </w:tcPr>
          <w:p w:rsidR="00B50C0E" w:rsidRPr="00265C73" w:rsidRDefault="00B50C0E" w:rsidP="00B50C0E">
            <w:pPr>
              <w:pStyle w:val="AATableHeading"/>
            </w:pPr>
            <w:r w:rsidRPr="00265C73">
              <w:t>Skill</w:t>
            </w:r>
          </w:p>
        </w:tc>
        <w:tc>
          <w:tcPr>
            <w:tcW w:w="6095" w:type="dxa"/>
            <w:shd w:val="clear" w:color="auto" w:fill="D9D9D9" w:themeFill="background1" w:themeFillShade="D9"/>
          </w:tcPr>
          <w:p w:rsidR="00B50C0E" w:rsidRPr="00265C73" w:rsidRDefault="00B50C0E" w:rsidP="00B50C0E">
            <w:pPr>
              <w:pStyle w:val="AATableHeading"/>
            </w:pPr>
            <w:r w:rsidRPr="00265C73">
              <w:t>Applications</w:t>
            </w:r>
          </w:p>
        </w:tc>
      </w:tr>
      <w:tr w:rsidR="00B50C0E" w:rsidRPr="00265C73" w:rsidTr="00B50C0E">
        <w:tc>
          <w:tcPr>
            <w:tcW w:w="2410" w:type="dxa"/>
          </w:tcPr>
          <w:p w:rsidR="00B50C0E" w:rsidRPr="00265C73" w:rsidRDefault="00B50C0E" w:rsidP="00B50C0E">
            <w:pPr>
              <w:pStyle w:val="AATableText"/>
            </w:pPr>
            <w:r>
              <w:t>Reading</w:t>
            </w:r>
          </w:p>
        </w:tc>
        <w:tc>
          <w:tcPr>
            <w:tcW w:w="6095" w:type="dxa"/>
          </w:tcPr>
          <w:p w:rsidR="008A5200" w:rsidRDefault="008A5200" w:rsidP="008A5200">
            <w:pPr>
              <w:pStyle w:val="AABulletList1"/>
              <w:spacing w:before="120"/>
            </w:pPr>
            <w:r>
              <w:t>Read menus and standard recipes for espresso coffee beverages</w:t>
            </w:r>
          </w:p>
          <w:p w:rsidR="008A5200" w:rsidRDefault="008A5200" w:rsidP="008A5200">
            <w:pPr>
              <w:pStyle w:val="AABulletList1"/>
            </w:pPr>
            <w:r>
              <w:t>Read procedures for operating, cleaning and maintaining equipment</w:t>
            </w:r>
          </w:p>
          <w:p w:rsidR="008A5200" w:rsidRDefault="008A5200" w:rsidP="008A5200">
            <w:pPr>
              <w:pStyle w:val="AABulletList1"/>
            </w:pPr>
            <w:r>
              <w:t>Read Plain English safety procedures</w:t>
            </w:r>
          </w:p>
          <w:p w:rsidR="00B50C0E" w:rsidRPr="009541A1" w:rsidRDefault="008A5200" w:rsidP="008A5200">
            <w:pPr>
              <w:pStyle w:val="AABulletList1"/>
            </w:pPr>
            <w:r>
              <w:t>Read Plain English  versions of Safety Data Sheets (SDS) for cleaning agents and chemicals</w:t>
            </w:r>
          </w:p>
        </w:tc>
      </w:tr>
      <w:tr w:rsidR="00B50C0E" w:rsidRPr="00265C73" w:rsidTr="00B50C0E">
        <w:tc>
          <w:tcPr>
            <w:tcW w:w="2410" w:type="dxa"/>
          </w:tcPr>
          <w:p w:rsidR="00B50C0E" w:rsidRPr="00265C73" w:rsidRDefault="00B50C0E" w:rsidP="00B50C0E">
            <w:pPr>
              <w:pStyle w:val="AATableText"/>
            </w:pPr>
            <w:r>
              <w:t>Speaking and listening</w:t>
            </w:r>
          </w:p>
        </w:tc>
        <w:tc>
          <w:tcPr>
            <w:tcW w:w="6095" w:type="dxa"/>
          </w:tcPr>
          <w:p w:rsidR="008A5200" w:rsidRPr="002465AC" w:rsidRDefault="008A5200" w:rsidP="008A5200">
            <w:pPr>
              <w:pStyle w:val="AABulletList1"/>
              <w:spacing w:before="120"/>
            </w:pPr>
            <w:r w:rsidRPr="002465AC">
              <w:t>Advise customers on coffee beverages,</w:t>
            </w:r>
          </w:p>
          <w:p w:rsidR="008A5200" w:rsidRPr="002465AC" w:rsidRDefault="008A5200" w:rsidP="008A5200">
            <w:pPr>
              <w:pStyle w:val="AABulletList1"/>
            </w:pPr>
            <w:r w:rsidRPr="002465AC">
              <w:t xml:space="preserve">Identify customer preferences </w:t>
            </w:r>
          </w:p>
          <w:p w:rsidR="00B50C0E" w:rsidRPr="009541A1" w:rsidRDefault="008A5200" w:rsidP="008A5200">
            <w:pPr>
              <w:pStyle w:val="AABulletList1"/>
            </w:pPr>
            <w:r w:rsidRPr="002465AC">
              <w:t>Take orders</w:t>
            </w:r>
          </w:p>
        </w:tc>
      </w:tr>
      <w:tr w:rsidR="00B50C0E" w:rsidRPr="00265C73" w:rsidTr="00B50C0E">
        <w:tc>
          <w:tcPr>
            <w:tcW w:w="2410" w:type="dxa"/>
          </w:tcPr>
          <w:p w:rsidR="00B50C0E" w:rsidRPr="00507A4A" w:rsidRDefault="00B50C0E" w:rsidP="00B50C0E">
            <w:pPr>
              <w:pStyle w:val="AATableText"/>
            </w:pPr>
            <w:r>
              <w:t>Writing</w:t>
            </w:r>
          </w:p>
        </w:tc>
        <w:tc>
          <w:tcPr>
            <w:tcW w:w="6095" w:type="dxa"/>
          </w:tcPr>
          <w:p w:rsidR="008A5200" w:rsidRDefault="008A5200" w:rsidP="008A5200">
            <w:pPr>
              <w:pStyle w:val="AABulletList1"/>
              <w:spacing w:before="120"/>
            </w:pPr>
            <w:r>
              <w:t>Take orders</w:t>
            </w:r>
          </w:p>
          <w:p w:rsidR="008A5200" w:rsidRDefault="008A5200" w:rsidP="008A5200">
            <w:pPr>
              <w:pStyle w:val="AABulletList1"/>
            </w:pPr>
            <w:r>
              <w:t>Write basic notes on customer preferences</w:t>
            </w:r>
          </w:p>
          <w:p w:rsidR="00B50C0E" w:rsidRPr="009541A1" w:rsidRDefault="008A5200" w:rsidP="008A5200">
            <w:pPr>
              <w:pStyle w:val="AABulletList1"/>
            </w:pPr>
            <w:r>
              <w:t>Mark beverage type on take-away lids</w:t>
            </w:r>
          </w:p>
        </w:tc>
      </w:tr>
      <w:tr w:rsidR="00B50C0E" w:rsidRPr="00265C73" w:rsidTr="00B50C0E">
        <w:tc>
          <w:tcPr>
            <w:tcW w:w="2410" w:type="dxa"/>
          </w:tcPr>
          <w:p w:rsidR="00B50C0E" w:rsidRPr="00265C73" w:rsidRDefault="00B50C0E" w:rsidP="00B50C0E">
            <w:pPr>
              <w:pStyle w:val="AATableText"/>
            </w:pPr>
            <w:r>
              <w:t>Numeracy</w:t>
            </w:r>
          </w:p>
        </w:tc>
        <w:tc>
          <w:tcPr>
            <w:tcW w:w="6095" w:type="dxa"/>
          </w:tcPr>
          <w:p w:rsidR="008A5200" w:rsidRPr="002465AC" w:rsidRDefault="008A5200" w:rsidP="008A5200">
            <w:pPr>
              <w:pStyle w:val="AABulletList1"/>
              <w:spacing w:before="120"/>
            </w:pPr>
            <w:r w:rsidRPr="002465AC">
              <w:t xml:space="preserve">Visually estimate amounts of milk </w:t>
            </w:r>
          </w:p>
          <w:p w:rsidR="008A5200" w:rsidRPr="002465AC" w:rsidRDefault="008A5200" w:rsidP="008A5200">
            <w:pPr>
              <w:pStyle w:val="AABulletList1"/>
            </w:pPr>
            <w:r w:rsidRPr="002465AC">
              <w:t>Make adjustments to doses of ground coffee</w:t>
            </w:r>
          </w:p>
          <w:p w:rsidR="008A5200" w:rsidRPr="002465AC" w:rsidRDefault="008A5200" w:rsidP="008A5200">
            <w:pPr>
              <w:pStyle w:val="AABulletList1"/>
            </w:pPr>
            <w:r w:rsidRPr="002465AC">
              <w:t>Estimate appropriate pour rate for espresso coffee</w:t>
            </w:r>
          </w:p>
          <w:p w:rsidR="008A5200" w:rsidRPr="002465AC" w:rsidRDefault="008A5200" w:rsidP="008A5200">
            <w:pPr>
              <w:pStyle w:val="AABulletList1"/>
            </w:pPr>
            <w:r w:rsidRPr="002465AC">
              <w:t>Visually estimate volume of the espresso</w:t>
            </w:r>
          </w:p>
          <w:p w:rsidR="00B50C0E" w:rsidRPr="009B56F5" w:rsidRDefault="008A5200" w:rsidP="008A5200">
            <w:pPr>
              <w:pStyle w:val="AABulletList1"/>
            </w:pPr>
            <w:r w:rsidRPr="002465AC">
              <w:t>Check water and steam pressure</w:t>
            </w:r>
          </w:p>
        </w:tc>
      </w:tr>
      <w:tr w:rsidR="00B50C0E" w:rsidRPr="00265C73" w:rsidTr="00B50C0E">
        <w:tc>
          <w:tcPr>
            <w:tcW w:w="2410" w:type="dxa"/>
          </w:tcPr>
          <w:p w:rsidR="00B50C0E" w:rsidRPr="00507A4A" w:rsidRDefault="00B50C0E" w:rsidP="00B50C0E">
            <w:pPr>
              <w:pStyle w:val="AATableText"/>
            </w:pPr>
            <w:r w:rsidRPr="00507A4A">
              <w:t>Digital literacy</w:t>
            </w:r>
          </w:p>
        </w:tc>
        <w:tc>
          <w:tcPr>
            <w:tcW w:w="6095" w:type="dxa"/>
          </w:tcPr>
          <w:p w:rsidR="00B50C0E" w:rsidRPr="009B56F5" w:rsidRDefault="008A5200" w:rsidP="008A5200">
            <w:pPr>
              <w:pStyle w:val="AABodyText"/>
              <w:spacing w:before="120"/>
            </w:pPr>
            <w:r w:rsidRPr="002465AC">
              <w:t>Use electronic</w:t>
            </w:r>
            <w:r w:rsidRPr="009B5539">
              <w:t xml:space="preserve"> </w:t>
            </w:r>
            <w:r>
              <w:t>o</w:t>
            </w:r>
            <w:r w:rsidRPr="009B5539">
              <w:t>rdering systems</w:t>
            </w:r>
          </w:p>
        </w:tc>
      </w:tr>
    </w:tbl>
    <w:p w:rsidR="00B50C0E" w:rsidRDefault="00B50C0E" w:rsidP="008829C3">
      <w:pPr>
        <w:pStyle w:val="AABodyText"/>
      </w:pPr>
    </w:p>
    <w:p w:rsidR="00B50C0E" w:rsidRDefault="00B50C0E">
      <w:pPr>
        <w:spacing w:after="200" w:line="276" w:lineRule="auto"/>
        <w:rPr>
          <w:rFonts w:ascii="Arial" w:hAnsi="Arial" w:cs="Arial"/>
          <w:sz w:val="22"/>
          <w:szCs w:val="22"/>
        </w:rPr>
      </w:pPr>
      <w:r>
        <w:br w:type="page"/>
      </w:r>
    </w:p>
    <w:p w:rsidR="00B50C0E" w:rsidRDefault="00B50C0E" w:rsidP="008829C3">
      <w:pPr>
        <w:pStyle w:val="AABodyText"/>
        <w:sectPr w:rsidR="00B50C0E" w:rsidSect="00A923DA">
          <w:headerReference w:type="even" r:id="rId13"/>
          <w:headerReference w:type="default" r:id="rId14"/>
          <w:footerReference w:type="even" r:id="rId15"/>
          <w:footerReference w:type="default" r:id="rId16"/>
          <w:type w:val="continuous"/>
          <w:pgSz w:w="11907" w:h="16840" w:code="9"/>
          <w:pgMar w:top="1673" w:right="1440" w:bottom="1440" w:left="1440" w:header="720" w:footer="720" w:gutter="0"/>
          <w:pgNumType w:fmt="lowerRoman"/>
          <w:cols w:space="720"/>
          <w:docGrid w:linePitch="360"/>
        </w:sectPr>
      </w:pPr>
    </w:p>
    <w:p w:rsidR="00F6127C" w:rsidRDefault="00F6127C" w:rsidP="008829C3">
      <w:pPr>
        <w:pStyle w:val="AABodyText"/>
      </w:pPr>
    </w:p>
    <w:p w:rsidR="00F6127C" w:rsidRDefault="00F6127C" w:rsidP="008829C3">
      <w:pPr>
        <w:pStyle w:val="AABodyText"/>
      </w:pPr>
    </w:p>
    <w:p w:rsidR="00F6127C" w:rsidRDefault="00F6127C" w:rsidP="008829C3">
      <w:pPr>
        <w:pStyle w:val="AABodyText"/>
      </w:pPr>
    </w:p>
    <w:p w:rsidR="00B50C0E" w:rsidRPr="008829C3" w:rsidRDefault="00B50C0E" w:rsidP="008829C3">
      <w:pPr>
        <w:pStyle w:val="AABodyText"/>
      </w:pPr>
    </w:p>
    <w:p w:rsidR="00B50C0E" w:rsidRDefault="00B50C0E" w:rsidP="00B50C0E">
      <w:pPr>
        <w:pStyle w:val="AABodyText"/>
        <w:sectPr w:rsidR="00B50C0E" w:rsidSect="00A923DA">
          <w:headerReference w:type="even" r:id="rId17"/>
          <w:footerReference w:type="even" r:id="rId18"/>
          <w:type w:val="continuous"/>
          <w:pgSz w:w="11907" w:h="16840" w:code="9"/>
          <w:pgMar w:top="1673" w:right="1440" w:bottom="1440" w:left="1440" w:header="720" w:footer="720" w:gutter="0"/>
          <w:pgNumType w:fmt="lowerRoman"/>
          <w:cols w:space="720"/>
          <w:docGrid w:linePitch="360"/>
        </w:sectPr>
      </w:pPr>
    </w:p>
    <w:p w:rsidR="00B50C0E" w:rsidRDefault="00B50C0E" w:rsidP="00B50C0E">
      <w:pPr>
        <w:pStyle w:val="AAChapterHeading"/>
      </w:pPr>
      <w:bookmarkStart w:id="9" w:name="_Toc359498440"/>
      <w:bookmarkStart w:id="10" w:name="_Toc361825190"/>
      <w:r>
        <w:lastRenderedPageBreak/>
        <w:t>Guide to the activities</w:t>
      </w:r>
      <w:bookmarkEnd w:id="9"/>
      <w:bookmarkEnd w:id="10"/>
    </w:p>
    <w:p w:rsidR="00B50C0E" w:rsidRPr="00B50C0E" w:rsidRDefault="00B50C0E" w:rsidP="008D51A8">
      <w:pPr>
        <w:pStyle w:val="AAActivityHead"/>
      </w:pPr>
      <w:bookmarkStart w:id="11" w:name="_Toc359498441"/>
      <w:bookmarkStart w:id="12" w:name="_Toc361825191"/>
      <w:r w:rsidRPr="00B50C0E">
        <w:t>Activity 1</w:t>
      </w:r>
      <w:r w:rsidRPr="00B50C0E">
        <w:tab/>
      </w:r>
      <w:bookmarkEnd w:id="11"/>
      <w:r w:rsidR="008A5200">
        <w:t>Your workplace coffee beans</w:t>
      </w:r>
      <w:bookmarkEnd w:id="12"/>
    </w:p>
    <w:p w:rsidR="008A5200" w:rsidRPr="0034591A" w:rsidRDefault="008A5200" w:rsidP="008A5200">
      <w:pPr>
        <w:pStyle w:val="AABodyText"/>
        <w:spacing w:before="120"/>
      </w:pPr>
      <w:r w:rsidRPr="0034591A">
        <w:t xml:space="preserve">This activity is workplace specific. If learners are in different workplaces, encourage them to compare </w:t>
      </w:r>
      <w:r>
        <w:t>types of coffee used.</w:t>
      </w:r>
    </w:p>
    <w:p w:rsidR="00B50C0E" w:rsidRDefault="008A5200" w:rsidP="008A5200">
      <w:pPr>
        <w:pStyle w:val="AABodyText"/>
      </w:pPr>
      <w:r w:rsidRPr="00482412">
        <w:t>If learners are already at the workplace, this can be a general discussion about what they remember. If they are not yet in the workplace, you could ask them to gather the information when they are next in the workplace and bring the information back to the group.</w:t>
      </w:r>
    </w:p>
    <w:p w:rsidR="00B50C0E" w:rsidRPr="00B50C0E" w:rsidRDefault="00B50C0E" w:rsidP="008D51A8">
      <w:pPr>
        <w:pStyle w:val="AAActivityHead"/>
      </w:pPr>
      <w:bookmarkStart w:id="13" w:name="_Toc359498442"/>
      <w:bookmarkStart w:id="14" w:name="_Toc361825192"/>
      <w:r w:rsidRPr="00B50C0E">
        <w:t>Activity 2</w:t>
      </w:r>
      <w:r w:rsidRPr="00B50C0E">
        <w:tab/>
      </w:r>
      <w:bookmarkEnd w:id="13"/>
      <w:r w:rsidR="008A5200">
        <w:t>Your coffee menu</w:t>
      </w:r>
      <w:bookmarkEnd w:id="14"/>
    </w:p>
    <w:p w:rsidR="008A5200" w:rsidRDefault="008A5200" w:rsidP="008A5200">
      <w:pPr>
        <w:pStyle w:val="AABodyText"/>
        <w:spacing w:before="120"/>
      </w:pPr>
      <w:r>
        <w:t>As for Activity 1.</w:t>
      </w:r>
    </w:p>
    <w:p w:rsidR="00B50C0E" w:rsidRPr="00E25B90" w:rsidRDefault="008A5200" w:rsidP="008A5200">
      <w:pPr>
        <w:pStyle w:val="AABodyText"/>
      </w:pPr>
      <w:r>
        <w:t>These activities could provide an opportunity to encourage learners with lower LLN skills to practise some critical workplace reading, and writing by copying accurately.</w:t>
      </w:r>
    </w:p>
    <w:p w:rsidR="00B50C0E" w:rsidRPr="008D51A8" w:rsidRDefault="00B50C0E" w:rsidP="008D51A8">
      <w:pPr>
        <w:pStyle w:val="AAActivityHead"/>
      </w:pPr>
      <w:bookmarkStart w:id="15" w:name="_Toc359498443"/>
      <w:bookmarkStart w:id="16" w:name="_Toc361825193"/>
      <w:r w:rsidRPr="008D51A8">
        <w:t>Activity 3</w:t>
      </w:r>
      <w:r w:rsidRPr="008D51A8">
        <w:tab/>
      </w:r>
      <w:bookmarkEnd w:id="15"/>
      <w:r w:rsidR="008A5200">
        <w:t>Your workplace equipment</w:t>
      </w:r>
      <w:bookmarkEnd w:id="16"/>
    </w:p>
    <w:p w:rsidR="008A5200" w:rsidRDefault="008A5200" w:rsidP="008A5200">
      <w:pPr>
        <w:pStyle w:val="AABodyText"/>
        <w:spacing w:before="120"/>
      </w:pPr>
      <w:r>
        <w:t>As for Activity 1.</w:t>
      </w:r>
    </w:p>
    <w:p w:rsidR="008A5200" w:rsidRPr="00F609E5" w:rsidRDefault="008A5200" w:rsidP="008A5200">
      <w:pPr>
        <w:pStyle w:val="AABodyText"/>
      </w:pPr>
      <w:r w:rsidRPr="00F609E5">
        <w:t xml:space="preserve">If your learners do not have access to an espresso machine and other equipment at this point, show </w:t>
      </w:r>
      <w:r>
        <w:t xml:space="preserve">a </w:t>
      </w:r>
      <w:r w:rsidRPr="00F609E5">
        <w:t>picture e.g. a PowerPoint slide</w:t>
      </w:r>
      <w:r>
        <w:t>,</w:t>
      </w:r>
      <w:r w:rsidRPr="00F609E5">
        <w:t xml:space="preserve"> of a typical espresso machine and grinder and other equipment, or the equipment at their workplace. Point to each part and ask </w:t>
      </w:r>
      <w:r>
        <w:t>them to name the part</w:t>
      </w:r>
      <w:r w:rsidRPr="00F609E5">
        <w:t>.</w:t>
      </w:r>
    </w:p>
    <w:p w:rsidR="00B50C0E" w:rsidRPr="00B50C0E" w:rsidRDefault="008A5200" w:rsidP="008A5200">
      <w:pPr>
        <w:pStyle w:val="AABodyText"/>
        <w:spacing w:before="120"/>
      </w:pPr>
      <w:r w:rsidRPr="00F609E5">
        <w:t>You could also visit cafés so they can look for different equipment and supplies.</w:t>
      </w:r>
    </w:p>
    <w:p w:rsidR="00B50C0E" w:rsidRPr="00B50C0E" w:rsidRDefault="00B50C0E" w:rsidP="008D51A8">
      <w:pPr>
        <w:pStyle w:val="AAActivityHead"/>
      </w:pPr>
      <w:bookmarkStart w:id="17" w:name="_Toc359498444"/>
      <w:bookmarkStart w:id="18" w:name="_Toc361825194"/>
      <w:r w:rsidRPr="00B50C0E">
        <w:t>Activity 4</w:t>
      </w:r>
      <w:r>
        <w:t xml:space="preserve"> </w:t>
      </w:r>
      <w:r>
        <w:tab/>
      </w:r>
      <w:bookmarkEnd w:id="17"/>
      <w:r w:rsidR="008A5200">
        <w:t>Misse en place in your workplace</w:t>
      </w:r>
      <w:bookmarkEnd w:id="18"/>
    </w:p>
    <w:p w:rsidR="008A5200" w:rsidRDefault="008A5200" w:rsidP="008A5200">
      <w:pPr>
        <w:pStyle w:val="AABodyText"/>
        <w:spacing w:before="120"/>
      </w:pPr>
      <w:r>
        <w:t>As for Activity 1.</w:t>
      </w:r>
    </w:p>
    <w:p w:rsidR="008A5200" w:rsidRDefault="008A5200" w:rsidP="008A5200">
      <w:pPr>
        <w:pStyle w:val="AABodyText"/>
      </w:pPr>
      <w:r w:rsidRPr="00C866F7">
        <w:t>Learners must be aware that different workplaces have different equipment and supplies, such as different types of cups and glasses for serving coffee.</w:t>
      </w:r>
    </w:p>
    <w:p w:rsidR="00B50C0E" w:rsidRPr="008A5200" w:rsidRDefault="008A5200" w:rsidP="008A5200">
      <w:pPr>
        <w:pStyle w:val="AABodyText"/>
        <w:spacing w:before="120"/>
      </w:pPr>
      <w:r>
        <w:t>As learners talk about the serviceware, supplies and procedures make a list on the board, as this may prompt others to remember what they have seen.</w:t>
      </w:r>
    </w:p>
    <w:p w:rsidR="008A5200" w:rsidRDefault="008A5200">
      <w:pPr>
        <w:spacing w:after="200" w:line="276" w:lineRule="auto"/>
      </w:pPr>
      <w:r>
        <w:br w:type="page"/>
      </w:r>
    </w:p>
    <w:p w:rsidR="00F6127C" w:rsidRPr="00F6127C" w:rsidRDefault="00F6127C" w:rsidP="008D51A8">
      <w:pPr>
        <w:pStyle w:val="AAActivityHead"/>
      </w:pPr>
      <w:bookmarkStart w:id="19" w:name="_Toc359498445"/>
      <w:bookmarkStart w:id="20" w:name="_Toc361825195"/>
      <w:r w:rsidRPr="00F6127C">
        <w:lastRenderedPageBreak/>
        <w:t>Activity 5</w:t>
      </w:r>
      <w:r>
        <w:tab/>
      </w:r>
      <w:bookmarkEnd w:id="19"/>
      <w:r w:rsidR="008A5200">
        <w:t>Personal safety</w:t>
      </w:r>
      <w:bookmarkEnd w:id="20"/>
    </w:p>
    <w:p w:rsidR="008A5200" w:rsidRDefault="008A5200" w:rsidP="008A5200">
      <w:pPr>
        <w:pStyle w:val="AABodyText"/>
        <w:spacing w:before="120"/>
      </w:pPr>
      <w:r w:rsidRPr="00157E1D">
        <w:t xml:space="preserve">This </w:t>
      </w:r>
      <w:r>
        <w:t>activity</w:t>
      </w:r>
      <w:r w:rsidRPr="00157E1D">
        <w:t xml:space="preserve"> is intended to encourage learners to</w:t>
      </w:r>
      <w:r>
        <w:t>:</w:t>
      </w:r>
    </w:p>
    <w:p w:rsidR="008A5200" w:rsidRDefault="008A5200" w:rsidP="008A5200">
      <w:pPr>
        <w:pStyle w:val="AABullets1"/>
        <w:ind w:left="360"/>
      </w:pPr>
      <w:r w:rsidRPr="00157E1D">
        <w:t xml:space="preserve">apply what they have learnt in the unit, </w:t>
      </w:r>
      <w:r w:rsidRPr="008A5200">
        <w:rPr>
          <w:i/>
        </w:rPr>
        <w:t>SITXOHS001B Follow health, safety and security procedures</w:t>
      </w:r>
      <w:r w:rsidRPr="00040F9B">
        <w:t xml:space="preserve"> or </w:t>
      </w:r>
      <w:r w:rsidRPr="008A5200">
        <w:rPr>
          <w:i/>
        </w:rPr>
        <w:t>SITXWHS101 Participate in safe work practices</w:t>
      </w:r>
      <w:r>
        <w:t xml:space="preserve"> </w:t>
      </w:r>
    </w:p>
    <w:p w:rsidR="008A5200" w:rsidRDefault="008A5200" w:rsidP="008A5200">
      <w:pPr>
        <w:pStyle w:val="AABullets1"/>
        <w:ind w:left="360"/>
      </w:pPr>
      <w:r>
        <w:t>understand their own workplace safety procedures</w:t>
      </w:r>
    </w:p>
    <w:p w:rsidR="008A5200" w:rsidRDefault="008A5200" w:rsidP="008A5200">
      <w:pPr>
        <w:pStyle w:val="AABullets1"/>
        <w:ind w:left="360"/>
      </w:pPr>
      <w:r w:rsidRPr="00157E1D">
        <w:t>take responsibility for their own safety</w:t>
      </w:r>
    </w:p>
    <w:p w:rsidR="008A5200" w:rsidRPr="00157E1D" w:rsidRDefault="008A5200" w:rsidP="008A5200">
      <w:pPr>
        <w:pStyle w:val="AABullets1"/>
        <w:ind w:left="360"/>
      </w:pPr>
      <w:r w:rsidRPr="00157E1D">
        <w:t>think about some common pr</w:t>
      </w:r>
      <w:r>
        <w:t>oblems and how to prevent them.</w:t>
      </w:r>
    </w:p>
    <w:p w:rsidR="008A5200" w:rsidRPr="003E1F56" w:rsidRDefault="008A5200" w:rsidP="008A5200">
      <w:pPr>
        <w:pStyle w:val="AABodyText"/>
      </w:pPr>
      <w:r w:rsidRPr="003E1F56">
        <w:t xml:space="preserve">The first part of this </w:t>
      </w:r>
      <w:r>
        <w:t>activity is workplace specific, but could be adapted to ask what “What safety procedures should be followed in a workplace…?”</w:t>
      </w:r>
    </w:p>
    <w:p w:rsidR="008A5200" w:rsidRPr="0034591A" w:rsidRDefault="008A5200" w:rsidP="008A5200">
      <w:pPr>
        <w:pStyle w:val="AABodyText"/>
      </w:pPr>
      <w:r>
        <w:t>In the second part of the activity, d</w:t>
      </w:r>
      <w:r w:rsidRPr="00157E1D">
        <w:t xml:space="preserve">on’t expect the learners to know all the answers. </w:t>
      </w:r>
      <w:r w:rsidRPr="0034591A">
        <w:t>Elicit learner suggestions and suggest possibilities yourself as required to fill any significant gaps.</w:t>
      </w:r>
      <w:r>
        <w:t xml:space="preserve"> W</w:t>
      </w:r>
      <w:r w:rsidRPr="0034591A">
        <w:t xml:space="preserve">rite reasonable suggestions in a table on the board. Learners can then </w:t>
      </w:r>
      <w:r>
        <w:t>copy this into their workbooks.</w:t>
      </w:r>
    </w:p>
    <w:p w:rsidR="008A5200" w:rsidRDefault="008A5200" w:rsidP="008A5200">
      <w:pPr>
        <w:pStyle w:val="AABodyText"/>
        <w:spacing w:before="120"/>
      </w:pPr>
      <w:r w:rsidRPr="003B44E1">
        <w:t xml:space="preserve">Some responses have been </w:t>
      </w:r>
      <w:r>
        <w:t>suggested but the list is not comprehensive</w:t>
      </w:r>
    </w:p>
    <w:p w:rsidR="00065494" w:rsidRDefault="00065494" w:rsidP="008A5200">
      <w:pPr>
        <w:pStyle w:val="AABodyText"/>
        <w:spacing w:before="120"/>
      </w:pPr>
    </w:p>
    <w:p w:rsidR="008A5200" w:rsidRDefault="008A5200" w:rsidP="00F6127C">
      <w:pPr>
        <w:pStyle w:val="AABodyText"/>
        <w:spacing w:before="120"/>
        <w:sectPr w:rsidR="008A5200" w:rsidSect="005B2501">
          <w:headerReference w:type="even" r:id="rId19"/>
          <w:footerReference w:type="even" r:id="rId20"/>
          <w:footerReference w:type="default" r:id="rId21"/>
          <w:pgSz w:w="11907" w:h="16840" w:code="9"/>
          <w:pgMar w:top="1673" w:right="1417" w:bottom="1440" w:left="1440" w:header="720" w:footer="720" w:gutter="0"/>
          <w:pgNumType w:start="1"/>
          <w:cols w:space="720"/>
          <w:docGrid w:linePitch="360"/>
        </w:sectPr>
      </w:pPr>
    </w:p>
    <w:tbl>
      <w:tblPr>
        <w:tblStyle w:val="TableGrid"/>
        <w:tblW w:w="0" w:type="auto"/>
        <w:tblLook w:val="04A0"/>
      </w:tblPr>
      <w:tblGrid>
        <w:gridCol w:w="3078"/>
        <w:gridCol w:w="4500"/>
        <w:gridCol w:w="6300"/>
      </w:tblGrid>
      <w:tr w:rsidR="008A5200" w:rsidTr="008A5200">
        <w:trPr>
          <w:cantSplit/>
          <w:tblHeader/>
        </w:trPr>
        <w:tc>
          <w:tcPr>
            <w:tcW w:w="3078" w:type="dxa"/>
            <w:shd w:val="clear" w:color="auto" w:fill="D9D9D9" w:themeFill="background1" w:themeFillShade="D9"/>
          </w:tcPr>
          <w:p w:rsidR="008A5200" w:rsidRDefault="008A5200" w:rsidP="008A5200">
            <w:pPr>
              <w:pStyle w:val="AATableHeading"/>
            </w:pPr>
            <w:r>
              <w:lastRenderedPageBreak/>
              <w:t>Hazards of coffee making</w:t>
            </w:r>
          </w:p>
        </w:tc>
        <w:tc>
          <w:tcPr>
            <w:tcW w:w="4500" w:type="dxa"/>
            <w:shd w:val="clear" w:color="auto" w:fill="D9D9D9" w:themeFill="background1" w:themeFillShade="D9"/>
          </w:tcPr>
          <w:p w:rsidR="008A5200" w:rsidRDefault="008A5200" w:rsidP="008A5200">
            <w:pPr>
              <w:pStyle w:val="AATableHeading"/>
            </w:pPr>
            <w:r>
              <w:t>Possible risks</w:t>
            </w:r>
          </w:p>
        </w:tc>
        <w:tc>
          <w:tcPr>
            <w:tcW w:w="6300" w:type="dxa"/>
            <w:shd w:val="clear" w:color="auto" w:fill="D9D9D9" w:themeFill="background1" w:themeFillShade="D9"/>
          </w:tcPr>
          <w:p w:rsidR="008A5200" w:rsidRDefault="008A5200" w:rsidP="008A5200">
            <w:pPr>
              <w:pStyle w:val="AATableHeading"/>
            </w:pPr>
            <w:r>
              <w:t>What would you do to prevent injury?</w:t>
            </w:r>
          </w:p>
        </w:tc>
      </w:tr>
      <w:tr w:rsidR="00322BB1" w:rsidTr="008A5200">
        <w:trPr>
          <w:cantSplit/>
        </w:trPr>
        <w:tc>
          <w:tcPr>
            <w:tcW w:w="3078" w:type="dxa"/>
          </w:tcPr>
          <w:p w:rsidR="00322BB1" w:rsidRDefault="00322BB1" w:rsidP="00322BB1">
            <w:pPr>
              <w:pStyle w:val="AATableText"/>
              <w:numPr>
                <w:ilvl w:val="0"/>
                <w:numId w:val="9"/>
              </w:numPr>
              <w:spacing w:before="240"/>
            </w:pPr>
            <w:r>
              <w:t>Working in a small space</w:t>
            </w:r>
          </w:p>
        </w:tc>
        <w:tc>
          <w:tcPr>
            <w:tcW w:w="4500" w:type="dxa"/>
          </w:tcPr>
          <w:p w:rsidR="00322BB1" w:rsidRPr="00157E1D" w:rsidRDefault="00322BB1" w:rsidP="008A5200">
            <w:pPr>
              <w:pStyle w:val="AATableText"/>
              <w:rPr>
                <w:i/>
              </w:rPr>
            </w:pPr>
            <w:r>
              <w:rPr>
                <w:i/>
              </w:rPr>
              <w:t>Bumping</w:t>
            </w:r>
            <w:r w:rsidRPr="00157E1D">
              <w:rPr>
                <w:i/>
              </w:rPr>
              <w:t xml:space="preserve"> into equipment</w:t>
            </w:r>
          </w:p>
          <w:p w:rsidR="00322BB1" w:rsidRPr="00157E1D" w:rsidRDefault="00322BB1" w:rsidP="008A5200">
            <w:pPr>
              <w:pStyle w:val="AATableText"/>
              <w:rPr>
                <w:i/>
              </w:rPr>
            </w:pPr>
            <w:r w:rsidRPr="00157E1D">
              <w:rPr>
                <w:i/>
              </w:rPr>
              <w:t>Knocking over hot liquids</w:t>
            </w:r>
          </w:p>
          <w:p w:rsidR="00322BB1" w:rsidRPr="00157E1D" w:rsidRDefault="00322BB1" w:rsidP="008A5200">
            <w:pPr>
              <w:pStyle w:val="AATableText"/>
              <w:rPr>
                <w:i/>
              </w:rPr>
            </w:pPr>
            <w:r w:rsidRPr="00157E1D">
              <w:rPr>
                <w:i/>
              </w:rPr>
              <w:t>Wrong height of machine</w:t>
            </w:r>
            <w:r>
              <w:rPr>
                <w:i/>
              </w:rPr>
              <w:t>, causing back strain</w:t>
            </w:r>
          </w:p>
        </w:tc>
        <w:tc>
          <w:tcPr>
            <w:tcW w:w="6300" w:type="dxa"/>
          </w:tcPr>
          <w:p w:rsidR="00322BB1" w:rsidRPr="00157E1D" w:rsidRDefault="00322BB1" w:rsidP="008A5200">
            <w:pPr>
              <w:pStyle w:val="AATableText"/>
              <w:rPr>
                <w:i/>
              </w:rPr>
            </w:pPr>
            <w:r w:rsidRPr="00157E1D">
              <w:rPr>
                <w:i/>
              </w:rPr>
              <w:t>Make sure all equipment is set out so that it is easy to reach</w:t>
            </w:r>
            <w:r>
              <w:rPr>
                <w:i/>
              </w:rPr>
              <w:t>.</w:t>
            </w:r>
          </w:p>
          <w:p w:rsidR="00322BB1" w:rsidRPr="00157E1D" w:rsidRDefault="00322BB1" w:rsidP="008A5200">
            <w:pPr>
              <w:pStyle w:val="AATableText"/>
              <w:rPr>
                <w:i/>
              </w:rPr>
            </w:pPr>
            <w:r w:rsidRPr="00157E1D">
              <w:rPr>
                <w:i/>
              </w:rPr>
              <w:t>Make sure the machine is at the right height</w:t>
            </w:r>
            <w:r>
              <w:rPr>
                <w:i/>
              </w:rPr>
              <w:t>.</w:t>
            </w:r>
          </w:p>
        </w:tc>
      </w:tr>
      <w:tr w:rsidR="00322BB1" w:rsidTr="008A5200">
        <w:trPr>
          <w:cantSplit/>
        </w:trPr>
        <w:tc>
          <w:tcPr>
            <w:tcW w:w="3078" w:type="dxa"/>
          </w:tcPr>
          <w:p w:rsidR="00322BB1" w:rsidRDefault="00322BB1" w:rsidP="00322BB1">
            <w:pPr>
              <w:pStyle w:val="AATableText"/>
              <w:numPr>
                <w:ilvl w:val="0"/>
                <w:numId w:val="9"/>
              </w:numPr>
              <w:spacing w:before="240"/>
            </w:pPr>
            <w:r>
              <w:t>Using hot water, steam and hot machine</w:t>
            </w:r>
          </w:p>
        </w:tc>
        <w:tc>
          <w:tcPr>
            <w:tcW w:w="4500" w:type="dxa"/>
          </w:tcPr>
          <w:p w:rsidR="00322BB1" w:rsidRPr="00157E1D" w:rsidRDefault="00322BB1" w:rsidP="008A5200">
            <w:pPr>
              <w:pStyle w:val="AATableText"/>
              <w:rPr>
                <w:i/>
              </w:rPr>
            </w:pPr>
            <w:r w:rsidRPr="00157E1D">
              <w:rPr>
                <w:i/>
              </w:rPr>
              <w:t>Burns</w:t>
            </w:r>
          </w:p>
        </w:tc>
        <w:tc>
          <w:tcPr>
            <w:tcW w:w="6300" w:type="dxa"/>
          </w:tcPr>
          <w:p w:rsidR="00322BB1" w:rsidRPr="00157E1D" w:rsidRDefault="00322BB1" w:rsidP="008A5200">
            <w:pPr>
              <w:pStyle w:val="AATableText"/>
              <w:rPr>
                <w:i/>
              </w:rPr>
            </w:pPr>
            <w:r w:rsidRPr="00157E1D">
              <w:rPr>
                <w:i/>
              </w:rPr>
              <w:t xml:space="preserve">Learn how to use </w:t>
            </w:r>
            <w:r>
              <w:rPr>
                <w:i/>
              </w:rPr>
              <w:t xml:space="preserve">the </w:t>
            </w:r>
            <w:r w:rsidRPr="00157E1D">
              <w:rPr>
                <w:i/>
              </w:rPr>
              <w:t>machine correctly</w:t>
            </w:r>
            <w:r>
              <w:rPr>
                <w:i/>
              </w:rPr>
              <w:t>.</w:t>
            </w:r>
          </w:p>
          <w:p w:rsidR="00322BB1" w:rsidRPr="00157E1D" w:rsidRDefault="00322BB1" w:rsidP="008A5200">
            <w:pPr>
              <w:pStyle w:val="AATableText"/>
              <w:rPr>
                <w:i/>
              </w:rPr>
            </w:pPr>
            <w:r w:rsidRPr="00157E1D">
              <w:rPr>
                <w:i/>
              </w:rPr>
              <w:t>Beware of steam</w:t>
            </w:r>
            <w:r>
              <w:rPr>
                <w:i/>
              </w:rPr>
              <w:t>.</w:t>
            </w:r>
          </w:p>
          <w:p w:rsidR="00322BB1" w:rsidRDefault="00322BB1" w:rsidP="008A5200">
            <w:pPr>
              <w:pStyle w:val="AATableText"/>
              <w:rPr>
                <w:i/>
              </w:rPr>
            </w:pPr>
            <w:r w:rsidRPr="00157E1D">
              <w:rPr>
                <w:i/>
              </w:rPr>
              <w:t>Use a cloth when touching hot surfaces</w:t>
            </w:r>
            <w:r>
              <w:rPr>
                <w:i/>
              </w:rPr>
              <w:t>.</w:t>
            </w:r>
          </w:p>
          <w:p w:rsidR="00322BB1" w:rsidRPr="00157E1D" w:rsidRDefault="00322BB1" w:rsidP="008A5200">
            <w:pPr>
              <w:pStyle w:val="AATableText"/>
              <w:rPr>
                <w:i/>
              </w:rPr>
            </w:pPr>
            <w:r>
              <w:rPr>
                <w:i/>
              </w:rPr>
              <w:t>Wear clothes that cover your skin.</w:t>
            </w:r>
          </w:p>
        </w:tc>
      </w:tr>
      <w:tr w:rsidR="00322BB1" w:rsidTr="008A5200">
        <w:trPr>
          <w:cantSplit/>
        </w:trPr>
        <w:tc>
          <w:tcPr>
            <w:tcW w:w="3078" w:type="dxa"/>
          </w:tcPr>
          <w:p w:rsidR="00322BB1" w:rsidRDefault="00322BB1" w:rsidP="00322BB1">
            <w:pPr>
              <w:pStyle w:val="AATableText"/>
              <w:numPr>
                <w:ilvl w:val="0"/>
                <w:numId w:val="9"/>
              </w:numPr>
              <w:spacing w:before="240"/>
            </w:pPr>
            <w:r>
              <w:t>Using electrical equipment</w:t>
            </w:r>
          </w:p>
        </w:tc>
        <w:tc>
          <w:tcPr>
            <w:tcW w:w="4500" w:type="dxa"/>
          </w:tcPr>
          <w:p w:rsidR="00322BB1" w:rsidRPr="00157E1D" w:rsidRDefault="00322BB1" w:rsidP="008A5200">
            <w:pPr>
              <w:pStyle w:val="AATableText"/>
              <w:rPr>
                <w:i/>
              </w:rPr>
            </w:pPr>
            <w:r w:rsidRPr="00157E1D">
              <w:rPr>
                <w:i/>
              </w:rPr>
              <w:t>Electrocution</w:t>
            </w:r>
          </w:p>
          <w:p w:rsidR="00322BB1" w:rsidRPr="00157E1D" w:rsidRDefault="00322BB1" w:rsidP="008A5200">
            <w:pPr>
              <w:pStyle w:val="AATableText"/>
              <w:rPr>
                <w:i/>
              </w:rPr>
            </w:pPr>
            <w:r w:rsidRPr="00157E1D">
              <w:rPr>
                <w:i/>
              </w:rPr>
              <w:t>Cutting fingers</w:t>
            </w:r>
          </w:p>
        </w:tc>
        <w:tc>
          <w:tcPr>
            <w:tcW w:w="6300" w:type="dxa"/>
          </w:tcPr>
          <w:p w:rsidR="00322BB1" w:rsidRPr="00157E1D" w:rsidRDefault="00322BB1" w:rsidP="008A5200">
            <w:pPr>
              <w:pStyle w:val="AATableText"/>
              <w:rPr>
                <w:i/>
              </w:rPr>
            </w:pPr>
            <w:r>
              <w:rPr>
                <w:i/>
              </w:rPr>
              <w:t>Check that</w:t>
            </w:r>
            <w:r w:rsidRPr="00157E1D">
              <w:rPr>
                <w:i/>
              </w:rPr>
              <w:t xml:space="preserve"> cords are not frayed or loose</w:t>
            </w:r>
            <w:r>
              <w:rPr>
                <w:i/>
              </w:rPr>
              <w:t xml:space="preserve"> – if they are, don’t use the equipment and tell your supervisor.</w:t>
            </w:r>
          </w:p>
          <w:p w:rsidR="00322BB1" w:rsidRPr="00157E1D" w:rsidRDefault="00322BB1" w:rsidP="008A5200">
            <w:pPr>
              <w:pStyle w:val="AATableText"/>
              <w:rPr>
                <w:i/>
              </w:rPr>
            </w:pPr>
            <w:r w:rsidRPr="00157E1D">
              <w:rPr>
                <w:i/>
              </w:rPr>
              <w:t xml:space="preserve">Wipe up all liquid </w:t>
            </w:r>
            <w:r>
              <w:rPr>
                <w:i/>
              </w:rPr>
              <w:t>that</w:t>
            </w:r>
            <w:r w:rsidRPr="00157E1D">
              <w:rPr>
                <w:i/>
              </w:rPr>
              <w:t xml:space="preserve"> has spilled</w:t>
            </w:r>
            <w:r>
              <w:rPr>
                <w:i/>
              </w:rPr>
              <w:t>.</w:t>
            </w:r>
          </w:p>
          <w:p w:rsidR="00322BB1" w:rsidRPr="00157E1D" w:rsidRDefault="00322BB1" w:rsidP="008A5200">
            <w:pPr>
              <w:pStyle w:val="AATableText"/>
              <w:rPr>
                <w:i/>
              </w:rPr>
            </w:pPr>
            <w:r w:rsidRPr="00157E1D">
              <w:rPr>
                <w:i/>
              </w:rPr>
              <w:t>Do</w:t>
            </w:r>
            <w:r>
              <w:rPr>
                <w:i/>
              </w:rPr>
              <w:t>n’t</w:t>
            </w:r>
            <w:r w:rsidRPr="00157E1D">
              <w:rPr>
                <w:i/>
              </w:rPr>
              <w:t xml:space="preserve"> put fingers </w:t>
            </w:r>
            <w:r>
              <w:rPr>
                <w:i/>
              </w:rPr>
              <w:t xml:space="preserve">or utensils </w:t>
            </w:r>
            <w:r w:rsidRPr="00157E1D">
              <w:rPr>
                <w:i/>
              </w:rPr>
              <w:t>in moving parts e.g. grinding machine</w:t>
            </w:r>
            <w:r>
              <w:rPr>
                <w:i/>
              </w:rPr>
              <w:t>.</w:t>
            </w:r>
          </w:p>
        </w:tc>
      </w:tr>
      <w:tr w:rsidR="00322BB1" w:rsidTr="008A5200">
        <w:trPr>
          <w:cantSplit/>
        </w:trPr>
        <w:tc>
          <w:tcPr>
            <w:tcW w:w="3078" w:type="dxa"/>
          </w:tcPr>
          <w:p w:rsidR="00322BB1" w:rsidRDefault="00322BB1" w:rsidP="00322BB1">
            <w:pPr>
              <w:pStyle w:val="AATableText"/>
              <w:numPr>
                <w:ilvl w:val="0"/>
                <w:numId w:val="9"/>
              </w:numPr>
              <w:spacing w:before="240"/>
            </w:pPr>
            <w:r>
              <w:t>Spills on the floor</w:t>
            </w:r>
          </w:p>
        </w:tc>
        <w:tc>
          <w:tcPr>
            <w:tcW w:w="4500" w:type="dxa"/>
          </w:tcPr>
          <w:p w:rsidR="00322BB1" w:rsidRPr="00157E1D" w:rsidRDefault="00322BB1" w:rsidP="008A5200">
            <w:pPr>
              <w:pStyle w:val="AATableText"/>
              <w:rPr>
                <w:i/>
              </w:rPr>
            </w:pPr>
            <w:r w:rsidRPr="00157E1D">
              <w:rPr>
                <w:i/>
              </w:rPr>
              <w:t xml:space="preserve">Slipping and falling over on </w:t>
            </w:r>
            <w:r>
              <w:rPr>
                <w:i/>
              </w:rPr>
              <w:t xml:space="preserve">the </w:t>
            </w:r>
            <w:r w:rsidRPr="00157E1D">
              <w:rPr>
                <w:i/>
              </w:rPr>
              <w:t>floor</w:t>
            </w:r>
          </w:p>
        </w:tc>
        <w:tc>
          <w:tcPr>
            <w:tcW w:w="6300" w:type="dxa"/>
          </w:tcPr>
          <w:p w:rsidR="00322BB1" w:rsidRPr="00157E1D" w:rsidRDefault="00322BB1" w:rsidP="008A5200">
            <w:pPr>
              <w:pStyle w:val="AATableText"/>
              <w:rPr>
                <w:i/>
              </w:rPr>
            </w:pPr>
            <w:r w:rsidRPr="00157E1D">
              <w:rPr>
                <w:i/>
              </w:rPr>
              <w:t xml:space="preserve">Wipe up all liquid </w:t>
            </w:r>
            <w:r>
              <w:rPr>
                <w:i/>
              </w:rPr>
              <w:t>that</w:t>
            </w:r>
            <w:r w:rsidRPr="00157E1D">
              <w:rPr>
                <w:i/>
              </w:rPr>
              <w:t xml:space="preserve"> has been spilled on </w:t>
            </w:r>
            <w:r>
              <w:rPr>
                <w:i/>
              </w:rPr>
              <w:t xml:space="preserve">the </w:t>
            </w:r>
            <w:r w:rsidRPr="00157E1D">
              <w:rPr>
                <w:i/>
              </w:rPr>
              <w:t>floor</w:t>
            </w:r>
            <w:r>
              <w:rPr>
                <w:i/>
              </w:rPr>
              <w:t xml:space="preserve"> immediately.</w:t>
            </w:r>
          </w:p>
          <w:p w:rsidR="00322BB1" w:rsidRDefault="00322BB1" w:rsidP="008A5200">
            <w:pPr>
              <w:pStyle w:val="AATableText"/>
              <w:rPr>
                <w:i/>
              </w:rPr>
            </w:pPr>
            <w:r w:rsidRPr="00157E1D">
              <w:rPr>
                <w:i/>
              </w:rPr>
              <w:t>Use non-slip mats</w:t>
            </w:r>
            <w:r>
              <w:rPr>
                <w:i/>
              </w:rPr>
              <w:t>.</w:t>
            </w:r>
          </w:p>
          <w:p w:rsidR="00322BB1" w:rsidRPr="00157E1D" w:rsidRDefault="00322BB1" w:rsidP="008A5200">
            <w:pPr>
              <w:pStyle w:val="AATableText"/>
              <w:rPr>
                <w:i/>
              </w:rPr>
            </w:pPr>
            <w:r>
              <w:rPr>
                <w:i/>
              </w:rPr>
              <w:t>Wear non-slip shoes.</w:t>
            </w:r>
          </w:p>
        </w:tc>
      </w:tr>
      <w:tr w:rsidR="00322BB1" w:rsidTr="008A5200">
        <w:trPr>
          <w:cantSplit/>
        </w:trPr>
        <w:tc>
          <w:tcPr>
            <w:tcW w:w="3078" w:type="dxa"/>
          </w:tcPr>
          <w:p w:rsidR="00322BB1" w:rsidRDefault="00322BB1" w:rsidP="00322BB1">
            <w:pPr>
              <w:pStyle w:val="AATableText"/>
              <w:numPr>
                <w:ilvl w:val="0"/>
                <w:numId w:val="9"/>
              </w:numPr>
              <w:spacing w:before="240"/>
            </w:pPr>
            <w:r>
              <w:t>Working fast to serve customers quickly</w:t>
            </w:r>
          </w:p>
        </w:tc>
        <w:tc>
          <w:tcPr>
            <w:tcW w:w="4500" w:type="dxa"/>
          </w:tcPr>
          <w:p w:rsidR="00322BB1" w:rsidRDefault="00322BB1" w:rsidP="008A5200">
            <w:pPr>
              <w:pStyle w:val="AATableText"/>
              <w:rPr>
                <w:i/>
              </w:rPr>
            </w:pPr>
            <w:r>
              <w:rPr>
                <w:i/>
              </w:rPr>
              <w:t>Making mistakes</w:t>
            </w:r>
          </w:p>
          <w:p w:rsidR="00322BB1" w:rsidRPr="00157E1D" w:rsidRDefault="00322BB1" w:rsidP="008A5200">
            <w:pPr>
              <w:pStyle w:val="AATableText"/>
              <w:rPr>
                <w:i/>
              </w:rPr>
            </w:pPr>
            <w:r>
              <w:rPr>
                <w:i/>
              </w:rPr>
              <w:t>Injuring</w:t>
            </w:r>
            <w:r w:rsidRPr="00157E1D">
              <w:rPr>
                <w:i/>
              </w:rPr>
              <w:t xml:space="preserve"> yourself </w:t>
            </w:r>
            <w:r>
              <w:rPr>
                <w:i/>
              </w:rPr>
              <w:t xml:space="preserve">and others </w:t>
            </w:r>
            <w:r w:rsidRPr="00157E1D">
              <w:rPr>
                <w:i/>
              </w:rPr>
              <w:t>e.g. through burns, cuts</w:t>
            </w:r>
            <w:r>
              <w:rPr>
                <w:i/>
              </w:rPr>
              <w:t xml:space="preserve"> or knocking things over as you are hurrying</w:t>
            </w:r>
          </w:p>
        </w:tc>
        <w:tc>
          <w:tcPr>
            <w:tcW w:w="6300" w:type="dxa"/>
          </w:tcPr>
          <w:p w:rsidR="00322BB1" w:rsidRPr="00157E1D" w:rsidRDefault="00322BB1" w:rsidP="008A5200">
            <w:pPr>
              <w:pStyle w:val="AATableText"/>
              <w:rPr>
                <w:i/>
              </w:rPr>
            </w:pPr>
            <w:r w:rsidRPr="00157E1D">
              <w:rPr>
                <w:i/>
              </w:rPr>
              <w:t>Use a system and work carefully</w:t>
            </w:r>
            <w:r>
              <w:rPr>
                <w:i/>
              </w:rPr>
              <w:t>.</w:t>
            </w:r>
          </w:p>
          <w:p w:rsidR="00322BB1" w:rsidRDefault="00322BB1" w:rsidP="008A5200">
            <w:pPr>
              <w:pStyle w:val="AATableText"/>
              <w:rPr>
                <w:i/>
              </w:rPr>
            </w:pPr>
            <w:r w:rsidRPr="00157E1D">
              <w:rPr>
                <w:i/>
              </w:rPr>
              <w:t>Follow procedures</w:t>
            </w:r>
            <w:r>
              <w:rPr>
                <w:i/>
              </w:rPr>
              <w:t>.</w:t>
            </w:r>
          </w:p>
          <w:p w:rsidR="00322BB1" w:rsidRPr="00157E1D" w:rsidRDefault="00322BB1" w:rsidP="008A5200">
            <w:pPr>
              <w:pStyle w:val="AATableText"/>
              <w:rPr>
                <w:i/>
              </w:rPr>
            </w:pPr>
            <w:r>
              <w:rPr>
                <w:i/>
              </w:rPr>
              <w:t>Stay calm.</w:t>
            </w:r>
          </w:p>
        </w:tc>
      </w:tr>
      <w:tr w:rsidR="00B46CAF" w:rsidTr="008A5200">
        <w:trPr>
          <w:cantSplit/>
        </w:trPr>
        <w:tc>
          <w:tcPr>
            <w:tcW w:w="3078" w:type="dxa"/>
          </w:tcPr>
          <w:p w:rsidR="00B46CAF" w:rsidRDefault="00B46CAF" w:rsidP="00B46CAF">
            <w:pPr>
              <w:pStyle w:val="AATableText"/>
              <w:numPr>
                <w:ilvl w:val="0"/>
                <w:numId w:val="9"/>
              </w:numPr>
              <w:spacing w:before="240"/>
            </w:pPr>
            <w:r>
              <w:lastRenderedPageBreak/>
              <w:t>Standing for long periods, bending over the workbench</w:t>
            </w:r>
          </w:p>
        </w:tc>
        <w:tc>
          <w:tcPr>
            <w:tcW w:w="4500" w:type="dxa"/>
          </w:tcPr>
          <w:p w:rsidR="00B46CAF" w:rsidRPr="00157E1D" w:rsidRDefault="00B46CAF" w:rsidP="008A5200">
            <w:pPr>
              <w:pStyle w:val="AATableText"/>
              <w:rPr>
                <w:i/>
              </w:rPr>
            </w:pPr>
            <w:r w:rsidRPr="00157E1D">
              <w:rPr>
                <w:i/>
              </w:rPr>
              <w:t>Back problems</w:t>
            </w:r>
          </w:p>
          <w:p w:rsidR="00B46CAF" w:rsidRPr="00157E1D" w:rsidRDefault="00B46CAF" w:rsidP="008A5200">
            <w:pPr>
              <w:pStyle w:val="AATableText"/>
              <w:rPr>
                <w:i/>
              </w:rPr>
            </w:pPr>
            <w:r w:rsidRPr="00157E1D">
              <w:rPr>
                <w:i/>
              </w:rPr>
              <w:t>Strain on legs and knees</w:t>
            </w:r>
          </w:p>
          <w:p w:rsidR="00B46CAF" w:rsidRPr="00157E1D" w:rsidRDefault="00B46CAF" w:rsidP="008A5200">
            <w:pPr>
              <w:pStyle w:val="AATableText"/>
              <w:rPr>
                <w:i/>
              </w:rPr>
            </w:pPr>
            <w:r w:rsidRPr="00157E1D">
              <w:rPr>
                <w:i/>
              </w:rPr>
              <w:t>Sore feet</w:t>
            </w:r>
          </w:p>
        </w:tc>
        <w:tc>
          <w:tcPr>
            <w:tcW w:w="6300" w:type="dxa"/>
          </w:tcPr>
          <w:p w:rsidR="00B46CAF" w:rsidRPr="00157E1D" w:rsidRDefault="00B46CAF" w:rsidP="008A5200">
            <w:pPr>
              <w:pStyle w:val="AATableText"/>
              <w:rPr>
                <w:i/>
              </w:rPr>
            </w:pPr>
            <w:r w:rsidRPr="00157E1D">
              <w:rPr>
                <w:i/>
              </w:rPr>
              <w:t xml:space="preserve">Use good posture </w:t>
            </w:r>
            <w:r>
              <w:rPr>
                <w:i/>
              </w:rPr>
              <w:t>–</w:t>
            </w:r>
            <w:r w:rsidRPr="00157E1D">
              <w:rPr>
                <w:i/>
              </w:rPr>
              <w:t xml:space="preserve"> stand with back straight and shoulders square</w:t>
            </w:r>
            <w:r>
              <w:rPr>
                <w:i/>
              </w:rPr>
              <w:t>.</w:t>
            </w:r>
          </w:p>
          <w:p w:rsidR="00B46CAF" w:rsidRPr="00157E1D" w:rsidRDefault="00B46CAF" w:rsidP="008A5200">
            <w:pPr>
              <w:pStyle w:val="AATableText"/>
              <w:rPr>
                <w:i/>
              </w:rPr>
            </w:pPr>
            <w:r w:rsidRPr="00157E1D">
              <w:rPr>
                <w:i/>
              </w:rPr>
              <w:t>Use supportive mats, usually made from rubber, which take strain off feet, knees and back</w:t>
            </w:r>
            <w:r>
              <w:rPr>
                <w:i/>
              </w:rPr>
              <w:t>.</w:t>
            </w:r>
          </w:p>
          <w:p w:rsidR="00B46CAF" w:rsidRDefault="00B46CAF" w:rsidP="008A5200">
            <w:pPr>
              <w:pStyle w:val="AATableText"/>
              <w:rPr>
                <w:i/>
              </w:rPr>
            </w:pPr>
            <w:r w:rsidRPr="00157E1D">
              <w:rPr>
                <w:i/>
              </w:rPr>
              <w:t>Wear supportive shoes</w:t>
            </w:r>
            <w:r>
              <w:rPr>
                <w:i/>
              </w:rPr>
              <w:t>.</w:t>
            </w:r>
            <w:r w:rsidRPr="00157E1D">
              <w:rPr>
                <w:i/>
              </w:rPr>
              <w:t xml:space="preserve"> </w:t>
            </w:r>
          </w:p>
          <w:p w:rsidR="00B46CAF" w:rsidRPr="00157E1D" w:rsidRDefault="00B46CAF" w:rsidP="008A5200">
            <w:pPr>
              <w:pStyle w:val="AATableText"/>
              <w:rPr>
                <w:i/>
              </w:rPr>
            </w:pPr>
            <w:r w:rsidRPr="00157E1D">
              <w:rPr>
                <w:i/>
              </w:rPr>
              <w:t>Make sure bench is at correct height</w:t>
            </w:r>
          </w:p>
        </w:tc>
      </w:tr>
      <w:tr w:rsidR="00B46CAF" w:rsidTr="008A5200">
        <w:trPr>
          <w:cantSplit/>
        </w:trPr>
        <w:tc>
          <w:tcPr>
            <w:tcW w:w="3078" w:type="dxa"/>
          </w:tcPr>
          <w:p w:rsidR="00B46CAF" w:rsidRDefault="00B46CAF" w:rsidP="00B46CAF">
            <w:pPr>
              <w:pStyle w:val="AATableText"/>
              <w:numPr>
                <w:ilvl w:val="0"/>
                <w:numId w:val="9"/>
              </w:numPr>
              <w:spacing w:before="240"/>
            </w:pPr>
            <w:r>
              <w:t>Using chemicals to clean the equipment</w:t>
            </w:r>
          </w:p>
        </w:tc>
        <w:tc>
          <w:tcPr>
            <w:tcW w:w="4500" w:type="dxa"/>
          </w:tcPr>
          <w:p w:rsidR="00B46CAF" w:rsidRPr="00157E1D" w:rsidRDefault="00B46CAF" w:rsidP="008A5200">
            <w:pPr>
              <w:pStyle w:val="AATableText"/>
              <w:rPr>
                <w:i/>
              </w:rPr>
            </w:pPr>
            <w:r w:rsidRPr="00157E1D">
              <w:rPr>
                <w:i/>
              </w:rPr>
              <w:t>Inhaling fumes</w:t>
            </w:r>
          </w:p>
          <w:p w:rsidR="00B46CAF" w:rsidRPr="00157E1D" w:rsidRDefault="00B46CAF" w:rsidP="008A5200">
            <w:pPr>
              <w:pStyle w:val="AATableText"/>
              <w:rPr>
                <w:i/>
              </w:rPr>
            </w:pPr>
            <w:r w:rsidRPr="00157E1D">
              <w:rPr>
                <w:i/>
              </w:rPr>
              <w:t>Irritation of skin</w:t>
            </w:r>
          </w:p>
        </w:tc>
        <w:tc>
          <w:tcPr>
            <w:tcW w:w="6300" w:type="dxa"/>
          </w:tcPr>
          <w:p w:rsidR="00B46CAF" w:rsidRPr="00157E1D" w:rsidRDefault="00B46CAF" w:rsidP="008A5200">
            <w:pPr>
              <w:pStyle w:val="AATableText"/>
              <w:rPr>
                <w:i/>
              </w:rPr>
            </w:pPr>
            <w:r w:rsidRPr="00157E1D">
              <w:rPr>
                <w:i/>
              </w:rPr>
              <w:t>Follow instructions for mixing and using chemicals</w:t>
            </w:r>
            <w:r>
              <w:rPr>
                <w:i/>
              </w:rPr>
              <w:t xml:space="preserve"> – read Material Safety Data Sheet (MSDS) or other instructions in the workplace.</w:t>
            </w:r>
          </w:p>
          <w:p w:rsidR="00B46CAF" w:rsidRPr="00157E1D" w:rsidRDefault="00B46CAF" w:rsidP="008A5200">
            <w:pPr>
              <w:pStyle w:val="AATableText"/>
              <w:rPr>
                <w:i/>
              </w:rPr>
            </w:pPr>
            <w:r>
              <w:rPr>
                <w:i/>
              </w:rPr>
              <w:t>Check the</w:t>
            </w:r>
            <w:r w:rsidRPr="00157E1D">
              <w:rPr>
                <w:i/>
              </w:rPr>
              <w:t xml:space="preserve"> room is well ventilated</w:t>
            </w:r>
            <w:r>
              <w:rPr>
                <w:i/>
              </w:rPr>
              <w:t>.</w:t>
            </w:r>
          </w:p>
          <w:p w:rsidR="00B46CAF" w:rsidRPr="00157E1D" w:rsidRDefault="00B46CAF" w:rsidP="008A5200">
            <w:pPr>
              <w:pStyle w:val="AATableText"/>
              <w:rPr>
                <w:i/>
              </w:rPr>
            </w:pPr>
            <w:r w:rsidRPr="00157E1D">
              <w:rPr>
                <w:i/>
              </w:rPr>
              <w:t xml:space="preserve">Use </w:t>
            </w:r>
            <w:r>
              <w:rPr>
                <w:i/>
              </w:rPr>
              <w:t xml:space="preserve">personal protective equipment (PPE) e.g. </w:t>
            </w:r>
            <w:r w:rsidRPr="00157E1D">
              <w:rPr>
                <w:i/>
              </w:rPr>
              <w:t>gloves</w:t>
            </w:r>
            <w:r>
              <w:rPr>
                <w:i/>
              </w:rPr>
              <w:t>.</w:t>
            </w:r>
          </w:p>
        </w:tc>
      </w:tr>
    </w:tbl>
    <w:p w:rsidR="008A5200" w:rsidRDefault="008A5200">
      <w:pPr>
        <w:spacing w:after="200" w:line="276" w:lineRule="auto"/>
      </w:pPr>
    </w:p>
    <w:p w:rsidR="008A5200" w:rsidRDefault="008A5200" w:rsidP="00F6127C">
      <w:pPr>
        <w:pStyle w:val="AABodyText"/>
        <w:spacing w:before="120"/>
      </w:pPr>
    </w:p>
    <w:p w:rsidR="008A5200" w:rsidRDefault="008A5200" w:rsidP="00F6127C">
      <w:pPr>
        <w:pStyle w:val="AABodyText"/>
        <w:spacing w:before="120"/>
        <w:sectPr w:rsidR="008A5200" w:rsidSect="008A5200">
          <w:footerReference w:type="even" r:id="rId22"/>
          <w:footerReference w:type="default" r:id="rId23"/>
          <w:pgSz w:w="16840" w:h="11907" w:orient="landscape" w:code="9"/>
          <w:pgMar w:top="1440" w:right="1673" w:bottom="1417" w:left="1440" w:header="720" w:footer="720" w:gutter="0"/>
          <w:cols w:space="720"/>
          <w:docGrid w:linePitch="360"/>
        </w:sectPr>
      </w:pPr>
    </w:p>
    <w:p w:rsidR="00F6127C" w:rsidRPr="00F6127C" w:rsidRDefault="00F6127C" w:rsidP="008D51A8">
      <w:pPr>
        <w:pStyle w:val="AAActivityHead"/>
      </w:pPr>
      <w:bookmarkStart w:id="21" w:name="_Toc359498446"/>
      <w:bookmarkStart w:id="22" w:name="_Toc361825196"/>
      <w:r w:rsidRPr="00F6127C">
        <w:lastRenderedPageBreak/>
        <w:t>Activity 6</w:t>
      </w:r>
      <w:r w:rsidR="004B0020">
        <w:tab/>
      </w:r>
      <w:bookmarkEnd w:id="21"/>
      <w:r w:rsidR="008A5200">
        <w:t xml:space="preserve">Food </w:t>
      </w:r>
      <w:r w:rsidR="00632C4D">
        <w:t>handling</w:t>
      </w:r>
      <w:r w:rsidR="008A5200">
        <w:t xml:space="preserve"> when making coffee</w:t>
      </w:r>
      <w:bookmarkEnd w:id="22"/>
    </w:p>
    <w:p w:rsidR="008A5200" w:rsidRPr="008A5200" w:rsidRDefault="008A5200" w:rsidP="008A5200">
      <w:pPr>
        <w:pStyle w:val="AABodyText"/>
        <w:spacing w:before="120"/>
      </w:pPr>
      <w:r w:rsidRPr="003B44E1">
        <w:t xml:space="preserve">Don’t expect the learners to know all the answers. This </w:t>
      </w:r>
      <w:r>
        <w:t>activity</w:t>
      </w:r>
      <w:r w:rsidRPr="003B44E1">
        <w:t xml:space="preserve"> is intended to encourage </w:t>
      </w:r>
      <w:r w:rsidRPr="008A5200">
        <w:t>learners to apply what they have learnt about food safety previously.</w:t>
      </w:r>
    </w:p>
    <w:p w:rsidR="008A5200" w:rsidRPr="008A5200" w:rsidRDefault="008A5200" w:rsidP="008A5200">
      <w:pPr>
        <w:pStyle w:val="AABodyText"/>
      </w:pPr>
      <w:r w:rsidRPr="008A5200">
        <w:t>Elicit learner suggestions and suggest possibilities yourself as required to fill any significant gaps. Write reasonable suggestions in a table on the board. Learners can then copy this into their workbooks.</w:t>
      </w:r>
    </w:p>
    <w:p w:rsidR="008A5200" w:rsidRDefault="008A5200" w:rsidP="008A5200">
      <w:pPr>
        <w:pStyle w:val="AABodyText"/>
      </w:pPr>
      <w:r w:rsidRPr="008A5200">
        <w:t>Some responses have</w:t>
      </w:r>
      <w:r w:rsidRPr="003B44E1">
        <w:t xml:space="preserve"> been </w:t>
      </w:r>
      <w:r>
        <w:t>suggested but the list is not comprehensive</w:t>
      </w:r>
      <w:r w:rsidRPr="003B44E1">
        <w:t>.</w:t>
      </w:r>
    </w:p>
    <w:p w:rsidR="00065494" w:rsidRDefault="00065494" w:rsidP="008A5200">
      <w:pPr>
        <w:pStyle w:val="AABodyText"/>
      </w:pPr>
    </w:p>
    <w:p w:rsidR="008A5200" w:rsidRDefault="008A5200" w:rsidP="00F6127C">
      <w:pPr>
        <w:pStyle w:val="AABodyText"/>
        <w:spacing w:before="120"/>
        <w:rPr>
          <w:b/>
        </w:rPr>
        <w:sectPr w:rsidR="008A5200" w:rsidSect="008A5200">
          <w:headerReference w:type="default" r:id="rId24"/>
          <w:footerReference w:type="default" r:id="rId25"/>
          <w:pgSz w:w="11907" w:h="16840" w:code="9"/>
          <w:pgMar w:top="1673" w:right="1417" w:bottom="1440" w:left="1440" w:header="720" w:footer="720" w:gutter="0"/>
          <w:cols w:space="720"/>
          <w:docGrid w:linePitch="360"/>
        </w:sectPr>
      </w:pPr>
    </w:p>
    <w:tbl>
      <w:tblPr>
        <w:tblStyle w:val="TableGrid"/>
        <w:tblW w:w="0" w:type="auto"/>
        <w:tblLook w:val="04A0"/>
      </w:tblPr>
      <w:tblGrid>
        <w:gridCol w:w="2130"/>
        <w:gridCol w:w="3287"/>
        <w:gridCol w:w="4262"/>
        <w:gridCol w:w="4264"/>
      </w:tblGrid>
      <w:tr w:rsidR="008A5200" w:rsidRPr="004616A9" w:rsidTr="008A5200">
        <w:trPr>
          <w:cantSplit/>
          <w:trHeight w:val="20"/>
          <w:tblHeader/>
        </w:trPr>
        <w:tc>
          <w:tcPr>
            <w:tcW w:w="2144" w:type="dxa"/>
            <w:shd w:val="clear" w:color="auto" w:fill="D9D9D9" w:themeFill="background1" w:themeFillShade="D9"/>
          </w:tcPr>
          <w:p w:rsidR="008A5200" w:rsidRPr="004616A9" w:rsidRDefault="008A5200" w:rsidP="008A5200">
            <w:pPr>
              <w:pStyle w:val="AATableHeading"/>
            </w:pPr>
            <w:r w:rsidRPr="004616A9">
              <w:lastRenderedPageBreak/>
              <w:t>Type of contamination</w:t>
            </w:r>
            <w:r>
              <w:t xml:space="preserve"> </w:t>
            </w:r>
          </w:p>
        </w:tc>
        <w:tc>
          <w:tcPr>
            <w:tcW w:w="3339" w:type="dxa"/>
            <w:shd w:val="clear" w:color="auto" w:fill="D9D9D9" w:themeFill="background1" w:themeFillShade="D9"/>
          </w:tcPr>
          <w:p w:rsidR="008A5200" w:rsidRPr="004616A9" w:rsidRDefault="008A5200" w:rsidP="008A5200">
            <w:pPr>
              <w:pStyle w:val="AATableHeading"/>
            </w:pPr>
            <w:r w:rsidRPr="004616A9">
              <w:t>How it can happen</w:t>
            </w:r>
          </w:p>
        </w:tc>
        <w:tc>
          <w:tcPr>
            <w:tcW w:w="4348" w:type="dxa"/>
            <w:shd w:val="clear" w:color="auto" w:fill="D9D9D9" w:themeFill="background1" w:themeFillShade="D9"/>
          </w:tcPr>
          <w:p w:rsidR="008A5200" w:rsidRPr="004616A9" w:rsidRDefault="008A5200" w:rsidP="008A5200">
            <w:pPr>
              <w:pStyle w:val="AATableHeading"/>
            </w:pPr>
            <w:r w:rsidRPr="004616A9">
              <w:t>Possible examples when making coffee</w:t>
            </w:r>
          </w:p>
        </w:tc>
        <w:tc>
          <w:tcPr>
            <w:tcW w:w="4345" w:type="dxa"/>
            <w:shd w:val="clear" w:color="auto" w:fill="D9D9D9" w:themeFill="background1" w:themeFillShade="D9"/>
          </w:tcPr>
          <w:p w:rsidR="008A5200" w:rsidRPr="004616A9" w:rsidRDefault="008A5200" w:rsidP="008A5200">
            <w:pPr>
              <w:pStyle w:val="AATableHeading"/>
            </w:pPr>
            <w:r>
              <w:t xml:space="preserve">What you can do to prevent contamination </w:t>
            </w:r>
          </w:p>
        </w:tc>
      </w:tr>
      <w:tr w:rsidR="008A5200" w:rsidRPr="00D24892" w:rsidTr="008A5200">
        <w:trPr>
          <w:cantSplit/>
          <w:trHeight w:val="20"/>
        </w:trPr>
        <w:tc>
          <w:tcPr>
            <w:tcW w:w="2144" w:type="dxa"/>
          </w:tcPr>
          <w:p w:rsidR="008A5200" w:rsidRPr="00D24892" w:rsidRDefault="008A5200" w:rsidP="008A5200">
            <w:pPr>
              <w:pStyle w:val="AATableText"/>
            </w:pPr>
            <w:r w:rsidRPr="00D24892">
              <w:t>Microbiological contamination</w:t>
            </w:r>
          </w:p>
        </w:tc>
        <w:tc>
          <w:tcPr>
            <w:tcW w:w="3339" w:type="dxa"/>
          </w:tcPr>
          <w:p w:rsidR="008A5200" w:rsidRPr="00D24892" w:rsidRDefault="008A5200" w:rsidP="008A5200">
            <w:pPr>
              <w:pStyle w:val="AATableText"/>
            </w:pPr>
            <w:r w:rsidRPr="00D24892">
              <w:t>Germs such as bacteria, virus</w:t>
            </w:r>
            <w:r>
              <w:t>es or mould get into the coffee.</w:t>
            </w:r>
          </w:p>
          <w:p w:rsidR="008A5200" w:rsidRPr="00D24892" w:rsidRDefault="008A5200" w:rsidP="008A5200">
            <w:pPr>
              <w:pStyle w:val="AATableText"/>
            </w:pPr>
            <w:r>
              <w:t>You mainly can’t see these.</w:t>
            </w:r>
          </w:p>
        </w:tc>
        <w:tc>
          <w:tcPr>
            <w:tcW w:w="4348" w:type="dxa"/>
          </w:tcPr>
          <w:p w:rsidR="008A5200" w:rsidRPr="00D24892" w:rsidRDefault="008A5200" w:rsidP="008A5200">
            <w:pPr>
              <w:pStyle w:val="AATableText"/>
            </w:pPr>
            <w:r w:rsidRPr="00D24892">
              <w:t xml:space="preserve">Milk has </w:t>
            </w:r>
            <w:r>
              <w:t xml:space="preserve">‘gone </w:t>
            </w:r>
            <w:r w:rsidRPr="00D24892">
              <w:t>off’</w:t>
            </w:r>
            <w:r>
              <w:t xml:space="preserve"> because:</w:t>
            </w:r>
          </w:p>
          <w:p w:rsidR="008A5200" w:rsidRDefault="008A5200" w:rsidP="008A5200">
            <w:pPr>
              <w:pStyle w:val="AABullets1"/>
              <w:ind w:left="360"/>
            </w:pPr>
            <w:r>
              <w:t>it is out of date</w:t>
            </w:r>
          </w:p>
          <w:p w:rsidR="008A5200" w:rsidRDefault="008A5200" w:rsidP="008A5200">
            <w:pPr>
              <w:pStyle w:val="AABullets1"/>
              <w:ind w:left="360"/>
            </w:pPr>
            <w:r>
              <w:t>the f</w:t>
            </w:r>
            <w:r w:rsidRPr="00D24892">
              <w:t xml:space="preserve">ridge </w:t>
            </w:r>
            <w:r>
              <w:t xml:space="preserve">is </w:t>
            </w:r>
            <w:r w:rsidRPr="00D24892">
              <w:t xml:space="preserve">kept at the </w:t>
            </w:r>
            <w:r>
              <w:t>wrong temperature</w:t>
            </w:r>
          </w:p>
          <w:p w:rsidR="008A5200" w:rsidRPr="00D24892" w:rsidRDefault="008A5200" w:rsidP="008A5200">
            <w:pPr>
              <w:pStyle w:val="AABullets1"/>
              <w:ind w:left="360"/>
            </w:pPr>
            <w:r>
              <w:t>the milk has been</w:t>
            </w:r>
            <w:r w:rsidRPr="00D24892">
              <w:t xml:space="preserve"> left out of the fridge when not being used</w:t>
            </w:r>
            <w:r>
              <w:t>.</w:t>
            </w:r>
          </w:p>
          <w:p w:rsidR="008A5200" w:rsidRPr="00D24892" w:rsidRDefault="008A5200" w:rsidP="008A5200">
            <w:pPr>
              <w:pStyle w:val="AATableText"/>
            </w:pPr>
            <w:r w:rsidRPr="00D24892">
              <w:t>Someone sneezes or coughs while making coffee</w:t>
            </w:r>
            <w:r>
              <w:t>.</w:t>
            </w:r>
          </w:p>
          <w:p w:rsidR="008A5200" w:rsidRPr="00D24892" w:rsidRDefault="008A5200" w:rsidP="008A5200">
            <w:pPr>
              <w:pStyle w:val="AATableText"/>
            </w:pPr>
            <w:r w:rsidRPr="00D24892">
              <w:t>A barista has dirty clothes or hands</w:t>
            </w:r>
            <w:r>
              <w:t>.</w:t>
            </w:r>
          </w:p>
          <w:p w:rsidR="008A5200" w:rsidRDefault="008A5200" w:rsidP="008A5200">
            <w:pPr>
              <w:pStyle w:val="AATableText"/>
            </w:pPr>
            <w:r w:rsidRPr="00C1797D">
              <w:rPr>
                <w:i/>
              </w:rPr>
              <w:t>Crockery</w:t>
            </w:r>
            <w:r w:rsidRPr="00D24892">
              <w:t xml:space="preserve"> </w:t>
            </w:r>
            <w:r>
              <w:t>(cups and saucers) is</w:t>
            </w:r>
            <w:r w:rsidRPr="00D24892">
              <w:t xml:space="preserve"> chipped, allowing germs to grow</w:t>
            </w:r>
            <w:r>
              <w:t>.</w:t>
            </w:r>
          </w:p>
          <w:p w:rsidR="008A5200" w:rsidRPr="00D24892" w:rsidRDefault="008A5200" w:rsidP="008A5200">
            <w:pPr>
              <w:pStyle w:val="AATableText"/>
            </w:pPr>
            <w:r>
              <w:t>Equipment not kept clean, e.g. steam wand.</w:t>
            </w:r>
          </w:p>
        </w:tc>
        <w:tc>
          <w:tcPr>
            <w:tcW w:w="4345" w:type="dxa"/>
            <w:shd w:val="clear" w:color="auto" w:fill="auto"/>
          </w:tcPr>
          <w:p w:rsidR="008A5200" w:rsidRPr="00157E1D" w:rsidRDefault="008A5200" w:rsidP="008A5200">
            <w:pPr>
              <w:pStyle w:val="AATableText"/>
              <w:rPr>
                <w:i/>
              </w:rPr>
            </w:pPr>
            <w:r>
              <w:rPr>
                <w:i/>
              </w:rPr>
              <w:t>Check use-</w:t>
            </w:r>
            <w:r w:rsidRPr="00157E1D">
              <w:rPr>
                <w:i/>
              </w:rPr>
              <w:t>by date on milk</w:t>
            </w:r>
            <w:r>
              <w:rPr>
                <w:i/>
              </w:rPr>
              <w:t>.</w:t>
            </w:r>
          </w:p>
          <w:p w:rsidR="008A5200" w:rsidRPr="00157E1D" w:rsidRDefault="008A5200" w:rsidP="008A5200">
            <w:pPr>
              <w:pStyle w:val="AATableText"/>
              <w:rPr>
                <w:i/>
              </w:rPr>
            </w:pPr>
            <w:r w:rsidRPr="00157E1D">
              <w:rPr>
                <w:i/>
              </w:rPr>
              <w:t>Make sure milk is kept in the fridge when not being used</w:t>
            </w:r>
            <w:r>
              <w:rPr>
                <w:i/>
              </w:rPr>
              <w:t>.</w:t>
            </w:r>
          </w:p>
          <w:p w:rsidR="008A5200" w:rsidRPr="00157E1D" w:rsidRDefault="008A5200" w:rsidP="008A5200">
            <w:pPr>
              <w:pStyle w:val="AATableText"/>
              <w:rPr>
                <w:i/>
              </w:rPr>
            </w:pPr>
            <w:r w:rsidRPr="00157E1D">
              <w:rPr>
                <w:i/>
              </w:rPr>
              <w:t>Smell milk to check it is OK,</w:t>
            </w:r>
            <w:r>
              <w:rPr>
                <w:i/>
              </w:rPr>
              <w:t xml:space="preserve"> even if it is not past its use-</w:t>
            </w:r>
            <w:r w:rsidRPr="00157E1D">
              <w:rPr>
                <w:i/>
              </w:rPr>
              <w:t>by date</w:t>
            </w:r>
            <w:r>
              <w:rPr>
                <w:i/>
              </w:rPr>
              <w:t>.</w:t>
            </w:r>
          </w:p>
          <w:p w:rsidR="008A5200" w:rsidRPr="00157E1D" w:rsidRDefault="008A5200" w:rsidP="008A5200">
            <w:pPr>
              <w:pStyle w:val="AATableText"/>
              <w:rPr>
                <w:i/>
              </w:rPr>
            </w:pPr>
            <w:r w:rsidRPr="00157E1D">
              <w:rPr>
                <w:i/>
              </w:rPr>
              <w:t>Don</w:t>
            </w:r>
            <w:r>
              <w:rPr>
                <w:i/>
              </w:rPr>
              <w:t>’</w:t>
            </w:r>
            <w:r w:rsidRPr="00157E1D">
              <w:rPr>
                <w:i/>
              </w:rPr>
              <w:t>t work when sick</w:t>
            </w:r>
            <w:r>
              <w:rPr>
                <w:i/>
              </w:rPr>
              <w:t>.</w:t>
            </w:r>
          </w:p>
          <w:p w:rsidR="008A5200" w:rsidRPr="00157E1D" w:rsidRDefault="008A5200" w:rsidP="008A5200">
            <w:pPr>
              <w:pStyle w:val="AATableText"/>
              <w:rPr>
                <w:i/>
              </w:rPr>
            </w:pPr>
            <w:r w:rsidRPr="00157E1D">
              <w:rPr>
                <w:i/>
              </w:rPr>
              <w:t>Make sure hands and clothes are clean</w:t>
            </w:r>
            <w:r>
              <w:rPr>
                <w:i/>
              </w:rPr>
              <w:t>.</w:t>
            </w:r>
          </w:p>
          <w:p w:rsidR="008A5200" w:rsidRPr="00550220" w:rsidRDefault="008A5200" w:rsidP="008A5200">
            <w:pPr>
              <w:pStyle w:val="AATableText"/>
              <w:rPr>
                <w:i/>
              </w:rPr>
            </w:pPr>
            <w:r w:rsidRPr="00157E1D">
              <w:rPr>
                <w:i/>
              </w:rPr>
              <w:t>Don</w:t>
            </w:r>
            <w:r>
              <w:rPr>
                <w:i/>
              </w:rPr>
              <w:t>’</w:t>
            </w:r>
            <w:r w:rsidRPr="00157E1D">
              <w:rPr>
                <w:i/>
              </w:rPr>
              <w:t xml:space="preserve">t used chipped cups or other </w:t>
            </w:r>
            <w:r w:rsidRPr="00550220">
              <w:rPr>
                <w:i/>
              </w:rPr>
              <w:t>containers – throw them out</w:t>
            </w:r>
            <w:r>
              <w:rPr>
                <w:i/>
              </w:rPr>
              <w:t>.</w:t>
            </w:r>
          </w:p>
          <w:p w:rsidR="008A5200" w:rsidRPr="00157E1D" w:rsidRDefault="008A5200" w:rsidP="008A5200">
            <w:pPr>
              <w:pStyle w:val="AATableText"/>
              <w:rPr>
                <w:i/>
              </w:rPr>
            </w:pPr>
            <w:r w:rsidRPr="00550220">
              <w:rPr>
                <w:i/>
              </w:rPr>
              <w:t>Clean and sanitise equipment as required</w:t>
            </w:r>
            <w:r>
              <w:rPr>
                <w:i/>
              </w:rPr>
              <w:t>.</w:t>
            </w:r>
          </w:p>
        </w:tc>
      </w:tr>
      <w:tr w:rsidR="008A5200" w:rsidRPr="00D24892" w:rsidTr="008A5200">
        <w:trPr>
          <w:cantSplit/>
          <w:trHeight w:val="20"/>
        </w:trPr>
        <w:tc>
          <w:tcPr>
            <w:tcW w:w="2144" w:type="dxa"/>
          </w:tcPr>
          <w:p w:rsidR="008A5200" w:rsidRPr="00D24892" w:rsidRDefault="008A5200" w:rsidP="008A5200">
            <w:pPr>
              <w:pStyle w:val="AATableText"/>
            </w:pPr>
            <w:r w:rsidRPr="00D24892">
              <w:lastRenderedPageBreak/>
              <w:t>Physical contamination</w:t>
            </w:r>
          </w:p>
        </w:tc>
        <w:tc>
          <w:tcPr>
            <w:tcW w:w="3339" w:type="dxa"/>
          </w:tcPr>
          <w:p w:rsidR="008A5200" w:rsidRPr="00D24892" w:rsidRDefault="008A5200" w:rsidP="008A5200">
            <w:pPr>
              <w:pStyle w:val="AATableText"/>
            </w:pPr>
            <w:r w:rsidRPr="00D24892">
              <w:t>An object gets into the coffee</w:t>
            </w:r>
            <w:r>
              <w:t>.</w:t>
            </w:r>
            <w:r w:rsidRPr="00D24892">
              <w:t xml:space="preserve"> </w:t>
            </w:r>
          </w:p>
          <w:p w:rsidR="008A5200" w:rsidRPr="00D24892" w:rsidRDefault="008A5200" w:rsidP="008A5200">
            <w:pPr>
              <w:pStyle w:val="AATableText"/>
            </w:pPr>
            <w:r w:rsidRPr="00D24892">
              <w:t xml:space="preserve">Insects and other vermin can get into the coffee, milk </w:t>
            </w:r>
            <w:r>
              <w:t>or machine.</w:t>
            </w:r>
          </w:p>
          <w:p w:rsidR="008A5200" w:rsidRPr="00D24892" w:rsidRDefault="008A5200" w:rsidP="008A5200">
            <w:pPr>
              <w:pStyle w:val="AATableText"/>
            </w:pPr>
            <w:r>
              <w:t>You can usually see this type of contamination.</w:t>
            </w:r>
          </w:p>
        </w:tc>
        <w:tc>
          <w:tcPr>
            <w:tcW w:w="4348" w:type="dxa"/>
          </w:tcPr>
          <w:p w:rsidR="008A5200" w:rsidRPr="00D24892" w:rsidRDefault="008A5200" w:rsidP="008A5200">
            <w:pPr>
              <w:pStyle w:val="AATableText"/>
            </w:pPr>
            <w:r w:rsidRPr="00D24892">
              <w:t>Things can fall into the milk jug or coffee, such as:</w:t>
            </w:r>
          </w:p>
          <w:p w:rsidR="008A5200" w:rsidRPr="00D24892" w:rsidRDefault="008A5200" w:rsidP="008A5200">
            <w:pPr>
              <w:pStyle w:val="AABulletList1"/>
              <w:numPr>
                <w:ilvl w:val="0"/>
                <w:numId w:val="2"/>
              </w:numPr>
              <w:ind w:left="360"/>
            </w:pPr>
            <w:r w:rsidRPr="00D24892">
              <w:t>a chip from a broken glass or cup</w:t>
            </w:r>
          </w:p>
          <w:p w:rsidR="008A5200" w:rsidRPr="00D24892" w:rsidRDefault="008A5200" w:rsidP="008A5200">
            <w:pPr>
              <w:pStyle w:val="AABulletList1"/>
              <w:numPr>
                <w:ilvl w:val="0"/>
                <w:numId w:val="2"/>
              </w:numPr>
              <w:ind w:left="360"/>
            </w:pPr>
            <w:r w:rsidRPr="00D24892">
              <w:t>hair from the barista</w:t>
            </w:r>
          </w:p>
          <w:p w:rsidR="008A5200" w:rsidRDefault="008A5200" w:rsidP="008A5200">
            <w:pPr>
              <w:pStyle w:val="AABulletList1"/>
              <w:numPr>
                <w:ilvl w:val="0"/>
                <w:numId w:val="2"/>
              </w:numPr>
              <w:ind w:left="360"/>
            </w:pPr>
            <w:r w:rsidRPr="00D24892">
              <w:t>packaging items</w:t>
            </w:r>
          </w:p>
          <w:p w:rsidR="008A5200" w:rsidRPr="00D24892" w:rsidRDefault="008A5200" w:rsidP="008A5200">
            <w:pPr>
              <w:pStyle w:val="AABulletList1"/>
              <w:numPr>
                <w:ilvl w:val="0"/>
                <w:numId w:val="2"/>
              </w:numPr>
              <w:ind w:left="360"/>
            </w:pPr>
            <w:r>
              <w:t>dirt</w:t>
            </w:r>
          </w:p>
          <w:p w:rsidR="008A5200" w:rsidRPr="00D24892" w:rsidRDefault="008A5200" w:rsidP="008A5200">
            <w:pPr>
              <w:pStyle w:val="AABulletList1"/>
              <w:numPr>
                <w:ilvl w:val="0"/>
                <w:numId w:val="2"/>
              </w:numPr>
              <w:ind w:left="360"/>
            </w:pPr>
            <w:r w:rsidRPr="00D24892">
              <w:t>bandaid from a cut finger</w:t>
            </w:r>
            <w:r>
              <w:t>.</w:t>
            </w:r>
          </w:p>
          <w:p w:rsidR="008A5200" w:rsidRPr="00D24892" w:rsidRDefault="008A5200" w:rsidP="008A5200">
            <w:pPr>
              <w:pStyle w:val="AATableText"/>
            </w:pPr>
            <w:r w:rsidRPr="00D24892">
              <w:t>Insects and other vermin might be attracted to spilt milk, crumbs from biscuits served with the coffee or open sugar bowls</w:t>
            </w:r>
            <w:r>
              <w:t>.</w:t>
            </w:r>
          </w:p>
        </w:tc>
        <w:tc>
          <w:tcPr>
            <w:tcW w:w="4345" w:type="dxa"/>
            <w:shd w:val="clear" w:color="auto" w:fill="auto"/>
          </w:tcPr>
          <w:p w:rsidR="008A5200" w:rsidRPr="00157E1D" w:rsidRDefault="008A5200" w:rsidP="008A5200">
            <w:pPr>
              <w:pStyle w:val="AATableText"/>
              <w:rPr>
                <w:i/>
              </w:rPr>
            </w:pPr>
            <w:r w:rsidRPr="00157E1D">
              <w:rPr>
                <w:i/>
              </w:rPr>
              <w:t>Clean up any breakages immediately and check chips have not gone into containers</w:t>
            </w:r>
            <w:r>
              <w:rPr>
                <w:i/>
              </w:rPr>
              <w:t xml:space="preserve"> or cups.</w:t>
            </w:r>
          </w:p>
          <w:p w:rsidR="008A5200" w:rsidRPr="00157E1D" w:rsidRDefault="008A5200" w:rsidP="008A5200">
            <w:pPr>
              <w:pStyle w:val="AATableText"/>
              <w:rPr>
                <w:i/>
              </w:rPr>
            </w:pPr>
            <w:r w:rsidRPr="00157E1D">
              <w:rPr>
                <w:i/>
              </w:rPr>
              <w:t>Keep hair tied back or covered</w:t>
            </w:r>
            <w:r>
              <w:rPr>
                <w:i/>
              </w:rPr>
              <w:t>.</w:t>
            </w:r>
          </w:p>
          <w:p w:rsidR="008A5200" w:rsidRPr="00157E1D" w:rsidRDefault="008A5200" w:rsidP="008A5200">
            <w:pPr>
              <w:pStyle w:val="AATableText"/>
              <w:rPr>
                <w:i/>
              </w:rPr>
            </w:pPr>
            <w:r w:rsidRPr="00157E1D">
              <w:rPr>
                <w:i/>
              </w:rPr>
              <w:t xml:space="preserve">Wear disposable gloves if </w:t>
            </w:r>
            <w:r>
              <w:rPr>
                <w:i/>
              </w:rPr>
              <w:t xml:space="preserve">you </w:t>
            </w:r>
            <w:r w:rsidRPr="00157E1D">
              <w:rPr>
                <w:i/>
              </w:rPr>
              <w:t>ha</w:t>
            </w:r>
            <w:r>
              <w:rPr>
                <w:i/>
              </w:rPr>
              <w:t>ve</w:t>
            </w:r>
            <w:r w:rsidRPr="00157E1D">
              <w:rPr>
                <w:i/>
              </w:rPr>
              <w:t xml:space="preserve"> a bandaid on </w:t>
            </w:r>
            <w:r>
              <w:rPr>
                <w:i/>
              </w:rPr>
              <w:t xml:space="preserve">your </w:t>
            </w:r>
            <w:r w:rsidRPr="00157E1D">
              <w:rPr>
                <w:i/>
              </w:rPr>
              <w:t>finger, and make sure the bandaid is blue or brightly coloured so you can see it</w:t>
            </w:r>
            <w:r>
              <w:rPr>
                <w:i/>
              </w:rPr>
              <w:t>.</w:t>
            </w:r>
          </w:p>
          <w:p w:rsidR="008A5200" w:rsidRDefault="008A5200" w:rsidP="008A5200">
            <w:pPr>
              <w:pStyle w:val="AATableText"/>
              <w:rPr>
                <w:i/>
              </w:rPr>
            </w:pPr>
            <w:r>
              <w:rPr>
                <w:i/>
              </w:rPr>
              <w:t>Wipe up any spills.</w:t>
            </w:r>
          </w:p>
          <w:p w:rsidR="008A5200" w:rsidRPr="00157E1D" w:rsidRDefault="008A5200" w:rsidP="008A5200">
            <w:pPr>
              <w:pStyle w:val="AATableText"/>
              <w:rPr>
                <w:i/>
              </w:rPr>
            </w:pPr>
            <w:r>
              <w:rPr>
                <w:i/>
              </w:rPr>
              <w:t>K</w:t>
            </w:r>
            <w:r w:rsidRPr="00157E1D">
              <w:rPr>
                <w:i/>
              </w:rPr>
              <w:t>eep biscuits, sugar and other food items covered</w:t>
            </w:r>
            <w:r>
              <w:rPr>
                <w:i/>
              </w:rPr>
              <w:t>.</w:t>
            </w:r>
          </w:p>
        </w:tc>
      </w:tr>
      <w:tr w:rsidR="008A5200" w:rsidRPr="00D24892" w:rsidTr="008A5200">
        <w:trPr>
          <w:cantSplit/>
          <w:trHeight w:val="20"/>
        </w:trPr>
        <w:tc>
          <w:tcPr>
            <w:tcW w:w="2144" w:type="dxa"/>
          </w:tcPr>
          <w:p w:rsidR="008A5200" w:rsidRPr="00D24892" w:rsidRDefault="008A5200" w:rsidP="008A5200">
            <w:pPr>
              <w:pStyle w:val="AATableText"/>
            </w:pPr>
            <w:r w:rsidRPr="00D24892">
              <w:t>Chemical contamination</w:t>
            </w:r>
          </w:p>
        </w:tc>
        <w:tc>
          <w:tcPr>
            <w:tcW w:w="3339" w:type="dxa"/>
          </w:tcPr>
          <w:p w:rsidR="008A5200" w:rsidRPr="00D24892" w:rsidRDefault="008A5200" w:rsidP="008A5200">
            <w:pPr>
              <w:pStyle w:val="AATableText"/>
            </w:pPr>
            <w:r>
              <w:t>Chemicals get into the coffee.</w:t>
            </w:r>
          </w:p>
          <w:p w:rsidR="008A5200" w:rsidRPr="00D24892" w:rsidRDefault="008A5200" w:rsidP="008A5200">
            <w:pPr>
              <w:pStyle w:val="AATableText"/>
            </w:pPr>
            <w:r>
              <w:t>You can’t see these.</w:t>
            </w:r>
          </w:p>
        </w:tc>
        <w:tc>
          <w:tcPr>
            <w:tcW w:w="4348" w:type="dxa"/>
          </w:tcPr>
          <w:p w:rsidR="008A5200" w:rsidRPr="00D24892" w:rsidRDefault="008A5200" w:rsidP="008A5200">
            <w:pPr>
              <w:pStyle w:val="AATableText"/>
            </w:pPr>
            <w:r w:rsidRPr="00D24892">
              <w:t xml:space="preserve">Cleaning chemicals used to clean the equipment </w:t>
            </w:r>
            <w:r>
              <w:t xml:space="preserve">are </w:t>
            </w:r>
            <w:r w:rsidRPr="00D24892">
              <w:t>not washed off thoroughly</w:t>
            </w:r>
            <w:r>
              <w:t>.</w:t>
            </w:r>
          </w:p>
        </w:tc>
        <w:tc>
          <w:tcPr>
            <w:tcW w:w="4345" w:type="dxa"/>
            <w:shd w:val="clear" w:color="auto" w:fill="auto"/>
          </w:tcPr>
          <w:p w:rsidR="008A5200" w:rsidRPr="00157E1D" w:rsidRDefault="008A5200" w:rsidP="008A5200">
            <w:pPr>
              <w:pStyle w:val="AATableText"/>
              <w:rPr>
                <w:i/>
              </w:rPr>
            </w:pPr>
            <w:r w:rsidRPr="00157E1D">
              <w:rPr>
                <w:i/>
              </w:rPr>
              <w:t>Use workplace and manufacturer’s instructions for diluting and using chemicals</w:t>
            </w:r>
            <w:r>
              <w:rPr>
                <w:i/>
              </w:rPr>
              <w:t>.</w:t>
            </w:r>
          </w:p>
          <w:p w:rsidR="008A5200" w:rsidRPr="00157E1D" w:rsidRDefault="008A5200" w:rsidP="008A5200">
            <w:pPr>
              <w:pStyle w:val="AATableText"/>
              <w:rPr>
                <w:i/>
              </w:rPr>
            </w:pPr>
            <w:r>
              <w:rPr>
                <w:i/>
              </w:rPr>
              <w:t>R</w:t>
            </w:r>
            <w:r w:rsidRPr="00157E1D">
              <w:rPr>
                <w:i/>
              </w:rPr>
              <w:t>inse equipment thoroughly after using chemicals</w:t>
            </w:r>
            <w:r>
              <w:rPr>
                <w:i/>
              </w:rPr>
              <w:t>.</w:t>
            </w:r>
          </w:p>
        </w:tc>
      </w:tr>
    </w:tbl>
    <w:p w:rsidR="008A5200" w:rsidRDefault="008A5200" w:rsidP="00F6127C">
      <w:pPr>
        <w:pStyle w:val="AABodyText"/>
        <w:spacing w:before="120"/>
      </w:pPr>
    </w:p>
    <w:p w:rsidR="008A5200" w:rsidRDefault="008A5200" w:rsidP="00F6127C">
      <w:pPr>
        <w:pStyle w:val="AABodyText"/>
        <w:spacing w:before="120"/>
        <w:sectPr w:rsidR="008A5200" w:rsidSect="008A5200">
          <w:footerReference w:type="even" r:id="rId26"/>
          <w:footerReference w:type="default" r:id="rId27"/>
          <w:pgSz w:w="16840" w:h="11907" w:orient="landscape" w:code="9"/>
          <w:pgMar w:top="1440" w:right="1673" w:bottom="1417" w:left="1440" w:header="720" w:footer="720" w:gutter="0"/>
          <w:cols w:space="720"/>
          <w:docGrid w:linePitch="360"/>
        </w:sectPr>
      </w:pPr>
    </w:p>
    <w:p w:rsidR="00F6127C" w:rsidRPr="00F6127C" w:rsidRDefault="00F6127C" w:rsidP="008D51A8">
      <w:pPr>
        <w:pStyle w:val="AAActivityHead"/>
      </w:pPr>
      <w:bookmarkStart w:id="23" w:name="_Toc359498447"/>
      <w:bookmarkStart w:id="24" w:name="_Toc361825197"/>
      <w:r w:rsidRPr="00F6127C">
        <w:lastRenderedPageBreak/>
        <w:t>Activity 7</w:t>
      </w:r>
      <w:r w:rsidR="004B0020">
        <w:tab/>
      </w:r>
      <w:r w:rsidR="008A5200">
        <w:t>Storage in your workplace</w:t>
      </w:r>
      <w:bookmarkEnd w:id="23"/>
      <w:bookmarkEnd w:id="24"/>
    </w:p>
    <w:p w:rsidR="008A5200" w:rsidRDefault="008A5200" w:rsidP="008A5200">
      <w:pPr>
        <w:pStyle w:val="AABodyText"/>
        <w:spacing w:before="120"/>
      </w:pPr>
      <w:r>
        <w:t>As for Activity 1.</w:t>
      </w:r>
    </w:p>
    <w:p w:rsidR="008A5200" w:rsidRPr="0034591A" w:rsidRDefault="008A5200" w:rsidP="008A5200">
      <w:pPr>
        <w:pStyle w:val="AABodyText"/>
      </w:pPr>
      <w:r>
        <w:t>Discussion should include ways to recycle packaging and using less packaging.</w:t>
      </w:r>
    </w:p>
    <w:p w:rsidR="00F6127C" w:rsidRPr="00F6127C" w:rsidRDefault="00F6127C" w:rsidP="008D51A8">
      <w:pPr>
        <w:pStyle w:val="AAActivityHead"/>
      </w:pPr>
      <w:bookmarkStart w:id="25" w:name="_Toc359498448"/>
      <w:bookmarkStart w:id="26" w:name="_Toc361825198"/>
      <w:r w:rsidRPr="00F6127C">
        <w:t>Activity 8</w:t>
      </w:r>
      <w:r>
        <w:t xml:space="preserve"> </w:t>
      </w:r>
      <w:r>
        <w:tab/>
      </w:r>
      <w:bookmarkEnd w:id="25"/>
      <w:r w:rsidR="008A5200">
        <w:t>Grinding coffee at your workplace</w:t>
      </w:r>
      <w:bookmarkEnd w:id="26"/>
    </w:p>
    <w:p w:rsidR="008A5200" w:rsidRDefault="008A5200" w:rsidP="008A5200">
      <w:pPr>
        <w:pStyle w:val="AABodyText"/>
        <w:spacing w:before="120"/>
      </w:pPr>
      <w:r>
        <w:t>As for Activity 1.</w:t>
      </w:r>
    </w:p>
    <w:p w:rsidR="00F6127C" w:rsidRPr="00F6127C" w:rsidRDefault="00F6127C" w:rsidP="008D51A8">
      <w:pPr>
        <w:pStyle w:val="AAActivityHead"/>
      </w:pPr>
      <w:bookmarkStart w:id="27" w:name="_Toc361825199"/>
      <w:r w:rsidRPr="00F6127C">
        <w:t>Activity 9</w:t>
      </w:r>
      <w:r>
        <w:tab/>
      </w:r>
      <w:r w:rsidR="008A5200">
        <w:t>Your workplace pre</w:t>
      </w:r>
      <w:r w:rsidR="00DF767A">
        <w:t>par</w:t>
      </w:r>
      <w:r w:rsidR="008A5200">
        <w:t>ation</w:t>
      </w:r>
      <w:bookmarkEnd w:id="27"/>
    </w:p>
    <w:p w:rsidR="00B60278" w:rsidRDefault="00B60278" w:rsidP="00B60278">
      <w:pPr>
        <w:pStyle w:val="AABodyText"/>
        <w:spacing w:before="120"/>
      </w:pPr>
      <w:r>
        <w:t>As for Activity 1.</w:t>
      </w:r>
    </w:p>
    <w:p w:rsidR="00F6127C" w:rsidRDefault="00B60278" w:rsidP="00B60278">
      <w:pPr>
        <w:pStyle w:val="AABodyText"/>
        <w:spacing w:before="120"/>
      </w:pPr>
      <w:r w:rsidRPr="0034591A">
        <w:t xml:space="preserve">This activity is workplace specific. </w:t>
      </w:r>
      <w:r>
        <w:t xml:space="preserve">Some of this material about procedures and checklists may have been covered in Activity 4 when talking about </w:t>
      </w:r>
      <w:r w:rsidRPr="00550220">
        <w:rPr>
          <w:i/>
        </w:rPr>
        <w:t>mise en place</w:t>
      </w:r>
      <w:r>
        <w:t>.</w:t>
      </w:r>
    </w:p>
    <w:p w:rsidR="00F6127C" w:rsidRPr="00F6127C" w:rsidRDefault="00F6127C" w:rsidP="008D51A8">
      <w:pPr>
        <w:pStyle w:val="AAActivityHead"/>
      </w:pPr>
      <w:bookmarkStart w:id="28" w:name="_Toc359498449"/>
      <w:bookmarkStart w:id="29" w:name="_Toc361825200"/>
      <w:r w:rsidRPr="00F6127C">
        <w:t>Activity 10</w:t>
      </w:r>
      <w:r>
        <w:tab/>
      </w:r>
      <w:r w:rsidR="008A5200">
        <w:t>Extracting coffee at your workplace</w:t>
      </w:r>
      <w:bookmarkEnd w:id="28"/>
      <w:bookmarkEnd w:id="29"/>
    </w:p>
    <w:p w:rsidR="00B60278" w:rsidRDefault="00B60278" w:rsidP="00B60278">
      <w:pPr>
        <w:pStyle w:val="AABodyText"/>
        <w:spacing w:before="120"/>
      </w:pPr>
      <w:bookmarkStart w:id="30" w:name="_Toc359498450"/>
      <w:r>
        <w:t>As for Activity 1.</w:t>
      </w:r>
    </w:p>
    <w:p w:rsidR="00B60278" w:rsidRDefault="00B60278" w:rsidP="00B60278">
      <w:pPr>
        <w:pStyle w:val="AABodyText"/>
      </w:pPr>
      <w:r>
        <w:t>Elicit differences in coffee extracting processes between the learners’ workplace and what is given in their workbook.</w:t>
      </w:r>
    </w:p>
    <w:p w:rsidR="00B60278" w:rsidRDefault="00B60278" w:rsidP="00B60278">
      <w:pPr>
        <w:pStyle w:val="AABodyText"/>
      </w:pPr>
      <w:r>
        <w:t>Encourage them to compare the differences in coffee making in different workplaces.</w:t>
      </w:r>
    </w:p>
    <w:p w:rsidR="00F6127C" w:rsidRPr="00F6127C" w:rsidRDefault="00F6127C" w:rsidP="008D51A8">
      <w:pPr>
        <w:pStyle w:val="AAActivityHead"/>
      </w:pPr>
      <w:bookmarkStart w:id="31" w:name="_Toc361825201"/>
      <w:r w:rsidRPr="00F6127C">
        <w:t>Activity 11</w:t>
      </w:r>
      <w:r>
        <w:tab/>
      </w:r>
      <w:bookmarkEnd w:id="30"/>
      <w:r w:rsidR="00B60278">
        <w:t>Measurement and estimating</w:t>
      </w:r>
      <w:r w:rsidR="00DF767A">
        <w:t xml:space="preserve"> liquids</w:t>
      </w:r>
      <w:bookmarkEnd w:id="31"/>
    </w:p>
    <w:p w:rsidR="00B60278" w:rsidRPr="005F6A9B" w:rsidRDefault="00B60278" w:rsidP="00B60278">
      <w:pPr>
        <w:pStyle w:val="AABodyText"/>
        <w:spacing w:before="120"/>
        <w:rPr>
          <w:b/>
        </w:rPr>
      </w:pPr>
      <w:r w:rsidRPr="005F6A9B">
        <w:rPr>
          <w:b/>
        </w:rPr>
        <w:t>Part A:</w:t>
      </w:r>
    </w:p>
    <w:p w:rsidR="00B60278" w:rsidRPr="005F6A9B" w:rsidRDefault="00B60278" w:rsidP="00B60278">
      <w:pPr>
        <w:pStyle w:val="AABodyText"/>
      </w:pPr>
      <w:r w:rsidRPr="005F6A9B">
        <w:t xml:space="preserve">Bring in some </w:t>
      </w:r>
      <w:r>
        <w:t>containers of different sizes and shapes</w:t>
      </w:r>
      <w:r w:rsidRPr="005F6A9B">
        <w:t xml:space="preserve">, </w:t>
      </w:r>
      <w:r>
        <w:t>e.g.</w:t>
      </w:r>
      <w:r w:rsidRPr="005F6A9B">
        <w:t xml:space="preserve"> a café latte glass, an espresso cup, a mug, an empty milk bottle, variou</w:t>
      </w:r>
      <w:r>
        <w:t xml:space="preserve">s sizes of jugs and </w:t>
      </w:r>
      <w:r w:rsidRPr="005F6A9B">
        <w:t>spoons.</w:t>
      </w:r>
    </w:p>
    <w:p w:rsidR="00B60278" w:rsidRPr="005F6A9B" w:rsidRDefault="00B60278" w:rsidP="00B60278">
      <w:pPr>
        <w:pStyle w:val="AABodyText"/>
      </w:pPr>
      <w:r w:rsidRPr="005F6A9B">
        <w:t xml:space="preserve">Ask the group to estimate how much liquid each </w:t>
      </w:r>
      <w:r>
        <w:t xml:space="preserve">container </w:t>
      </w:r>
      <w:r w:rsidRPr="005F6A9B">
        <w:t xml:space="preserve">would </w:t>
      </w:r>
      <w:r>
        <w:t>hold when full</w:t>
      </w:r>
      <w:r w:rsidRPr="005F6A9B">
        <w:t>.</w:t>
      </w:r>
    </w:p>
    <w:p w:rsidR="00B60278" w:rsidRPr="005F6A9B" w:rsidRDefault="00B60278" w:rsidP="00B60278">
      <w:pPr>
        <w:pStyle w:val="AABodyText"/>
      </w:pPr>
      <w:r w:rsidRPr="005F6A9B">
        <w:t>Then pour water into each, and measure using a measuring jug.</w:t>
      </w:r>
    </w:p>
    <w:p w:rsidR="00B60278" w:rsidRPr="005F6A9B" w:rsidRDefault="00B60278" w:rsidP="00B60278">
      <w:pPr>
        <w:pStyle w:val="AABodyText"/>
      </w:pPr>
      <w:r w:rsidRPr="005F6A9B">
        <w:t>See how close they were.</w:t>
      </w:r>
    </w:p>
    <w:p w:rsidR="00B60278" w:rsidRPr="005F6A9B" w:rsidRDefault="00B60278" w:rsidP="00B60278">
      <w:pPr>
        <w:pStyle w:val="AABodyText"/>
        <w:spacing w:before="360"/>
        <w:rPr>
          <w:b/>
        </w:rPr>
      </w:pPr>
      <w:r w:rsidRPr="005F6A9B">
        <w:rPr>
          <w:b/>
        </w:rPr>
        <w:t>Part B:</w:t>
      </w:r>
    </w:p>
    <w:p w:rsidR="00B60278" w:rsidRDefault="00B60278" w:rsidP="00B60278">
      <w:pPr>
        <w:pStyle w:val="AABodyText"/>
      </w:pPr>
      <w:r w:rsidRPr="005F6A9B">
        <w:t xml:space="preserve">Show the group some cups, glasses and jugs used for </w:t>
      </w:r>
      <w:r>
        <w:t>making</w:t>
      </w:r>
      <w:r w:rsidRPr="005F6A9B">
        <w:t xml:space="preserve"> and serving coffee.</w:t>
      </w:r>
    </w:p>
    <w:p w:rsidR="00B60278" w:rsidRDefault="00B60278" w:rsidP="00B60278">
      <w:pPr>
        <w:pStyle w:val="AABodyText"/>
      </w:pPr>
      <w:r>
        <w:t xml:space="preserve">Ask learners to mark </w:t>
      </w:r>
      <w:r w:rsidRPr="005F6A9B">
        <w:t>with a felt tip pen</w:t>
      </w:r>
      <w:r>
        <w:t xml:space="preserve"> where they think certain amounts would come to in the container.</w:t>
      </w:r>
      <w:r w:rsidRPr="00004DD5">
        <w:t xml:space="preserve"> </w:t>
      </w:r>
    </w:p>
    <w:p w:rsidR="00B60278" w:rsidRDefault="00B60278">
      <w:pPr>
        <w:spacing w:after="200" w:line="276" w:lineRule="auto"/>
        <w:rPr>
          <w:rFonts w:ascii="Arial" w:hAnsi="Arial" w:cs="Arial"/>
          <w:sz w:val="22"/>
          <w:szCs w:val="22"/>
        </w:rPr>
      </w:pPr>
      <w:r>
        <w:br w:type="page"/>
      </w:r>
    </w:p>
    <w:p w:rsidR="00B60278" w:rsidRPr="005F6A9B" w:rsidRDefault="00B60278" w:rsidP="00B60278">
      <w:pPr>
        <w:pStyle w:val="AATableText"/>
        <w:spacing w:line="240" w:lineRule="auto"/>
      </w:pPr>
      <w:r>
        <w:lastRenderedPageBreak/>
        <w:t>Check their estimation by pouring in this amount of water.</w:t>
      </w:r>
    </w:p>
    <w:tbl>
      <w:tblPr>
        <w:tblStyle w:val="TableGrid"/>
        <w:tblW w:w="0" w:type="auto"/>
        <w:tblLook w:val="04A0"/>
      </w:tblPr>
      <w:tblGrid>
        <w:gridCol w:w="2802"/>
        <w:gridCol w:w="5720"/>
      </w:tblGrid>
      <w:tr w:rsidR="00B60278" w:rsidRPr="00004DD5" w:rsidTr="00B60278">
        <w:tc>
          <w:tcPr>
            <w:tcW w:w="2802" w:type="dxa"/>
            <w:shd w:val="clear" w:color="auto" w:fill="D9D9D9" w:themeFill="background1" w:themeFillShade="D9"/>
          </w:tcPr>
          <w:p w:rsidR="00B60278" w:rsidRPr="00004DD5" w:rsidRDefault="00B60278" w:rsidP="00B60278">
            <w:pPr>
              <w:pStyle w:val="AABodyText"/>
              <w:spacing w:before="120"/>
              <w:rPr>
                <w:b/>
              </w:rPr>
            </w:pPr>
            <w:r w:rsidRPr="00004DD5">
              <w:rPr>
                <w:b/>
              </w:rPr>
              <w:t>Container</w:t>
            </w:r>
          </w:p>
        </w:tc>
        <w:tc>
          <w:tcPr>
            <w:tcW w:w="5720" w:type="dxa"/>
            <w:shd w:val="clear" w:color="auto" w:fill="D9D9D9" w:themeFill="background1" w:themeFillShade="D9"/>
          </w:tcPr>
          <w:p w:rsidR="00B60278" w:rsidRPr="00004DD5" w:rsidRDefault="00B60278" w:rsidP="00B60278">
            <w:pPr>
              <w:pStyle w:val="AABodyText"/>
              <w:spacing w:before="120"/>
              <w:rPr>
                <w:b/>
              </w:rPr>
            </w:pPr>
            <w:r w:rsidRPr="00004DD5">
              <w:rPr>
                <w:b/>
              </w:rPr>
              <w:t>Mark where this amount would come to</w:t>
            </w:r>
          </w:p>
        </w:tc>
      </w:tr>
      <w:tr w:rsidR="00B60278" w:rsidTr="00653066">
        <w:tc>
          <w:tcPr>
            <w:tcW w:w="2802" w:type="dxa"/>
          </w:tcPr>
          <w:p w:rsidR="00B60278" w:rsidRDefault="00B60278" w:rsidP="00B60278">
            <w:pPr>
              <w:pStyle w:val="AABodyText"/>
              <w:spacing w:before="120"/>
            </w:pPr>
            <w:r w:rsidRPr="005F6A9B">
              <w:t>Café latte glass</w:t>
            </w:r>
          </w:p>
        </w:tc>
        <w:tc>
          <w:tcPr>
            <w:tcW w:w="5720" w:type="dxa"/>
          </w:tcPr>
          <w:p w:rsidR="00B60278" w:rsidRDefault="00B60278" w:rsidP="00B60278">
            <w:pPr>
              <w:pStyle w:val="AABodyText"/>
              <w:spacing w:before="120"/>
            </w:pPr>
            <w:r w:rsidRPr="005F6A9B">
              <w:t xml:space="preserve">30 ml of espresso </w:t>
            </w:r>
            <w:r>
              <w:t>(the amount needed for a café latte or flat white coffee and a short black)</w:t>
            </w:r>
          </w:p>
        </w:tc>
      </w:tr>
      <w:tr w:rsidR="00B60278" w:rsidTr="00653066">
        <w:tc>
          <w:tcPr>
            <w:tcW w:w="2802" w:type="dxa"/>
          </w:tcPr>
          <w:p w:rsidR="00B60278" w:rsidRDefault="00B60278" w:rsidP="00B60278">
            <w:pPr>
              <w:pStyle w:val="AABodyText"/>
              <w:spacing w:before="120"/>
            </w:pPr>
            <w:r w:rsidRPr="005F6A9B">
              <w:t>Café latte glass</w:t>
            </w:r>
          </w:p>
        </w:tc>
        <w:tc>
          <w:tcPr>
            <w:tcW w:w="5720" w:type="dxa"/>
          </w:tcPr>
          <w:p w:rsidR="00B60278" w:rsidRDefault="00B60278" w:rsidP="00B60278">
            <w:pPr>
              <w:pStyle w:val="AABodyText"/>
              <w:spacing w:before="120"/>
            </w:pPr>
            <w:r w:rsidRPr="005F6A9B">
              <w:t xml:space="preserve">60 ml of espresso </w:t>
            </w:r>
            <w:r>
              <w:t>(the amount needed for a double espresso or a long black)</w:t>
            </w:r>
          </w:p>
        </w:tc>
      </w:tr>
      <w:tr w:rsidR="00B60278" w:rsidTr="00653066">
        <w:tc>
          <w:tcPr>
            <w:tcW w:w="2802" w:type="dxa"/>
          </w:tcPr>
          <w:p w:rsidR="00B60278" w:rsidRDefault="00B60278" w:rsidP="00B60278">
            <w:pPr>
              <w:pStyle w:val="AABodyText"/>
              <w:spacing w:before="120"/>
            </w:pPr>
            <w:r>
              <w:t>Milk jug</w:t>
            </w:r>
          </w:p>
        </w:tc>
        <w:tc>
          <w:tcPr>
            <w:tcW w:w="5720" w:type="dxa"/>
          </w:tcPr>
          <w:p w:rsidR="00B60278" w:rsidRDefault="00B60278" w:rsidP="00B60278">
            <w:pPr>
              <w:pStyle w:val="AABodyText"/>
              <w:spacing w:before="120"/>
            </w:pPr>
            <w:r w:rsidRPr="005F6A9B">
              <w:t xml:space="preserve">1/3 of </w:t>
            </w:r>
            <w:r>
              <w:t>the jug (the amount of milk you should put in a jug for steaming)</w:t>
            </w:r>
          </w:p>
        </w:tc>
      </w:tr>
      <w:tr w:rsidR="00B60278" w:rsidTr="00653066">
        <w:tc>
          <w:tcPr>
            <w:tcW w:w="2802" w:type="dxa"/>
          </w:tcPr>
          <w:p w:rsidR="00B60278" w:rsidRDefault="00B60278" w:rsidP="00B60278">
            <w:pPr>
              <w:pStyle w:val="AABodyText"/>
              <w:spacing w:before="120"/>
            </w:pPr>
            <w:r>
              <w:t>Milk jug</w:t>
            </w:r>
          </w:p>
        </w:tc>
        <w:tc>
          <w:tcPr>
            <w:tcW w:w="5720" w:type="dxa"/>
          </w:tcPr>
          <w:p w:rsidR="00B60278" w:rsidRDefault="00B60278" w:rsidP="00B60278">
            <w:pPr>
              <w:pStyle w:val="AABodyText"/>
              <w:spacing w:before="120"/>
            </w:pPr>
            <w:r>
              <w:t>300 ml of milk</w:t>
            </w:r>
            <w:r w:rsidRPr="005F6A9B">
              <w:t xml:space="preserve"> </w:t>
            </w:r>
            <w:r>
              <w:t>(the amount of milk needed for 2 cappuccinos)</w:t>
            </w:r>
          </w:p>
        </w:tc>
      </w:tr>
      <w:tr w:rsidR="00B60278" w:rsidTr="00653066">
        <w:tc>
          <w:tcPr>
            <w:tcW w:w="2802" w:type="dxa"/>
          </w:tcPr>
          <w:p w:rsidR="00B60278" w:rsidRDefault="00B60278" w:rsidP="00B60278">
            <w:pPr>
              <w:pStyle w:val="AABodyText"/>
              <w:spacing w:before="120"/>
            </w:pPr>
            <w:r>
              <w:t>Cup used for a long black coffee</w:t>
            </w:r>
          </w:p>
        </w:tc>
        <w:tc>
          <w:tcPr>
            <w:tcW w:w="5720" w:type="dxa"/>
          </w:tcPr>
          <w:p w:rsidR="00B60278" w:rsidRDefault="00B60278" w:rsidP="00B60278">
            <w:pPr>
              <w:pStyle w:val="AABodyText"/>
              <w:spacing w:before="120"/>
            </w:pPr>
            <w:r>
              <w:t>2/3 of a cup</w:t>
            </w:r>
            <w:r w:rsidRPr="00004DD5">
              <w:t xml:space="preserve"> </w:t>
            </w:r>
            <w:r>
              <w:t>(the amount of hot water that goes into a cup for a long black coffee before adding 60 ml of espresso)</w:t>
            </w:r>
          </w:p>
        </w:tc>
      </w:tr>
    </w:tbl>
    <w:p w:rsidR="00F6127C" w:rsidRPr="00F6127C" w:rsidRDefault="00B60278" w:rsidP="008D51A8">
      <w:pPr>
        <w:pStyle w:val="AAActivityHead"/>
      </w:pPr>
      <w:bookmarkStart w:id="32" w:name="_Toc361825202"/>
      <w:r>
        <w:t>Activity 12</w:t>
      </w:r>
      <w:r w:rsidR="00F6127C">
        <w:tab/>
      </w:r>
      <w:r>
        <w:t>Checking the extraction rate</w:t>
      </w:r>
      <w:bookmarkEnd w:id="32"/>
    </w:p>
    <w:p w:rsidR="00B60278" w:rsidRDefault="00B60278" w:rsidP="00B60278">
      <w:pPr>
        <w:pStyle w:val="AABodyText"/>
        <w:spacing w:before="120"/>
      </w:pPr>
      <w:r w:rsidRPr="00ED4446">
        <w:t>Divide groups into pairs.</w:t>
      </w:r>
    </w:p>
    <w:p w:rsidR="00B60278" w:rsidRDefault="00B60278" w:rsidP="00B60278">
      <w:pPr>
        <w:pStyle w:val="AABodyText"/>
      </w:pPr>
      <w:r w:rsidRPr="00E24F9B">
        <w:rPr>
          <w:b/>
        </w:rPr>
        <w:t>Person A</w:t>
      </w:r>
      <w:r>
        <w:t xml:space="preserve"> estimates the two times below. Suggest they use one of the counting methods in the workbook.</w:t>
      </w:r>
    </w:p>
    <w:p w:rsidR="00B60278" w:rsidRDefault="00B60278" w:rsidP="00B60278">
      <w:pPr>
        <w:pStyle w:val="AABullets1"/>
        <w:ind w:left="360"/>
      </w:pPr>
      <w:r>
        <w:t>estimate 5 seconds (the delay before coffee comes out of the machine)</w:t>
      </w:r>
    </w:p>
    <w:p w:rsidR="00B60278" w:rsidRDefault="00B60278" w:rsidP="00B60278">
      <w:pPr>
        <w:pStyle w:val="AABullets1"/>
        <w:ind w:left="360"/>
      </w:pPr>
      <w:r>
        <w:t>estimate 27 seconds (the time it should take to produce 30 ml of espresso).</w:t>
      </w:r>
    </w:p>
    <w:p w:rsidR="00B60278" w:rsidRDefault="00B60278" w:rsidP="00B60278">
      <w:pPr>
        <w:pStyle w:val="AABodyText"/>
        <w:spacing w:before="240"/>
      </w:pPr>
      <w:r w:rsidRPr="00E85D09">
        <w:rPr>
          <w:b/>
        </w:rPr>
        <w:t>Person B</w:t>
      </w:r>
      <w:r>
        <w:t xml:space="preserve"> tells Person A when to start and times them with a stopwatch, e.g. on mobile phone. B tells A the actual time A took.</w:t>
      </w:r>
    </w:p>
    <w:p w:rsidR="00B60278" w:rsidRDefault="00B60278" w:rsidP="00B60278">
      <w:pPr>
        <w:pStyle w:val="AABodyText"/>
      </w:pPr>
      <w:r>
        <w:t>Then swap roles.</w:t>
      </w:r>
    </w:p>
    <w:p w:rsidR="00B60278" w:rsidRDefault="00B60278" w:rsidP="00B60278">
      <w:pPr>
        <w:pStyle w:val="AABodyText"/>
      </w:pPr>
      <w:r>
        <w:t>Keep practising until they are accurate.</w:t>
      </w:r>
    </w:p>
    <w:p w:rsidR="00B60278" w:rsidRDefault="00B60278">
      <w:pPr>
        <w:spacing w:after="200" w:line="276" w:lineRule="auto"/>
        <w:rPr>
          <w:rFonts w:ascii="Century Gothic" w:hAnsi="Century Gothic" w:cs="Arial"/>
          <w:b/>
          <w:i/>
          <w:noProof/>
          <w:szCs w:val="26"/>
          <w:lang w:eastAsia="en-AU"/>
        </w:rPr>
      </w:pPr>
      <w:bookmarkStart w:id="33" w:name="_Toc359498451"/>
      <w:r>
        <w:br w:type="page"/>
      </w:r>
    </w:p>
    <w:p w:rsidR="008804E5" w:rsidRPr="008804E5" w:rsidRDefault="008804E5" w:rsidP="008D51A8">
      <w:pPr>
        <w:pStyle w:val="AAActivityHead"/>
      </w:pPr>
      <w:bookmarkStart w:id="34" w:name="_Toc361825203"/>
      <w:r w:rsidRPr="008804E5">
        <w:lastRenderedPageBreak/>
        <w:t>Activity 13</w:t>
      </w:r>
      <w:r>
        <w:tab/>
      </w:r>
      <w:bookmarkEnd w:id="33"/>
      <w:r w:rsidR="00B60278">
        <w:t>What could go wrong?</w:t>
      </w:r>
      <w:bookmarkEnd w:id="34"/>
    </w:p>
    <w:p w:rsidR="00B60278" w:rsidRPr="0034591A" w:rsidRDefault="00B60278" w:rsidP="00B60278">
      <w:pPr>
        <w:pStyle w:val="AABodyText"/>
        <w:spacing w:before="120"/>
      </w:pPr>
      <w:r w:rsidRPr="0034591A">
        <w:t>Elicit learner suggestions and suggest possibilities as required to fill any significant gaps.</w:t>
      </w:r>
      <w:r>
        <w:t xml:space="preserve"> W</w:t>
      </w:r>
      <w:r w:rsidRPr="0034591A">
        <w:t xml:space="preserve">rite reasonable suggestions in a table on the board. Learners can then </w:t>
      </w:r>
      <w:r>
        <w:t>copy this into their workbooks.</w:t>
      </w:r>
    </w:p>
    <w:p w:rsidR="00B60278" w:rsidRDefault="00B60278" w:rsidP="00B60278">
      <w:pPr>
        <w:pStyle w:val="AABodyText"/>
      </w:pPr>
      <w:r w:rsidRPr="003B44E1">
        <w:t xml:space="preserve">Some responses have been </w:t>
      </w:r>
      <w:r>
        <w:t>suggested but the list is not comprehensive.</w:t>
      </w:r>
    </w:p>
    <w:tbl>
      <w:tblPr>
        <w:tblStyle w:val="TableGrid"/>
        <w:tblW w:w="0" w:type="auto"/>
        <w:tblInd w:w="273" w:type="dxa"/>
        <w:tblLook w:val="04A0"/>
      </w:tblPr>
      <w:tblGrid>
        <w:gridCol w:w="2976"/>
        <w:gridCol w:w="2977"/>
        <w:gridCol w:w="2977"/>
      </w:tblGrid>
      <w:tr w:rsidR="00B60278" w:rsidRPr="00F370FB" w:rsidTr="00B60278">
        <w:trPr>
          <w:cantSplit/>
          <w:tblHeader/>
        </w:trPr>
        <w:tc>
          <w:tcPr>
            <w:tcW w:w="2976" w:type="dxa"/>
            <w:shd w:val="clear" w:color="auto" w:fill="D9D9D9" w:themeFill="background1" w:themeFillShade="D9"/>
          </w:tcPr>
          <w:p w:rsidR="00B60278" w:rsidRDefault="00B60278" w:rsidP="00653066">
            <w:pPr>
              <w:pStyle w:val="AATableHeading"/>
              <w:tabs>
                <w:tab w:val="left" w:pos="1723"/>
              </w:tabs>
            </w:pPr>
            <w:r>
              <w:t xml:space="preserve">Problem </w:t>
            </w:r>
          </w:p>
        </w:tc>
        <w:tc>
          <w:tcPr>
            <w:tcW w:w="2977" w:type="dxa"/>
            <w:shd w:val="clear" w:color="auto" w:fill="D9D9D9" w:themeFill="background1" w:themeFillShade="D9"/>
          </w:tcPr>
          <w:p w:rsidR="00B60278" w:rsidRDefault="00B60278" w:rsidP="00653066">
            <w:pPr>
              <w:pStyle w:val="AATableHeading"/>
            </w:pPr>
            <w:r>
              <w:t>Possible cause of problem</w:t>
            </w:r>
          </w:p>
        </w:tc>
        <w:tc>
          <w:tcPr>
            <w:tcW w:w="2977" w:type="dxa"/>
            <w:shd w:val="clear" w:color="auto" w:fill="D9D9D9" w:themeFill="background1" w:themeFillShade="D9"/>
          </w:tcPr>
          <w:p w:rsidR="00B60278" w:rsidRPr="00482412" w:rsidRDefault="00B60278" w:rsidP="00653066">
            <w:pPr>
              <w:pStyle w:val="AATableHeading"/>
            </w:pPr>
            <w:r w:rsidRPr="00482412">
              <w:t>Possible solution</w:t>
            </w:r>
          </w:p>
        </w:tc>
      </w:tr>
      <w:tr w:rsidR="00B60278" w:rsidRPr="00651C3E" w:rsidTr="00B60278">
        <w:trPr>
          <w:cantSplit/>
        </w:trPr>
        <w:tc>
          <w:tcPr>
            <w:tcW w:w="2976" w:type="dxa"/>
          </w:tcPr>
          <w:p w:rsidR="00B60278" w:rsidRDefault="00B60278" w:rsidP="00653066">
            <w:pPr>
              <w:pStyle w:val="AATableText"/>
            </w:pPr>
            <w:r>
              <w:t>Extraction is too fast so that:</w:t>
            </w:r>
          </w:p>
          <w:p w:rsidR="00B60278" w:rsidRDefault="00B60278" w:rsidP="00B60278">
            <w:pPr>
              <w:pStyle w:val="AATableText"/>
              <w:numPr>
                <w:ilvl w:val="0"/>
                <w:numId w:val="13"/>
              </w:numPr>
            </w:pPr>
            <w:r>
              <w:t>water rushes through the coffee</w:t>
            </w:r>
          </w:p>
          <w:p w:rsidR="00B60278" w:rsidRDefault="00B60278" w:rsidP="00B60278">
            <w:pPr>
              <w:pStyle w:val="AATableText"/>
              <w:numPr>
                <w:ilvl w:val="0"/>
                <w:numId w:val="13"/>
              </w:numPr>
            </w:pPr>
            <w:r>
              <w:t>the crema is thin and pale</w:t>
            </w:r>
          </w:p>
          <w:p w:rsidR="00B60278" w:rsidRDefault="00B60278" w:rsidP="00B60278">
            <w:pPr>
              <w:pStyle w:val="AATableText"/>
              <w:numPr>
                <w:ilvl w:val="0"/>
                <w:numId w:val="13"/>
              </w:numPr>
            </w:pPr>
            <w:r>
              <w:t>the taste is watery.</w:t>
            </w:r>
          </w:p>
        </w:tc>
        <w:tc>
          <w:tcPr>
            <w:tcW w:w="2977" w:type="dxa"/>
          </w:tcPr>
          <w:p w:rsidR="00B60278" w:rsidRDefault="00B60278" w:rsidP="00653066">
            <w:pPr>
              <w:pStyle w:val="AATableText"/>
            </w:pPr>
            <w:r>
              <w:t>Not enough coffee</w:t>
            </w:r>
          </w:p>
          <w:p w:rsidR="00B60278" w:rsidRDefault="00B60278" w:rsidP="00653066">
            <w:pPr>
              <w:pStyle w:val="AATableText"/>
            </w:pPr>
            <w:r>
              <w:t>Tamp too soft</w:t>
            </w:r>
          </w:p>
          <w:p w:rsidR="00B60278" w:rsidRDefault="00B60278" w:rsidP="00653066">
            <w:pPr>
              <w:pStyle w:val="AATableText"/>
            </w:pPr>
            <w:r>
              <w:t>Temperature too cold</w:t>
            </w:r>
          </w:p>
          <w:p w:rsidR="00B60278" w:rsidRDefault="00B60278" w:rsidP="00653066">
            <w:pPr>
              <w:pStyle w:val="AATableText"/>
            </w:pPr>
            <w:r>
              <w:t>Grind too coarse</w:t>
            </w:r>
          </w:p>
        </w:tc>
        <w:tc>
          <w:tcPr>
            <w:tcW w:w="2977" w:type="dxa"/>
          </w:tcPr>
          <w:p w:rsidR="00B60278" w:rsidRPr="00482412" w:rsidRDefault="00B60278" w:rsidP="00653066">
            <w:pPr>
              <w:pStyle w:val="AATableText"/>
              <w:rPr>
                <w:i/>
              </w:rPr>
            </w:pPr>
            <w:r w:rsidRPr="00482412">
              <w:rPr>
                <w:i/>
              </w:rPr>
              <w:t>Check dose</w:t>
            </w:r>
          </w:p>
          <w:p w:rsidR="00B60278" w:rsidRPr="00482412" w:rsidRDefault="00B60278" w:rsidP="00653066">
            <w:pPr>
              <w:pStyle w:val="AATableText"/>
              <w:rPr>
                <w:i/>
              </w:rPr>
            </w:pPr>
            <w:r w:rsidRPr="00482412">
              <w:rPr>
                <w:i/>
              </w:rPr>
              <w:t>Check damping process</w:t>
            </w:r>
          </w:p>
          <w:p w:rsidR="00B60278" w:rsidRPr="00482412" w:rsidRDefault="00B60278" w:rsidP="00653066">
            <w:pPr>
              <w:pStyle w:val="AATableText"/>
              <w:rPr>
                <w:i/>
              </w:rPr>
            </w:pPr>
            <w:r w:rsidRPr="00482412">
              <w:rPr>
                <w:i/>
              </w:rPr>
              <w:t>Check temperature</w:t>
            </w:r>
          </w:p>
          <w:p w:rsidR="00B60278" w:rsidRPr="00482412" w:rsidRDefault="00B60278" w:rsidP="00653066">
            <w:pPr>
              <w:pStyle w:val="AATableText"/>
              <w:rPr>
                <w:i/>
              </w:rPr>
            </w:pPr>
            <w:r w:rsidRPr="00482412">
              <w:rPr>
                <w:i/>
              </w:rPr>
              <w:t>Check grind</w:t>
            </w:r>
          </w:p>
        </w:tc>
      </w:tr>
      <w:tr w:rsidR="00B60278" w:rsidRPr="00651C3E" w:rsidTr="00B60278">
        <w:trPr>
          <w:cantSplit/>
        </w:trPr>
        <w:tc>
          <w:tcPr>
            <w:tcW w:w="2976" w:type="dxa"/>
          </w:tcPr>
          <w:p w:rsidR="00B60278" w:rsidRDefault="00B60278" w:rsidP="00653066">
            <w:pPr>
              <w:pStyle w:val="AATableText"/>
            </w:pPr>
            <w:r>
              <w:t>Extraction is too slow so that:</w:t>
            </w:r>
          </w:p>
          <w:p w:rsidR="00B60278" w:rsidRDefault="00B60278" w:rsidP="00B60278">
            <w:pPr>
              <w:pStyle w:val="AATableText"/>
              <w:numPr>
                <w:ilvl w:val="0"/>
                <w:numId w:val="14"/>
              </w:numPr>
            </w:pPr>
            <w:r>
              <w:t>water has trouble getting through the coffee</w:t>
            </w:r>
          </w:p>
          <w:p w:rsidR="00B60278" w:rsidRDefault="00B60278" w:rsidP="00B60278">
            <w:pPr>
              <w:pStyle w:val="AATableText"/>
              <w:numPr>
                <w:ilvl w:val="0"/>
                <w:numId w:val="14"/>
              </w:numPr>
            </w:pPr>
            <w:r>
              <w:t>the crema is very dark brown</w:t>
            </w:r>
          </w:p>
          <w:p w:rsidR="00B60278" w:rsidRDefault="00B60278" w:rsidP="00B60278">
            <w:pPr>
              <w:pStyle w:val="AATableText"/>
              <w:numPr>
                <w:ilvl w:val="0"/>
                <w:numId w:val="14"/>
              </w:numPr>
            </w:pPr>
            <w:r>
              <w:t>the coffee tastes bitter.</w:t>
            </w:r>
          </w:p>
        </w:tc>
        <w:tc>
          <w:tcPr>
            <w:tcW w:w="2977" w:type="dxa"/>
          </w:tcPr>
          <w:p w:rsidR="00B60278" w:rsidRDefault="00B60278" w:rsidP="00653066">
            <w:pPr>
              <w:pStyle w:val="AATableText"/>
            </w:pPr>
            <w:r>
              <w:t>Too much coffee</w:t>
            </w:r>
          </w:p>
          <w:p w:rsidR="00B60278" w:rsidRDefault="00B60278" w:rsidP="00653066">
            <w:pPr>
              <w:pStyle w:val="AATableText"/>
            </w:pPr>
            <w:r>
              <w:t>Tamp too hard</w:t>
            </w:r>
          </w:p>
          <w:p w:rsidR="00B60278" w:rsidRDefault="00B60278" w:rsidP="00653066">
            <w:pPr>
              <w:pStyle w:val="AATableText"/>
            </w:pPr>
            <w:r>
              <w:t>Temperature too hot</w:t>
            </w:r>
          </w:p>
          <w:p w:rsidR="00B60278" w:rsidRDefault="00B60278" w:rsidP="00653066">
            <w:pPr>
              <w:pStyle w:val="AATableText"/>
            </w:pPr>
            <w:r>
              <w:t>Grind too fine</w:t>
            </w:r>
          </w:p>
        </w:tc>
        <w:tc>
          <w:tcPr>
            <w:tcW w:w="2977" w:type="dxa"/>
          </w:tcPr>
          <w:p w:rsidR="00B60278" w:rsidRPr="00482412" w:rsidRDefault="00B60278" w:rsidP="00653066">
            <w:pPr>
              <w:pStyle w:val="AATableText"/>
              <w:rPr>
                <w:i/>
              </w:rPr>
            </w:pPr>
            <w:r w:rsidRPr="00482412">
              <w:rPr>
                <w:i/>
              </w:rPr>
              <w:t>Check dose</w:t>
            </w:r>
          </w:p>
          <w:p w:rsidR="00B60278" w:rsidRPr="00482412" w:rsidRDefault="00B60278" w:rsidP="00653066">
            <w:pPr>
              <w:pStyle w:val="AATableText"/>
              <w:rPr>
                <w:i/>
              </w:rPr>
            </w:pPr>
            <w:r w:rsidRPr="00482412">
              <w:rPr>
                <w:i/>
              </w:rPr>
              <w:t>Check damping process</w:t>
            </w:r>
          </w:p>
          <w:p w:rsidR="00B60278" w:rsidRPr="00482412" w:rsidRDefault="00B60278" w:rsidP="00653066">
            <w:pPr>
              <w:pStyle w:val="AATableText"/>
              <w:rPr>
                <w:i/>
              </w:rPr>
            </w:pPr>
            <w:r w:rsidRPr="00482412">
              <w:rPr>
                <w:i/>
              </w:rPr>
              <w:t>Check temperature</w:t>
            </w:r>
          </w:p>
          <w:p w:rsidR="00B60278" w:rsidRPr="00482412" w:rsidRDefault="00B60278" w:rsidP="00653066">
            <w:pPr>
              <w:pStyle w:val="AATableText"/>
              <w:rPr>
                <w:i/>
              </w:rPr>
            </w:pPr>
            <w:r w:rsidRPr="00482412">
              <w:rPr>
                <w:i/>
              </w:rPr>
              <w:t>Check grind</w:t>
            </w:r>
          </w:p>
        </w:tc>
      </w:tr>
      <w:tr w:rsidR="00B60278" w:rsidRPr="00651C3E" w:rsidTr="00B60278">
        <w:trPr>
          <w:cantSplit/>
        </w:trPr>
        <w:tc>
          <w:tcPr>
            <w:tcW w:w="2976" w:type="dxa"/>
          </w:tcPr>
          <w:p w:rsidR="00B60278" w:rsidRDefault="00B60278" w:rsidP="00653066">
            <w:pPr>
              <w:pStyle w:val="AATableText"/>
            </w:pPr>
            <w:r>
              <w:t>Coffee grounds in the cup</w:t>
            </w:r>
          </w:p>
        </w:tc>
        <w:tc>
          <w:tcPr>
            <w:tcW w:w="2977" w:type="dxa"/>
          </w:tcPr>
          <w:p w:rsidR="00B60278" w:rsidRDefault="00B60278" w:rsidP="00653066">
            <w:pPr>
              <w:pStyle w:val="AATableText"/>
            </w:pPr>
            <w:r>
              <w:t>Grind too fine</w:t>
            </w:r>
          </w:p>
          <w:p w:rsidR="00B60278" w:rsidRDefault="00B60278" w:rsidP="00653066">
            <w:pPr>
              <w:pStyle w:val="AATableText"/>
            </w:pPr>
            <w:r>
              <w:t>Worn grinder blades</w:t>
            </w:r>
          </w:p>
          <w:p w:rsidR="00B60278" w:rsidRDefault="00B60278" w:rsidP="00653066">
            <w:pPr>
              <w:pStyle w:val="AATableText"/>
            </w:pPr>
            <w:r>
              <w:t>Worn filter holders</w:t>
            </w:r>
          </w:p>
          <w:p w:rsidR="00B60278" w:rsidRDefault="00B60278" w:rsidP="00653066">
            <w:pPr>
              <w:pStyle w:val="AATableText"/>
            </w:pPr>
            <w:r>
              <w:t>Group head dirty</w:t>
            </w:r>
          </w:p>
          <w:p w:rsidR="00B60278" w:rsidRDefault="00B60278" w:rsidP="00653066">
            <w:pPr>
              <w:pStyle w:val="AATableText"/>
            </w:pPr>
            <w:r>
              <w:t>Coffee on the edge of the filter holder</w:t>
            </w:r>
          </w:p>
          <w:p w:rsidR="00B60278" w:rsidRDefault="00B60278" w:rsidP="00653066">
            <w:pPr>
              <w:pStyle w:val="AATableText"/>
            </w:pPr>
            <w:r>
              <w:t>Water not hot enough</w:t>
            </w:r>
          </w:p>
        </w:tc>
        <w:tc>
          <w:tcPr>
            <w:tcW w:w="2977" w:type="dxa"/>
          </w:tcPr>
          <w:p w:rsidR="00B60278" w:rsidRPr="00482412" w:rsidRDefault="00B60278" w:rsidP="00653066">
            <w:pPr>
              <w:pStyle w:val="AATableText"/>
              <w:rPr>
                <w:i/>
              </w:rPr>
            </w:pPr>
            <w:r w:rsidRPr="00482412">
              <w:rPr>
                <w:i/>
              </w:rPr>
              <w:t>Check grind and blades in grinder</w:t>
            </w:r>
          </w:p>
          <w:p w:rsidR="00B60278" w:rsidRPr="00482412" w:rsidRDefault="00B60278" w:rsidP="00653066">
            <w:pPr>
              <w:pStyle w:val="AATableText"/>
              <w:rPr>
                <w:i/>
              </w:rPr>
            </w:pPr>
            <w:r w:rsidRPr="00482412">
              <w:rPr>
                <w:i/>
              </w:rPr>
              <w:t>Clean group heads and check filter holder</w:t>
            </w:r>
          </w:p>
          <w:p w:rsidR="00B60278" w:rsidRPr="00482412" w:rsidRDefault="00B60278" w:rsidP="00653066">
            <w:pPr>
              <w:pStyle w:val="AATableText"/>
              <w:rPr>
                <w:i/>
              </w:rPr>
            </w:pPr>
            <w:r w:rsidRPr="00482412">
              <w:rPr>
                <w:i/>
              </w:rPr>
              <w:t>Wipe coffee off filter holder before extraction</w:t>
            </w:r>
          </w:p>
          <w:p w:rsidR="00B60278" w:rsidRPr="00482412" w:rsidRDefault="00B60278" w:rsidP="00653066">
            <w:pPr>
              <w:pStyle w:val="AATableText"/>
              <w:rPr>
                <w:i/>
              </w:rPr>
            </w:pPr>
            <w:r w:rsidRPr="00482412">
              <w:rPr>
                <w:i/>
              </w:rPr>
              <w:t>Check water temperature, or let machine warm up before use</w:t>
            </w:r>
          </w:p>
        </w:tc>
      </w:tr>
      <w:tr w:rsidR="00B60278" w:rsidRPr="00651C3E" w:rsidTr="00B60278">
        <w:trPr>
          <w:cantSplit/>
        </w:trPr>
        <w:tc>
          <w:tcPr>
            <w:tcW w:w="2976" w:type="dxa"/>
          </w:tcPr>
          <w:p w:rsidR="00B60278" w:rsidRDefault="00B60278" w:rsidP="00653066">
            <w:pPr>
              <w:pStyle w:val="AATableText"/>
            </w:pPr>
            <w:r>
              <w:t>Coffee tastes burnt</w:t>
            </w:r>
          </w:p>
        </w:tc>
        <w:tc>
          <w:tcPr>
            <w:tcW w:w="2977" w:type="dxa"/>
          </w:tcPr>
          <w:p w:rsidR="00B60278" w:rsidRDefault="00B60278" w:rsidP="00653066">
            <w:pPr>
              <w:pStyle w:val="AATableText"/>
            </w:pPr>
            <w:r>
              <w:t>Machine dirty</w:t>
            </w:r>
          </w:p>
          <w:p w:rsidR="00B60278" w:rsidRDefault="00B60278" w:rsidP="00653066">
            <w:pPr>
              <w:pStyle w:val="AATableText"/>
            </w:pPr>
            <w:r>
              <w:t>Coffee old</w:t>
            </w:r>
          </w:p>
          <w:p w:rsidR="00B60278" w:rsidRDefault="00B60278" w:rsidP="00653066">
            <w:pPr>
              <w:pStyle w:val="AATableText"/>
            </w:pPr>
            <w:r>
              <w:t>Hopper in grinder needs cleaning</w:t>
            </w:r>
          </w:p>
        </w:tc>
        <w:tc>
          <w:tcPr>
            <w:tcW w:w="2977" w:type="dxa"/>
          </w:tcPr>
          <w:p w:rsidR="00B60278" w:rsidRPr="00482412" w:rsidRDefault="00B60278" w:rsidP="00653066">
            <w:pPr>
              <w:pStyle w:val="AATableText"/>
              <w:rPr>
                <w:i/>
              </w:rPr>
            </w:pPr>
            <w:r w:rsidRPr="00482412">
              <w:rPr>
                <w:i/>
              </w:rPr>
              <w:t>Clean machine and grinder</w:t>
            </w:r>
          </w:p>
          <w:p w:rsidR="00B60278" w:rsidRPr="00482412" w:rsidRDefault="00B60278" w:rsidP="00653066">
            <w:pPr>
              <w:pStyle w:val="AATableText"/>
              <w:rPr>
                <w:i/>
              </w:rPr>
            </w:pPr>
            <w:r w:rsidRPr="00482412">
              <w:rPr>
                <w:i/>
              </w:rPr>
              <w:t xml:space="preserve">Use </w:t>
            </w:r>
            <w:r>
              <w:rPr>
                <w:i/>
              </w:rPr>
              <w:t>fresh</w:t>
            </w:r>
            <w:r w:rsidRPr="00482412">
              <w:rPr>
                <w:i/>
              </w:rPr>
              <w:t xml:space="preserve"> coffee and use coffee as soon as it has been ground</w:t>
            </w:r>
          </w:p>
        </w:tc>
      </w:tr>
    </w:tbl>
    <w:p w:rsidR="00B60278" w:rsidRDefault="00B60278" w:rsidP="008D51A8">
      <w:pPr>
        <w:pStyle w:val="AAActivityHead"/>
      </w:pPr>
      <w:bookmarkStart w:id="35" w:name="_Toc359498452"/>
    </w:p>
    <w:p w:rsidR="00B60278" w:rsidRDefault="00B60278">
      <w:pPr>
        <w:spacing w:after="200" w:line="276" w:lineRule="auto"/>
        <w:rPr>
          <w:rFonts w:ascii="Century Gothic" w:hAnsi="Century Gothic" w:cs="Arial"/>
          <w:b/>
          <w:i/>
          <w:noProof/>
          <w:szCs w:val="26"/>
          <w:lang w:eastAsia="en-AU"/>
        </w:rPr>
      </w:pPr>
      <w:r>
        <w:br w:type="page"/>
      </w:r>
    </w:p>
    <w:p w:rsidR="008804E5" w:rsidRPr="008804E5" w:rsidRDefault="008804E5" w:rsidP="008D51A8">
      <w:pPr>
        <w:pStyle w:val="AAActivityHead"/>
      </w:pPr>
      <w:bookmarkStart w:id="36" w:name="_Toc361825204"/>
      <w:r w:rsidRPr="008804E5">
        <w:lastRenderedPageBreak/>
        <w:t>Activity 14</w:t>
      </w:r>
      <w:r>
        <w:tab/>
      </w:r>
      <w:bookmarkEnd w:id="35"/>
      <w:r w:rsidR="00B60278">
        <w:t>Stretching and texturing milk</w:t>
      </w:r>
      <w:bookmarkEnd w:id="36"/>
    </w:p>
    <w:p w:rsidR="00B60278" w:rsidRDefault="00B60278" w:rsidP="00B60278">
      <w:pPr>
        <w:pStyle w:val="AABodyText"/>
        <w:spacing w:before="120"/>
      </w:pPr>
      <w:r>
        <w:t>As for Activity 1.</w:t>
      </w:r>
    </w:p>
    <w:p w:rsidR="008804E5" w:rsidRPr="008804E5" w:rsidRDefault="008804E5" w:rsidP="008D51A8">
      <w:pPr>
        <w:pStyle w:val="AAActivityHead"/>
      </w:pPr>
      <w:bookmarkStart w:id="37" w:name="_Toc359498453"/>
      <w:bookmarkStart w:id="38" w:name="_Toc361825205"/>
      <w:r w:rsidRPr="008804E5">
        <w:t>Activity 15</w:t>
      </w:r>
      <w:r>
        <w:tab/>
      </w:r>
      <w:bookmarkEnd w:id="37"/>
      <w:r w:rsidR="00D419E7">
        <w:t>What can go wrong when texturing milk?</w:t>
      </w:r>
      <w:bookmarkEnd w:id="38"/>
    </w:p>
    <w:p w:rsidR="00B60278" w:rsidRPr="0034591A" w:rsidRDefault="00B60278" w:rsidP="00B60278">
      <w:pPr>
        <w:pStyle w:val="AABodyText"/>
        <w:spacing w:before="120"/>
      </w:pPr>
      <w:r w:rsidRPr="0034591A">
        <w:t>Elicit learner suggestions and suggest possibilities as required to fill any significant gaps.</w:t>
      </w:r>
      <w:r>
        <w:t xml:space="preserve"> W</w:t>
      </w:r>
      <w:r w:rsidRPr="0034591A">
        <w:t xml:space="preserve">rite reasonable suggestions in a table on the board. Learners can then </w:t>
      </w:r>
      <w:r>
        <w:t>copy this into their workbooks.</w:t>
      </w:r>
    </w:p>
    <w:p w:rsidR="008804E5" w:rsidRDefault="00B60278" w:rsidP="00B60278">
      <w:pPr>
        <w:pStyle w:val="AABodyText"/>
        <w:spacing w:before="120"/>
      </w:pPr>
      <w:r w:rsidRPr="003B44E1">
        <w:t xml:space="preserve">Some responses have been </w:t>
      </w:r>
      <w:r>
        <w:t>suggested but the list is not comprehensive.</w:t>
      </w:r>
    </w:p>
    <w:p w:rsidR="00653066" w:rsidRDefault="00653066" w:rsidP="00B60278">
      <w:pPr>
        <w:pStyle w:val="AABodyText"/>
        <w:spacing w:before="120"/>
      </w:pPr>
    </w:p>
    <w:p w:rsidR="00B60278" w:rsidRDefault="00B60278">
      <w:pPr>
        <w:spacing w:after="200" w:line="276" w:lineRule="auto"/>
        <w:sectPr w:rsidR="00B60278" w:rsidSect="008A5200">
          <w:footerReference w:type="even" r:id="rId28"/>
          <w:footerReference w:type="default" r:id="rId29"/>
          <w:pgSz w:w="11907" w:h="16840" w:code="9"/>
          <w:pgMar w:top="1673" w:right="1417" w:bottom="1440" w:left="1440" w:header="720" w:footer="720" w:gutter="0"/>
          <w:cols w:space="720"/>
          <w:docGrid w:linePitch="360"/>
        </w:sectPr>
      </w:pPr>
      <w:bookmarkStart w:id="39" w:name="_Toc359498454"/>
    </w:p>
    <w:tbl>
      <w:tblPr>
        <w:tblStyle w:val="TableGrid"/>
        <w:tblW w:w="0" w:type="auto"/>
        <w:tblLook w:val="04A0"/>
      </w:tblPr>
      <w:tblGrid>
        <w:gridCol w:w="3784"/>
        <w:gridCol w:w="4782"/>
        <w:gridCol w:w="5377"/>
      </w:tblGrid>
      <w:tr w:rsidR="00B60278" w:rsidRPr="00F370FB" w:rsidTr="00653066">
        <w:trPr>
          <w:cantSplit/>
          <w:tblHeader/>
        </w:trPr>
        <w:tc>
          <w:tcPr>
            <w:tcW w:w="3798" w:type="dxa"/>
            <w:shd w:val="clear" w:color="auto" w:fill="D9D9D9" w:themeFill="background1" w:themeFillShade="D9"/>
          </w:tcPr>
          <w:p w:rsidR="00B60278" w:rsidRDefault="00B60278" w:rsidP="00653066">
            <w:pPr>
              <w:pStyle w:val="AATableHeading"/>
              <w:tabs>
                <w:tab w:val="left" w:pos="1723"/>
              </w:tabs>
            </w:pPr>
            <w:r>
              <w:lastRenderedPageBreak/>
              <w:t xml:space="preserve">Problem </w:t>
            </w:r>
          </w:p>
        </w:tc>
        <w:tc>
          <w:tcPr>
            <w:tcW w:w="4802" w:type="dxa"/>
            <w:shd w:val="clear" w:color="auto" w:fill="D9D9D9" w:themeFill="background1" w:themeFillShade="D9"/>
          </w:tcPr>
          <w:p w:rsidR="00B60278" w:rsidRDefault="00B60278" w:rsidP="00653066">
            <w:pPr>
              <w:pStyle w:val="AATableHeading"/>
            </w:pPr>
            <w:r>
              <w:t>Possible cause of problem</w:t>
            </w:r>
          </w:p>
        </w:tc>
        <w:tc>
          <w:tcPr>
            <w:tcW w:w="5400" w:type="dxa"/>
            <w:shd w:val="clear" w:color="auto" w:fill="D9D9D9" w:themeFill="background1" w:themeFillShade="D9"/>
          </w:tcPr>
          <w:p w:rsidR="00B60278" w:rsidRPr="00861790" w:rsidRDefault="00B60278" w:rsidP="00653066">
            <w:pPr>
              <w:pStyle w:val="AATableHeading"/>
            </w:pPr>
            <w:r w:rsidRPr="00861790">
              <w:t>Possible solution</w:t>
            </w:r>
          </w:p>
        </w:tc>
      </w:tr>
      <w:tr w:rsidR="00B60278" w:rsidRPr="00651C3E" w:rsidTr="00653066">
        <w:trPr>
          <w:cantSplit/>
        </w:trPr>
        <w:tc>
          <w:tcPr>
            <w:tcW w:w="3798" w:type="dxa"/>
          </w:tcPr>
          <w:p w:rsidR="00B60278" w:rsidRDefault="00B60278" w:rsidP="00653066">
            <w:pPr>
              <w:pStyle w:val="AATableText"/>
            </w:pPr>
            <w:r>
              <w:t>Too much foam</w:t>
            </w:r>
          </w:p>
        </w:tc>
        <w:tc>
          <w:tcPr>
            <w:tcW w:w="4802" w:type="dxa"/>
          </w:tcPr>
          <w:p w:rsidR="00B60278" w:rsidRDefault="00B60278" w:rsidP="00653066">
            <w:pPr>
              <w:pStyle w:val="AATableText"/>
            </w:pPr>
            <w:r>
              <w:t>Too much air has entered the milk, making big, messy bubbles</w:t>
            </w:r>
          </w:p>
        </w:tc>
        <w:tc>
          <w:tcPr>
            <w:tcW w:w="5400" w:type="dxa"/>
          </w:tcPr>
          <w:p w:rsidR="00B60278" w:rsidRPr="00861790" w:rsidRDefault="00B60278" w:rsidP="00653066">
            <w:pPr>
              <w:pStyle w:val="AATableText"/>
              <w:rPr>
                <w:i/>
              </w:rPr>
            </w:pPr>
            <w:r w:rsidRPr="00861790">
              <w:rPr>
                <w:i/>
              </w:rPr>
              <w:t>Hold the wand as instructed in the jug</w:t>
            </w:r>
            <w:r>
              <w:rPr>
                <w:i/>
              </w:rPr>
              <w:t>.</w:t>
            </w:r>
          </w:p>
          <w:p w:rsidR="00B60278" w:rsidRPr="00861790" w:rsidRDefault="00B60278" w:rsidP="00653066">
            <w:pPr>
              <w:pStyle w:val="AATableText"/>
              <w:rPr>
                <w:i/>
              </w:rPr>
            </w:pPr>
            <w:r w:rsidRPr="00861790">
              <w:rPr>
                <w:i/>
              </w:rPr>
              <w:t>Watch how the milk is reacting as you are texturing it</w:t>
            </w:r>
            <w:r>
              <w:rPr>
                <w:i/>
              </w:rPr>
              <w:t>.</w:t>
            </w:r>
          </w:p>
        </w:tc>
      </w:tr>
      <w:tr w:rsidR="00B60278" w:rsidRPr="00651C3E" w:rsidTr="00653066">
        <w:trPr>
          <w:cantSplit/>
        </w:trPr>
        <w:tc>
          <w:tcPr>
            <w:tcW w:w="3798" w:type="dxa"/>
          </w:tcPr>
          <w:p w:rsidR="00B60278" w:rsidRDefault="00B60278" w:rsidP="00653066">
            <w:pPr>
              <w:pStyle w:val="AATableText"/>
            </w:pPr>
            <w:r>
              <w:t>Milk does not foam</w:t>
            </w:r>
          </w:p>
        </w:tc>
        <w:tc>
          <w:tcPr>
            <w:tcW w:w="4802" w:type="dxa"/>
          </w:tcPr>
          <w:p w:rsidR="00B60278" w:rsidRDefault="00B60278" w:rsidP="00653066">
            <w:pPr>
              <w:pStyle w:val="AATableText"/>
            </w:pPr>
            <w:r>
              <w:t xml:space="preserve">Steam wand held too far under the milk </w:t>
            </w:r>
          </w:p>
          <w:p w:rsidR="00B60278" w:rsidRDefault="00B60278" w:rsidP="00653066">
            <w:pPr>
              <w:pStyle w:val="AATableText"/>
            </w:pPr>
            <w:r>
              <w:t>Milk and jug not cold enough</w:t>
            </w:r>
          </w:p>
          <w:p w:rsidR="00B60278" w:rsidRDefault="00B60278" w:rsidP="00653066">
            <w:pPr>
              <w:pStyle w:val="AATableText"/>
            </w:pPr>
            <w:r>
              <w:t>Milk not fresh or wrong type</w:t>
            </w:r>
          </w:p>
          <w:p w:rsidR="00B60278" w:rsidRDefault="00B60278" w:rsidP="00653066">
            <w:pPr>
              <w:pStyle w:val="AATableText"/>
            </w:pPr>
            <w:r>
              <w:t>Too much milk in the jug</w:t>
            </w:r>
          </w:p>
          <w:p w:rsidR="00B60278" w:rsidRDefault="00B60278" w:rsidP="00653066">
            <w:pPr>
              <w:pStyle w:val="AATableText"/>
            </w:pPr>
            <w:r>
              <w:t>Steam temperature and pressure not high enough</w:t>
            </w:r>
          </w:p>
          <w:p w:rsidR="00B60278" w:rsidRDefault="00B60278" w:rsidP="00653066">
            <w:pPr>
              <w:pStyle w:val="AATableText"/>
            </w:pPr>
            <w:r>
              <w:t>Wrong technique used</w:t>
            </w:r>
          </w:p>
        </w:tc>
        <w:tc>
          <w:tcPr>
            <w:tcW w:w="5400" w:type="dxa"/>
          </w:tcPr>
          <w:p w:rsidR="00B60278" w:rsidRPr="00861790" w:rsidRDefault="00B60278" w:rsidP="00653066">
            <w:pPr>
              <w:pStyle w:val="AATableText"/>
              <w:rPr>
                <w:i/>
              </w:rPr>
            </w:pPr>
            <w:r>
              <w:rPr>
                <w:i/>
              </w:rPr>
              <w:t>H</w:t>
            </w:r>
            <w:r w:rsidRPr="00861790">
              <w:rPr>
                <w:i/>
              </w:rPr>
              <w:t>old th</w:t>
            </w:r>
            <w:r>
              <w:rPr>
                <w:i/>
              </w:rPr>
              <w:t>e wand as instructed in the jug.</w:t>
            </w:r>
          </w:p>
          <w:p w:rsidR="00B60278" w:rsidRPr="00861790" w:rsidRDefault="00B60278" w:rsidP="00653066">
            <w:pPr>
              <w:pStyle w:val="AATableText"/>
              <w:rPr>
                <w:i/>
              </w:rPr>
            </w:pPr>
            <w:r>
              <w:rPr>
                <w:i/>
              </w:rPr>
              <w:t>Check the use-</w:t>
            </w:r>
            <w:r w:rsidRPr="00861790">
              <w:rPr>
                <w:i/>
              </w:rPr>
              <w:t>by date of the milk is current</w:t>
            </w:r>
            <w:r>
              <w:rPr>
                <w:i/>
              </w:rPr>
              <w:t>.</w:t>
            </w:r>
          </w:p>
          <w:p w:rsidR="00B60278" w:rsidRPr="00861790" w:rsidRDefault="00B60278" w:rsidP="00653066">
            <w:pPr>
              <w:pStyle w:val="AATableText"/>
              <w:rPr>
                <w:i/>
              </w:rPr>
            </w:pPr>
            <w:r w:rsidRPr="00861790">
              <w:rPr>
                <w:i/>
              </w:rPr>
              <w:t>Keep jugs in fridge and rotate them</w:t>
            </w:r>
            <w:r>
              <w:rPr>
                <w:i/>
              </w:rPr>
              <w:t>.</w:t>
            </w:r>
          </w:p>
          <w:p w:rsidR="00B60278" w:rsidRPr="00861790" w:rsidRDefault="00B60278" w:rsidP="00653066">
            <w:pPr>
              <w:pStyle w:val="AATableText"/>
              <w:rPr>
                <w:i/>
              </w:rPr>
            </w:pPr>
            <w:r w:rsidRPr="00861790">
              <w:rPr>
                <w:i/>
              </w:rPr>
              <w:t>Keep milk in fridge until you need it</w:t>
            </w:r>
            <w:r>
              <w:rPr>
                <w:i/>
              </w:rPr>
              <w:t>.</w:t>
            </w:r>
          </w:p>
          <w:p w:rsidR="00B60278" w:rsidRPr="00861790" w:rsidRDefault="00B60278" w:rsidP="00653066">
            <w:pPr>
              <w:pStyle w:val="AATableText"/>
              <w:rPr>
                <w:i/>
              </w:rPr>
            </w:pPr>
            <w:r w:rsidRPr="00861790">
              <w:rPr>
                <w:i/>
              </w:rPr>
              <w:t>Check amount of milk in jug</w:t>
            </w:r>
            <w:r>
              <w:rPr>
                <w:i/>
              </w:rPr>
              <w:t>.</w:t>
            </w:r>
          </w:p>
          <w:p w:rsidR="00B60278" w:rsidRPr="00861790" w:rsidRDefault="00B60278" w:rsidP="00653066">
            <w:pPr>
              <w:pStyle w:val="AATableText"/>
              <w:rPr>
                <w:i/>
              </w:rPr>
            </w:pPr>
            <w:r w:rsidRPr="00861790">
              <w:rPr>
                <w:i/>
              </w:rPr>
              <w:t>Check steam temperature and pressure</w:t>
            </w:r>
            <w:r>
              <w:rPr>
                <w:i/>
              </w:rPr>
              <w:t>.</w:t>
            </w:r>
          </w:p>
          <w:p w:rsidR="00B60278" w:rsidRPr="00861790" w:rsidRDefault="00B60278" w:rsidP="00653066">
            <w:pPr>
              <w:pStyle w:val="AATableText"/>
              <w:rPr>
                <w:i/>
              </w:rPr>
            </w:pPr>
            <w:r w:rsidRPr="00861790">
              <w:rPr>
                <w:i/>
              </w:rPr>
              <w:t>Watch how the milk is reacting as you are texturing it</w:t>
            </w:r>
            <w:r>
              <w:rPr>
                <w:i/>
              </w:rPr>
              <w:t>.</w:t>
            </w:r>
          </w:p>
        </w:tc>
      </w:tr>
      <w:tr w:rsidR="00B60278" w:rsidRPr="00651C3E" w:rsidTr="00653066">
        <w:trPr>
          <w:cantSplit/>
        </w:trPr>
        <w:tc>
          <w:tcPr>
            <w:tcW w:w="3798" w:type="dxa"/>
          </w:tcPr>
          <w:p w:rsidR="00B60278" w:rsidRDefault="00B60278" w:rsidP="00653066">
            <w:pPr>
              <w:pStyle w:val="AATableText"/>
            </w:pPr>
            <w:r>
              <w:t>Steam wand is blocked</w:t>
            </w:r>
          </w:p>
        </w:tc>
        <w:tc>
          <w:tcPr>
            <w:tcW w:w="4802" w:type="dxa"/>
          </w:tcPr>
          <w:p w:rsidR="00B60278" w:rsidRDefault="00B60278" w:rsidP="00653066">
            <w:pPr>
              <w:pStyle w:val="AATableText"/>
            </w:pPr>
            <w:r>
              <w:t>Wand not wiped and purged after each use</w:t>
            </w:r>
          </w:p>
        </w:tc>
        <w:tc>
          <w:tcPr>
            <w:tcW w:w="5400" w:type="dxa"/>
          </w:tcPr>
          <w:p w:rsidR="00B60278" w:rsidRPr="00861790" w:rsidRDefault="00B60278" w:rsidP="00653066">
            <w:pPr>
              <w:pStyle w:val="AATableText"/>
              <w:rPr>
                <w:i/>
              </w:rPr>
            </w:pPr>
            <w:r w:rsidRPr="00861790">
              <w:rPr>
                <w:i/>
              </w:rPr>
              <w:t>Always wipe arm and purge wand straight after steaming milk</w:t>
            </w:r>
            <w:r>
              <w:rPr>
                <w:i/>
              </w:rPr>
              <w:t>.</w:t>
            </w:r>
          </w:p>
        </w:tc>
      </w:tr>
      <w:tr w:rsidR="00B60278" w:rsidRPr="00651C3E" w:rsidTr="00653066">
        <w:trPr>
          <w:cantSplit/>
        </w:trPr>
        <w:tc>
          <w:tcPr>
            <w:tcW w:w="3798" w:type="dxa"/>
          </w:tcPr>
          <w:p w:rsidR="00B60278" w:rsidRDefault="00B60278" w:rsidP="00653066">
            <w:pPr>
              <w:pStyle w:val="AATableText"/>
            </w:pPr>
            <w:r>
              <w:t xml:space="preserve">Milk has boiled </w:t>
            </w:r>
          </w:p>
        </w:tc>
        <w:tc>
          <w:tcPr>
            <w:tcW w:w="4802" w:type="dxa"/>
          </w:tcPr>
          <w:p w:rsidR="00B60278" w:rsidRDefault="00B60278" w:rsidP="00653066">
            <w:pPr>
              <w:pStyle w:val="AATableText"/>
            </w:pPr>
            <w:r>
              <w:t>Did not check temperature during heating</w:t>
            </w:r>
          </w:p>
        </w:tc>
        <w:tc>
          <w:tcPr>
            <w:tcW w:w="5400" w:type="dxa"/>
          </w:tcPr>
          <w:p w:rsidR="00B60278" w:rsidRPr="00861790" w:rsidRDefault="00B60278" w:rsidP="00653066">
            <w:pPr>
              <w:pStyle w:val="AATableText"/>
              <w:rPr>
                <w:i/>
              </w:rPr>
            </w:pPr>
            <w:r w:rsidRPr="00861790">
              <w:rPr>
                <w:i/>
              </w:rPr>
              <w:t>Use thermometer or keep your hand on jug to judge temperature.</w:t>
            </w:r>
          </w:p>
        </w:tc>
      </w:tr>
      <w:tr w:rsidR="00B60278" w:rsidRPr="00651C3E" w:rsidTr="00653066">
        <w:trPr>
          <w:cantSplit/>
        </w:trPr>
        <w:tc>
          <w:tcPr>
            <w:tcW w:w="3798" w:type="dxa"/>
          </w:tcPr>
          <w:p w:rsidR="00B60278" w:rsidRDefault="00B60278" w:rsidP="00653066">
            <w:pPr>
              <w:pStyle w:val="AATableText"/>
            </w:pPr>
            <w:r>
              <w:t xml:space="preserve">Milk has </w:t>
            </w:r>
            <w:r w:rsidRPr="00342097">
              <w:rPr>
                <w:i/>
              </w:rPr>
              <w:t xml:space="preserve">curdled </w:t>
            </w:r>
            <w:r>
              <w:t>(separated into different parts)</w:t>
            </w:r>
          </w:p>
        </w:tc>
        <w:tc>
          <w:tcPr>
            <w:tcW w:w="4802" w:type="dxa"/>
          </w:tcPr>
          <w:p w:rsidR="00B60278" w:rsidRDefault="00B60278" w:rsidP="00653066">
            <w:pPr>
              <w:pStyle w:val="AATableText"/>
            </w:pPr>
            <w:r>
              <w:t>Milk may be old or ‘off’</w:t>
            </w:r>
          </w:p>
        </w:tc>
        <w:tc>
          <w:tcPr>
            <w:tcW w:w="5400" w:type="dxa"/>
          </w:tcPr>
          <w:p w:rsidR="00B60278" w:rsidRPr="00861790" w:rsidRDefault="00B60278" w:rsidP="00653066">
            <w:pPr>
              <w:pStyle w:val="AATableText"/>
              <w:rPr>
                <w:i/>
              </w:rPr>
            </w:pPr>
            <w:r w:rsidRPr="00861790">
              <w:rPr>
                <w:i/>
              </w:rPr>
              <w:t>Check milk is fresh before using it</w:t>
            </w:r>
            <w:r>
              <w:rPr>
                <w:i/>
              </w:rPr>
              <w:t>.</w:t>
            </w:r>
          </w:p>
        </w:tc>
      </w:tr>
      <w:tr w:rsidR="00B60278" w:rsidRPr="00651C3E" w:rsidTr="00653066">
        <w:trPr>
          <w:cantSplit/>
        </w:trPr>
        <w:tc>
          <w:tcPr>
            <w:tcW w:w="3798" w:type="dxa"/>
          </w:tcPr>
          <w:p w:rsidR="00B60278" w:rsidRDefault="00B60278" w:rsidP="00653066">
            <w:pPr>
              <w:pStyle w:val="AATableText"/>
            </w:pPr>
            <w:r>
              <w:t>Milk smells bad</w:t>
            </w:r>
          </w:p>
        </w:tc>
        <w:tc>
          <w:tcPr>
            <w:tcW w:w="4802" w:type="dxa"/>
          </w:tcPr>
          <w:p w:rsidR="00B60278" w:rsidRDefault="00B60278" w:rsidP="00653066">
            <w:pPr>
              <w:pStyle w:val="AATableText"/>
            </w:pPr>
            <w:r>
              <w:t>Left out of the fridge</w:t>
            </w:r>
          </w:p>
          <w:p w:rsidR="00B60278" w:rsidRDefault="00B60278" w:rsidP="00653066">
            <w:pPr>
              <w:pStyle w:val="AATableText"/>
            </w:pPr>
            <w:r>
              <w:t>Past its ‘use-by’ date</w:t>
            </w:r>
          </w:p>
          <w:p w:rsidR="00B60278" w:rsidRDefault="00B60278" w:rsidP="00653066">
            <w:pPr>
              <w:pStyle w:val="AATableText"/>
            </w:pPr>
            <w:r>
              <w:t>Fridge temperature not correct</w:t>
            </w:r>
          </w:p>
        </w:tc>
        <w:tc>
          <w:tcPr>
            <w:tcW w:w="5400" w:type="dxa"/>
          </w:tcPr>
          <w:p w:rsidR="00B60278" w:rsidRPr="00714058" w:rsidRDefault="00B60278" w:rsidP="00653066">
            <w:pPr>
              <w:pStyle w:val="AATableText"/>
              <w:rPr>
                <w:i/>
              </w:rPr>
            </w:pPr>
            <w:r w:rsidRPr="00714058">
              <w:rPr>
                <w:i/>
              </w:rPr>
              <w:t>Throw out any milk that has gone ‘off’</w:t>
            </w:r>
            <w:r>
              <w:rPr>
                <w:i/>
              </w:rPr>
              <w:t>.</w:t>
            </w:r>
          </w:p>
          <w:p w:rsidR="00B60278" w:rsidRPr="00714058" w:rsidRDefault="00B60278" w:rsidP="00653066">
            <w:pPr>
              <w:pStyle w:val="AATableText"/>
              <w:rPr>
                <w:i/>
              </w:rPr>
            </w:pPr>
            <w:r w:rsidRPr="00714058">
              <w:rPr>
                <w:i/>
              </w:rPr>
              <w:t>Keep milk covered and in fridge when not being used</w:t>
            </w:r>
            <w:r>
              <w:rPr>
                <w:i/>
              </w:rPr>
              <w:t>.</w:t>
            </w:r>
          </w:p>
          <w:p w:rsidR="00B60278" w:rsidRPr="00651C3E" w:rsidRDefault="00B60278" w:rsidP="00653066">
            <w:pPr>
              <w:pStyle w:val="AATableText"/>
              <w:rPr>
                <w:i/>
                <w:highlight w:val="yellow"/>
              </w:rPr>
            </w:pPr>
            <w:r w:rsidRPr="00714058">
              <w:rPr>
                <w:i/>
              </w:rPr>
              <w:t>Don</w:t>
            </w:r>
            <w:r>
              <w:rPr>
                <w:i/>
              </w:rPr>
              <w:t>’</w:t>
            </w:r>
            <w:r w:rsidRPr="00714058">
              <w:rPr>
                <w:i/>
              </w:rPr>
              <w:t>t use milk past its use-by date</w:t>
            </w:r>
            <w:r>
              <w:rPr>
                <w:i/>
              </w:rPr>
              <w:t>.</w:t>
            </w:r>
          </w:p>
        </w:tc>
      </w:tr>
    </w:tbl>
    <w:p w:rsidR="00B60278" w:rsidRDefault="00B60278">
      <w:pPr>
        <w:spacing w:after="200" w:line="276" w:lineRule="auto"/>
      </w:pPr>
    </w:p>
    <w:p w:rsidR="00B60278" w:rsidRDefault="00B60278">
      <w:pPr>
        <w:spacing w:after="200" w:line="276" w:lineRule="auto"/>
        <w:sectPr w:rsidR="00B60278" w:rsidSect="00B60278">
          <w:footerReference w:type="even" r:id="rId30"/>
          <w:pgSz w:w="16840" w:h="11907" w:orient="landscape" w:code="9"/>
          <w:pgMar w:top="1440" w:right="1673" w:bottom="1417" w:left="1440" w:header="720" w:footer="720" w:gutter="0"/>
          <w:cols w:space="720"/>
          <w:docGrid w:linePitch="360"/>
        </w:sectPr>
      </w:pPr>
    </w:p>
    <w:p w:rsidR="008804E5" w:rsidRPr="008804E5" w:rsidRDefault="008804E5" w:rsidP="008D51A8">
      <w:pPr>
        <w:pStyle w:val="AAActivityHead"/>
      </w:pPr>
      <w:bookmarkStart w:id="40" w:name="_Toc361825206"/>
      <w:r w:rsidRPr="008804E5">
        <w:lastRenderedPageBreak/>
        <w:t>Activity 16</w:t>
      </w:r>
      <w:r>
        <w:tab/>
      </w:r>
      <w:bookmarkEnd w:id="39"/>
      <w:r w:rsidR="00B60278">
        <w:t>Abbreviations in orders</w:t>
      </w:r>
      <w:bookmarkEnd w:id="40"/>
    </w:p>
    <w:p w:rsidR="00B60278" w:rsidRDefault="00B60278" w:rsidP="00B60278">
      <w:pPr>
        <w:pStyle w:val="AAActivityText"/>
        <w:spacing w:before="240" w:after="120"/>
      </w:pPr>
      <w:r>
        <w:t>Ask learners what abbreviations are used in their workplace.</w:t>
      </w:r>
    </w:p>
    <w:p w:rsidR="00B60278" w:rsidRDefault="00B60278" w:rsidP="00B60278">
      <w:pPr>
        <w:pStyle w:val="AAActivityText"/>
      </w:pPr>
      <w:r>
        <w:t>Here are some possible abbreviations, although any reasonable answer from learners</w:t>
      </w:r>
      <w:r w:rsidRPr="00325C32">
        <w:t xml:space="preserve"> </w:t>
      </w:r>
      <w:r>
        <w:t>is acceptable.</w:t>
      </w:r>
    </w:p>
    <w:tbl>
      <w:tblPr>
        <w:tblStyle w:val="TableGrid"/>
        <w:tblW w:w="0" w:type="auto"/>
        <w:tblInd w:w="108" w:type="dxa"/>
        <w:tblLook w:val="04A0"/>
      </w:tblPr>
      <w:tblGrid>
        <w:gridCol w:w="2268"/>
        <w:gridCol w:w="2268"/>
        <w:gridCol w:w="2268"/>
        <w:gridCol w:w="2268"/>
      </w:tblGrid>
      <w:tr w:rsidR="00B60278" w:rsidRPr="000D03EB" w:rsidTr="00B60278">
        <w:tc>
          <w:tcPr>
            <w:tcW w:w="2268" w:type="dxa"/>
            <w:shd w:val="clear" w:color="auto" w:fill="D9D9D9" w:themeFill="background1" w:themeFillShade="D9"/>
          </w:tcPr>
          <w:p w:rsidR="00B60278" w:rsidRPr="000D03EB" w:rsidRDefault="00B60278" w:rsidP="00653066">
            <w:pPr>
              <w:pStyle w:val="AABodyText"/>
              <w:spacing w:before="120"/>
              <w:rPr>
                <w:b/>
              </w:rPr>
            </w:pPr>
            <w:r w:rsidRPr="000D03EB">
              <w:rPr>
                <w:b/>
              </w:rPr>
              <w:t>Order</w:t>
            </w:r>
          </w:p>
        </w:tc>
        <w:tc>
          <w:tcPr>
            <w:tcW w:w="2268" w:type="dxa"/>
            <w:shd w:val="clear" w:color="auto" w:fill="D9D9D9" w:themeFill="background1" w:themeFillShade="D9"/>
          </w:tcPr>
          <w:p w:rsidR="00B60278" w:rsidRPr="000D03EB" w:rsidRDefault="00B60278" w:rsidP="00653066">
            <w:pPr>
              <w:pStyle w:val="AABodyText"/>
              <w:spacing w:before="120"/>
              <w:rPr>
                <w:b/>
              </w:rPr>
            </w:pPr>
            <w:r w:rsidRPr="000D03EB">
              <w:rPr>
                <w:b/>
              </w:rPr>
              <w:t>Abbreviation</w:t>
            </w:r>
          </w:p>
        </w:tc>
        <w:tc>
          <w:tcPr>
            <w:tcW w:w="2268" w:type="dxa"/>
            <w:shd w:val="clear" w:color="auto" w:fill="D9D9D9" w:themeFill="background1" w:themeFillShade="D9"/>
          </w:tcPr>
          <w:p w:rsidR="00B60278" w:rsidRPr="000D03EB" w:rsidRDefault="00B60278" w:rsidP="00653066">
            <w:pPr>
              <w:pStyle w:val="AABodyText"/>
              <w:spacing w:before="120"/>
              <w:rPr>
                <w:b/>
              </w:rPr>
            </w:pPr>
            <w:r w:rsidRPr="000D03EB">
              <w:rPr>
                <w:b/>
              </w:rPr>
              <w:t>Order</w:t>
            </w:r>
          </w:p>
        </w:tc>
        <w:tc>
          <w:tcPr>
            <w:tcW w:w="2268" w:type="dxa"/>
            <w:shd w:val="clear" w:color="auto" w:fill="D9D9D9" w:themeFill="background1" w:themeFillShade="D9"/>
          </w:tcPr>
          <w:p w:rsidR="00B60278" w:rsidRPr="000D03EB" w:rsidRDefault="00B60278" w:rsidP="00653066">
            <w:pPr>
              <w:pStyle w:val="AABodyText"/>
              <w:spacing w:before="120"/>
              <w:rPr>
                <w:b/>
              </w:rPr>
            </w:pPr>
            <w:r w:rsidRPr="000D03EB">
              <w:rPr>
                <w:b/>
              </w:rPr>
              <w:t>Abbreviation</w:t>
            </w:r>
          </w:p>
        </w:tc>
      </w:tr>
      <w:tr w:rsidR="00B60278" w:rsidRPr="000D03EB" w:rsidTr="00B60278">
        <w:tc>
          <w:tcPr>
            <w:tcW w:w="2268" w:type="dxa"/>
          </w:tcPr>
          <w:p w:rsidR="00B60278" w:rsidRPr="000D03EB" w:rsidRDefault="00B60278" w:rsidP="00653066">
            <w:pPr>
              <w:pStyle w:val="AABodyText"/>
              <w:spacing w:before="120"/>
            </w:pPr>
            <w:r w:rsidRPr="000D03EB">
              <w:t>Short black</w:t>
            </w:r>
          </w:p>
        </w:tc>
        <w:tc>
          <w:tcPr>
            <w:tcW w:w="2268" w:type="dxa"/>
          </w:tcPr>
          <w:p w:rsidR="00B60278" w:rsidRPr="00861790" w:rsidRDefault="00B60278" w:rsidP="00653066">
            <w:pPr>
              <w:pStyle w:val="AABodyText"/>
              <w:spacing w:before="120"/>
              <w:rPr>
                <w:i/>
              </w:rPr>
            </w:pPr>
            <w:r w:rsidRPr="00861790">
              <w:rPr>
                <w:i/>
              </w:rPr>
              <w:t>SB</w:t>
            </w:r>
          </w:p>
        </w:tc>
        <w:tc>
          <w:tcPr>
            <w:tcW w:w="2268" w:type="dxa"/>
          </w:tcPr>
          <w:p w:rsidR="00B60278" w:rsidRPr="00861790" w:rsidRDefault="00B60278" w:rsidP="00653066">
            <w:pPr>
              <w:pStyle w:val="AABodyText"/>
              <w:spacing w:before="120"/>
            </w:pPr>
            <w:r w:rsidRPr="00861790">
              <w:t>Mocha</w:t>
            </w:r>
          </w:p>
        </w:tc>
        <w:tc>
          <w:tcPr>
            <w:tcW w:w="2268" w:type="dxa"/>
          </w:tcPr>
          <w:p w:rsidR="00B60278" w:rsidRPr="00861790" w:rsidRDefault="00B60278" w:rsidP="00653066">
            <w:pPr>
              <w:pStyle w:val="AABodyText"/>
              <w:spacing w:before="120"/>
              <w:rPr>
                <w:i/>
              </w:rPr>
            </w:pPr>
            <w:r w:rsidRPr="00861790">
              <w:rPr>
                <w:i/>
              </w:rPr>
              <w:t>MOC</w:t>
            </w:r>
          </w:p>
        </w:tc>
      </w:tr>
      <w:tr w:rsidR="00B60278" w:rsidRPr="000D03EB" w:rsidTr="00B60278">
        <w:tc>
          <w:tcPr>
            <w:tcW w:w="2268" w:type="dxa"/>
          </w:tcPr>
          <w:p w:rsidR="00B60278" w:rsidRPr="000D03EB" w:rsidRDefault="00B60278" w:rsidP="00653066">
            <w:pPr>
              <w:pStyle w:val="AABodyText"/>
              <w:spacing w:before="120"/>
            </w:pPr>
            <w:r w:rsidRPr="000D03EB">
              <w:t>Espresso</w:t>
            </w:r>
          </w:p>
        </w:tc>
        <w:tc>
          <w:tcPr>
            <w:tcW w:w="2268" w:type="dxa"/>
          </w:tcPr>
          <w:p w:rsidR="00B60278" w:rsidRPr="00861790" w:rsidRDefault="00B60278" w:rsidP="00653066">
            <w:pPr>
              <w:pStyle w:val="AABodyText"/>
              <w:spacing w:before="120"/>
              <w:rPr>
                <w:i/>
              </w:rPr>
            </w:pPr>
            <w:r w:rsidRPr="00861790">
              <w:rPr>
                <w:i/>
              </w:rPr>
              <w:t>ESP</w:t>
            </w:r>
          </w:p>
        </w:tc>
        <w:tc>
          <w:tcPr>
            <w:tcW w:w="2268" w:type="dxa"/>
          </w:tcPr>
          <w:p w:rsidR="00B60278" w:rsidRPr="00861790" w:rsidRDefault="00B60278" w:rsidP="00653066">
            <w:pPr>
              <w:pStyle w:val="AABodyText"/>
              <w:spacing w:before="120"/>
            </w:pPr>
            <w:r>
              <w:t>Affogato</w:t>
            </w:r>
          </w:p>
        </w:tc>
        <w:tc>
          <w:tcPr>
            <w:tcW w:w="2268" w:type="dxa"/>
          </w:tcPr>
          <w:p w:rsidR="00B60278" w:rsidRPr="00861790" w:rsidRDefault="00B60278" w:rsidP="00653066">
            <w:pPr>
              <w:pStyle w:val="AABodyText"/>
              <w:spacing w:before="120"/>
              <w:rPr>
                <w:i/>
              </w:rPr>
            </w:pPr>
            <w:r>
              <w:rPr>
                <w:i/>
              </w:rPr>
              <w:t>AFF</w:t>
            </w:r>
          </w:p>
        </w:tc>
      </w:tr>
      <w:tr w:rsidR="00B60278" w:rsidRPr="000D03EB" w:rsidTr="00B60278">
        <w:tc>
          <w:tcPr>
            <w:tcW w:w="2268" w:type="dxa"/>
          </w:tcPr>
          <w:p w:rsidR="00B60278" w:rsidRPr="000D03EB" w:rsidRDefault="00B60278" w:rsidP="00653066">
            <w:pPr>
              <w:pStyle w:val="AABodyText"/>
              <w:spacing w:before="120"/>
            </w:pPr>
            <w:r w:rsidRPr="000D03EB">
              <w:t>Long black</w:t>
            </w:r>
          </w:p>
        </w:tc>
        <w:tc>
          <w:tcPr>
            <w:tcW w:w="2268" w:type="dxa"/>
          </w:tcPr>
          <w:p w:rsidR="00B60278" w:rsidRPr="00861790" w:rsidRDefault="00B60278" w:rsidP="00653066">
            <w:pPr>
              <w:pStyle w:val="AABodyText"/>
              <w:spacing w:before="120"/>
              <w:rPr>
                <w:i/>
              </w:rPr>
            </w:pPr>
            <w:r w:rsidRPr="00861790">
              <w:rPr>
                <w:i/>
              </w:rPr>
              <w:t>LB</w:t>
            </w:r>
          </w:p>
        </w:tc>
        <w:tc>
          <w:tcPr>
            <w:tcW w:w="2268" w:type="dxa"/>
          </w:tcPr>
          <w:p w:rsidR="00B60278" w:rsidRPr="00861790" w:rsidRDefault="00B60278" w:rsidP="00653066">
            <w:pPr>
              <w:pStyle w:val="AABodyText"/>
              <w:spacing w:before="120"/>
            </w:pPr>
            <w:r w:rsidRPr="00861790">
              <w:t>Soy milk</w:t>
            </w:r>
          </w:p>
        </w:tc>
        <w:tc>
          <w:tcPr>
            <w:tcW w:w="2268" w:type="dxa"/>
          </w:tcPr>
          <w:p w:rsidR="00B60278" w:rsidRPr="00861790" w:rsidRDefault="00B60278" w:rsidP="00653066">
            <w:pPr>
              <w:pStyle w:val="AABodyText"/>
              <w:spacing w:before="120"/>
              <w:rPr>
                <w:i/>
              </w:rPr>
            </w:pPr>
            <w:r w:rsidRPr="00861790">
              <w:rPr>
                <w:i/>
              </w:rPr>
              <w:t>SOY</w:t>
            </w:r>
          </w:p>
        </w:tc>
      </w:tr>
      <w:tr w:rsidR="00B60278" w:rsidRPr="000D03EB" w:rsidTr="00B60278">
        <w:tc>
          <w:tcPr>
            <w:tcW w:w="2268" w:type="dxa"/>
          </w:tcPr>
          <w:p w:rsidR="00B60278" w:rsidRPr="000D03EB" w:rsidRDefault="00B60278" w:rsidP="00653066">
            <w:pPr>
              <w:pStyle w:val="AABodyText"/>
              <w:spacing w:before="120"/>
            </w:pPr>
            <w:r w:rsidRPr="000D03EB">
              <w:t>Caf</w:t>
            </w:r>
            <w:r w:rsidRPr="00EF14A0">
              <w:t>é</w:t>
            </w:r>
            <w:r w:rsidRPr="000D03EB">
              <w:t xml:space="preserve"> latte</w:t>
            </w:r>
          </w:p>
        </w:tc>
        <w:tc>
          <w:tcPr>
            <w:tcW w:w="2268" w:type="dxa"/>
          </w:tcPr>
          <w:p w:rsidR="00B60278" w:rsidRPr="00861790" w:rsidRDefault="00B60278" w:rsidP="00653066">
            <w:pPr>
              <w:pStyle w:val="AABodyText"/>
              <w:spacing w:before="120"/>
              <w:rPr>
                <w:i/>
              </w:rPr>
            </w:pPr>
            <w:r w:rsidRPr="00861790">
              <w:rPr>
                <w:i/>
              </w:rPr>
              <w:t>CL</w:t>
            </w:r>
          </w:p>
        </w:tc>
        <w:tc>
          <w:tcPr>
            <w:tcW w:w="2268" w:type="dxa"/>
          </w:tcPr>
          <w:p w:rsidR="00B60278" w:rsidRPr="00861790" w:rsidRDefault="00B60278" w:rsidP="00653066">
            <w:pPr>
              <w:pStyle w:val="AABodyText"/>
              <w:spacing w:before="120"/>
            </w:pPr>
            <w:r w:rsidRPr="00861790">
              <w:t>Weak</w:t>
            </w:r>
          </w:p>
        </w:tc>
        <w:tc>
          <w:tcPr>
            <w:tcW w:w="2268" w:type="dxa"/>
          </w:tcPr>
          <w:p w:rsidR="00B60278" w:rsidRPr="00861790" w:rsidRDefault="00B60278" w:rsidP="00653066">
            <w:pPr>
              <w:pStyle w:val="AABodyText"/>
              <w:spacing w:before="120"/>
              <w:rPr>
                <w:i/>
              </w:rPr>
            </w:pPr>
            <w:r w:rsidRPr="00861790">
              <w:rPr>
                <w:i/>
              </w:rPr>
              <w:t>WK</w:t>
            </w:r>
          </w:p>
        </w:tc>
      </w:tr>
      <w:tr w:rsidR="00B60278" w:rsidRPr="000D03EB" w:rsidTr="00B60278">
        <w:tc>
          <w:tcPr>
            <w:tcW w:w="2268" w:type="dxa"/>
          </w:tcPr>
          <w:p w:rsidR="00B60278" w:rsidRPr="000D03EB" w:rsidRDefault="00B60278" w:rsidP="00653066">
            <w:pPr>
              <w:pStyle w:val="AABodyText"/>
              <w:spacing w:before="120"/>
            </w:pPr>
            <w:r>
              <w:t>Flat white</w:t>
            </w:r>
          </w:p>
        </w:tc>
        <w:tc>
          <w:tcPr>
            <w:tcW w:w="2268" w:type="dxa"/>
          </w:tcPr>
          <w:p w:rsidR="00B60278" w:rsidRPr="00861790" w:rsidRDefault="00B60278" w:rsidP="00653066">
            <w:pPr>
              <w:pStyle w:val="AABodyText"/>
              <w:spacing w:before="120"/>
              <w:rPr>
                <w:i/>
              </w:rPr>
            </w:pPr>
            <w:r w:rsidRPr="00861790">
              <w:rPr>
                <w:i/>
              </w:rPr>
              <w:t>FW</w:t>
            </w:r>
          </w:p>
        </w:tc>
        <w:tc>
          <w:tcPr>
            <w:tcW w:w="2268" w:type="dxa"/>
          </w:tcPr>
          <w:p w:rsidR="00B60278" w:rsidRPr="00861790" w:rsidRDefault="00B60278" w:rsidP="00653066">
            <w:pPr>
              <w:pStyle w:val="AABodyText"/>
              <w:spacing w:before="120"/>
            </w:pPr>
            <w:r w:rsidRPr="00861790">
              <w:t>Strong</w:t>
            </w:r>
          </w:p>
        </w:tc>
        <w:tc>
          <w:tcPr>
            <w:tcW w:w="2268" w:type="dxa"/>
          </w:tcPr>
          <w:p w:rsidR="00B60278" w:rsidRPr="00861790" w:rsidRDefault="00B60278" w:rsidP="00653066">
            <w:pPr>
              <w:pStyle w:val="AABodyText"/>
              <w:spacing w:before="120"/>
              <w:rPr>
                <w:i/>
              </w:rPr>
            </w:pPr>
            <w:r w:rsidRPr="00861790">
              <w:rPr>
                <w:i/>
              </w:rPr>
              <w:t>STR</w:t>
            </w:r>
          </w:p>
        </w:tc>
      </w:tr>
      <w:tr w:rsidR="00B60278" w:rsidRPr="000D03EB" w:rsidTr="00B60278">
        <w:tc>
          <w:tcPr>
            <w:tcW w:w="2268" w:type="dxa"/>
          </w:tcPr>
          <w:p w:rsidR="00B60278" w:rsidRPr="000D03EB" w:rsidRDefault="00B60278" w:rsidP="00653066">
            <w:pPr>
              <w:pStyle w:val="AABodyText"/>
              <w:spacing w:before="120"/>
            </w:pPr>
            <w:r>
              <w:t>Cappuccino</w:t>
            </w:r>
          </w:p>
        </w:tc>
        <w:tc>
          <w:tcPr>
            <w:tcW w:w="2268" w:type="dxa"/>
          </w:tcPr>
          <w:p w:rsidR="00B60278" w:rsidRPr="00861790" w:rsidRDefault="00B60278" w:rsidP="00653066">
            <w:pPr>
              <w:pStyle w:val="AABodyText"/>
              <w:spacing w:before="120"/>
              <w:rPr>
                <w:i/>
              </w:rPr>
            </w:pPr>
            <w:r w:rsidRPr="00861790">
              <w:rPr>
                <w:i/>
              </w:rPr>
              <w:t>CAP</w:t>
            </w:r>
          </w:p>
        </w:tc>
        <w:tc>
          <w:tcPr>
            <w:tcW w:w="2268" w:type="dxa"/>
          </w:tcPr>
          <w:p w:rsidR="00B60278" w:rsidRPr="00861790" w:rsidRDefault="00B60278" w:rsidP="00653066">
            <w:pPr>
              <w:pStyle w:val="AABodyText"/>
              <w:spacing w:before="120"/>
            </w:pPr>
            <w:r w:rsidRPr="00861790">
              <w:t>Decaffeinated</w:t>
            </w:r>
          </w:p>
        </w:tc>
        <w:tc>
          <w:tcPr>
            <w:tcW w:w="2268" w:type="dxa"/>
          </w:tcPr>
          <w:p w:rsidR="00B60278" w:rsidRPr="00861790" w:rsidRDefault="00B60278" w:rsidP="00653066">
            <w:pPr>
              <w:pStyle w:val="AABodyText"/>
              <w:spacing w:before="120"/>
              <w:rPr>
                <w:i/>
              </w:rPr>
            </w:pPr>
            <w:r w:rsidRPr="00861790">
              <w:rPr>
                <w:i/>
              </w:rPr>
              <w:t>DE</w:t>
            </w:r>
          </w:p>
        </w:tc>
      </w:tr>
      <w:tr w:rsidR="00B60278" w:rsidRPr="000D03EB" w:rsidTr="00B60278">
        <w:tc>
          <w:tcPr>
            <w:tcW w:w="2268" w:type="dxa"/>
          </w:tcPr>
          <w:p w:rsidR="00B60278" w:rsidRPr="000D03EB" w:rsidRDefault="00B60278" w:rsidP="00653066">
            <w:pPr>
              <w:pStyle w:val="AABodyText"/>
              <w:spacing w:before="120"/>
            </w:pPr>
            <w:r>
              <w:t>Doppio</w:t>
            </w:r>
          </w:p>
        </w:tc>
        <w:tc>
          <w:tcPr>
            <w:tcW w:w="2268" w:type="dxa"/>
          </w:tcPr>
          <w:p w:rsidR="00B60278" w:rsidRPr="00861790" w:rsidRDefault="00B60278" w:rsidP="00653066">
            <w:pPr>
              <w:pStyle w:val="AABodyText"/>
              <w:spacing w:before="120"/>
              <w:rPr>
                <w:i/>
              </w:rPr>
            </w:pPr>
            <w:r w:rsidRPr="00861790">
              <w:rPr>
                <w:i/>
              </w:rPr>
              <w:t>DOP</w:t>
            </w:r>
          </w:p>
        </w:tc>
        <w:tc>
          <w:tcPr>
            <w:tcW w:w="2268" w:type="dxa"/>
          </w:tcPr>
          <w:p w:rsidR="00B60278" w:rsidRPr="00861790" w:rsidRDefault="00B60278" w:rsidP="00653066">
            <w:pPr>
              <w:pStyle w:val="AABodyText"/>
              <w:spacing w:before="120"/>
            </w:pPr>
            <w:r>
              <w:t>Long</w:t>
            </w:r>
          </w:p>
        </w:tc>
        <w:tc>
          <w:tcPr>
            <w:tcW w:w="2268" w:type="dxa"/>
          </w:tcPr>
          <w:p w:rsidR="00B60278" w:rsidRPr="00861790" w:rsidRDefault="00B60278" w:rsidP="00653066">
            <w:pPr>
              <w:pStyle w:val="AABodyText"/>
              <w:spacing w:before="120"/>
              <w:rPr>
                <w:i/>
              </w:rPr>
            </w:pPr>
            <w:r>
              <w:rPr>
                <w:i/>
              </w:rPr>
              <w:t>L</w:t>
            </w:r>
          </w:p>
        </w:tc>
      </w:tr>
      <w:tr w:rsidR="00B60278" w:rsidRPr="000D03EB" w:rsidTr="00B60278">
        <w:tc>
          <w:tcPr>
            <w:tcW w:w="2268" w:type="dxa"/>
          </w:tcPr>
          <w:p w:rsidR="00B60278" w:rsidRDefault="00B60278" w:rsidP="00653066">
            <w:pPr>
              <w:pStyle w:val="AABodyText"/>
              <w:spacing w:before="120"/>
            </w:pPr>
            <w:r>
              <w:t>Macchiato</w:t>
            </w:r>
          </w:p>
        </w:tc>
        <w:tc>
          <w:tcPr>
            <w:tcW w:w="2268" w:type="dxa"/>
          </w:tcPr>
          <w:p w:rsidR="00B60278" w:rsidRPr="00861790" w:rsidRDefault="00B60278" w:rsidP="00653066">
            <w:pPr>
              <w:pStyle w:val="AABodyText"/>
              <w:spacing w:before="120"/>
              <w:rPr>
                <w:i/>
              </w:rPr>
            </w:pPr>
            <w:r>
              <w:rPr>
                <w:i/>
              </w:rPr>
              <w:t>MAC</w:t>
            </w:r>
          </w:p>
        </w:tc>
        <w:tc>
          <w:tcPr>
            <w:tcW w:w="2268" w:type="dxa"/>
          </w:tcPr>
          <w:p w:rsidR="00B60278" w:rsidRPr="00861790" w:rsidRDefault="00B60278" w:rsidP="00653066">
            <w:pPr>
              <w:pStyle w:val="AABodyText"/>
              <w:spacing w:before="120"/>
            </w:pPr>
            <w:r>
              <w:t>Short</w:t>
            </w:r>
          </w:p>
        </w:tc>
        <w:tc>
          <w:tcPr>
            <w:tcW w:w="2268" w:type="dxa"/>
          </w:tcPr>
          <w:p w:rsidR="00B60278" w:rsidRPr="00861790" w:rsidRDefault="00B60278" w:rsidP="00653066">
            <w:pPr>
              <w:pStyle w:val="AABodyText"/>
              <w:spacing w:before="120"/>
              <w:rPr>
                <w:i/>
              </w:rPr>
            </w:pPr>
            <w:r>
              <w:rPr>
                <w:i/>
              </w:rPr>
              <w:t>S</w:t>
            </w:r>
          </w:p>
        </w:tc>
      </w:tr>
      <w:tr w:rsidR="00B60278" w:rsidRPr="000D03EB" w:rsidTr="00B60278">
        <w:tc>
          <w:tcPr>
            <w:tcW w:w="2268" w:type="dxa"/>
          </w:tcPr>
          <w:p w:rsidR="00B60278" w:rsidRPr="00861790" w:rsidRDefault="00B60278" w:rsidP="00653066">
            <w:pPr>
              <w:pStyle w:val="AABodyText"/>
              <w:spacing w:before="120"/>
            </w:pPr>
            <w:r w:rsidRPr="00861790">
              <w:t>Ristretto</w:t>
            </w:r>
          </w:p>
        </w:tc>
        <w:tc>
          <w:tcPr>
            <w:tcW w:w="2268" w:type="dxa"/>
          </w:tcPr>
          <w:p w:rsidR="00B60278" w:rsidRPr="00861790" w:rsidRDefault="00B60278" w:rsidP="00653066">
            <w:pPr>
              <w:pStyle w:val="AABodyText"/>
              <w:spacing w:before="120"/>
              <w:rPr>
                <w:i/>
              </w:rPr>
            </w:pPr>
            <w:r w:rsidRPr="00861790">
              <w:rPr>
                <w:i/>
              </w:rPr>
              <w:t>RIS</w:t>
            </w:r>
          </w:p>
        </w:tc>
        <w:tc>
          <w:tcPr>
            <w:tcW w:w="2268" w:type="dxa"/>
          </w:tcPr>
          <w:p w:rsidR="00B60278" w:rsidRDefault="00B60278" w:rsidP="00653066">
            <w:pPr>
              <w:pStyle w:val="AABodyText"/>
              <w:spacing w:before="120"/>
            </w:pPr>
            <w:r>
              <w:t>Sugar</w:t>
            </w:r>
          </w:p>
        </w:tc>
        <w:tc>
          <w:tcPr>
            <w:tcW w:w="2268" w:type="dxa"/>
          </w:tcPr>
          <w:p w:rsidR="00B60278" w:rsidRDefault="00B60278" w:rsidP="00653066">
            <w:pPr>
              <w:pStyle w:val="AABodyText"/>
              <w:spacing w:before="120"/>
              <w:rPr>
                <w:i/>
              </w:rPr>
            </w:pPr>
            <w:r>
              <w:rPr>
                <w:i/>
              </w:rPr>
              <w:t>SU</w:t>
            </w:r>
          </w:p>
        </w:tc>
      </w:tr>
      <w:tr w:rsidR="00B60278" w:rsidRPr="000D03EB" w:rsidTr="00B60278">
        <w:tc>
          <w:tcPr>
            <w:tcW w:w="2268" w:type="dxa"/>
          </w:tcPr>
          <w:p w:rsidR="00B60278" w:rsidRPr="00861790" w:rsidRDefault="00B60278" w:rsidP="00653066">
            <w:pPr>
              <w:pStyle w:val="AABodyText"/>
              <w:spacing w:before="120"/>
            </w:pPr>
            <w:r>
              <w:t>Skim milk</w:t>
            </w:r>
          </w:p>
        </w:tc>
        <w:tc>
          <w:tcPr>
            <w:tcW w:w="2268" w:type="dxa"/>
          </w:tcPr>
          <w:p w:rsidR="00B60278" w:rsidRPr="00C314F4" w:rsidRDefault="00B60278" w:rsidP="00653066">
            <w:pPr>
              <w:pStyle w:val="AABodyText"/>
              <w:spacing w:before="120"/>
              <w:rPr>
                <w:i/>
              </w:rPr>
            </w:pPr>
            <w:r>
              <w:rPr>
                <w:i/>
              </w:rPr>
              <w:t>SKIM</w:t>
            </w:r>
          </w:p>
        </w:tc>
        <w:tc>
          <w:tcPr>
            <w:tcW w:w="2268" w:type="dxa"/>
          </w:tcPr>
          <w:p w:rsidR="00B60278" w:rsidRDefault="00B60278" w:rsidP="00653066">
            <w:pPr>
              <w:pStyle w:val="AABodyText"/>
              <w:spacing w:before="120"/>
            </w:pPr>
          </w:p>
        </w:tc>
        <w:tc>
          <w:tcPr>
            <w:tcW w:w="2268" w:type="dxa"/>
          </w:tcPr>
          <w:p w:rsidR="00B60278" w:rsidRPr="00C314F4" w:rsidRDefault="00B60278" w:rsidP="00653066">
            <w:pPr>
              <w:pStyle w:val="AABodyText"/>
              <w:spacing w:before="120"/>
              <w:rPr>
                <w:i/>
              </w:rPr>
            </w:pPr>
          </w:p>
        </w:tc>
      </w:tr>
    </w:tbl>
    <w:p w:rsidR="008804E5" w:rsidRPr="008804E5" w:rsidRDefault="008804E5" w:rsidP="008D51A8">
      <w:pPr>
        <w:pStyle w:val="AAActivityHead"/>
      </w:pPr>
      <w:bookmarkStart w:id="41" w:name="_Toc359498455"/>
      <w:bookmarkStart w:id="42" w:name="_Toc361825207"/>
      <w:r w:rsidRPr="008804E5">
        <w:t>Activity 17</w:t>
      </w:r>
      <w:r>
        <w:tab/>
      </w:r>
      <w:bookmarkEnd w:id="41"/>
      <w:r w:rsidR="00B60278">
        <w:t>Serving customers</w:t>
      </w:r>
      <w:bookmarkEnd w:id="42"/>
    </w:p>
    <w:p w:rsidR="00B60278" w:rsidRPr="007E2CE1" w:rsidRDefault="00B60278" w:rsidP="00B60278">
      <w:pPr>
        <w:pStyle w:val="AABodyText"/>
        <w:spacing w:before="120"/>
        <w:rPr>
          <w:b/>
        </w:rPr>
      </w:pPr>
      <w:r>
        <w:rPr>
          <w:b/>
        </w:rPr>
        <w:t>Q</w:t>
      </w:r>
      <w:r w:rsidRPr="007E2CE1">
        <w:rPr>
          <w:b/>
        </w:rPr>
        <w:t xml:space="preserve"> 1:</w:t>
      </w:r>
    </w:p>
    <w:p w:rsidR="00B60278" w:rsidRDefault="00B60278" w:rsidP="00B60278">
      <w:pPr>
        <w:pStyle w:val="AABodyText"/>
      </w:pPr>
      <w:r>
        <w:t>Discuss with learners the different systems for taking orders in the workplace.</w:t>
      </w:r>
    </w:p>
    <w:p w:rsidR="00B60278" w:rsidRPr="007E2CE1" w:rsidRDefault="00B60278" w:rsidP="00B60278">
      <w:pPr>
        <w:pStyle w:val="AABodyText"/>
        <w:spacing w:before="240"/>
        <w:rPr>
          <w:b/>
        </w:rPr>
      </w:pPr>
      <w:r>
        <w:rPr>
          <w:b/>
        </w:rPr>
        <w:t>Q</w:t>
      </w:r>
      <w:r w:rsidRPr="007E2CE1">
        <w:rPr>
          <w:b/>
        </w:rPr>
        <w:t xml:space="preserve"> 2:</w:t>
      </w:r>
    </w:p>
    <w:p w:rsidR="00B60278" w:rsidRPr="00A20E33" w:rsidRDefault="00B60278" w:rsidP="00B60278">
      <w:pPr>
        <w:pStyle w:val="AATableText"/>
        <w:spacing w:line="240" w:lineRule="auto"/>
      </w:pPr>
      <w:r>
        <w:t>Prepare by cutting up the customer cards and making copies of the order form and price list in Appendix 1.</w:t>
      </w:r>
    </w:p>
    <w:p w:rsidR="00B60278" w:rsidRDefault="00B60278" w:rsidP="00B60278">
      <w:pPr>
        <w:pStyle w:val="AABodyText"/>
      </w:pPr>
      <w:r>
        <w:t>NOTE: If learners are all in the same workplace you could adapt this activity so they use the ordering system in their own workplace.</w:t>
      </w:r>
    </w:p>
    <w:p w:rsidR="00B60278" w:rsidRDefault="00B60278">
      <w:pPr>
        <w:spacing w:after="200" w:line="276" w:lineRule="auto"/>
        <w:rPr>
          <w:rFonts w:ascii="Arial" w:hAnsi="Arial" w:cs="Arial"/>
          <w:sz w:val="22"/>
          <w:szCs w:val="22"/>
        </w:rPr>
      </w:pPr>
      <w:r>
        <w:br w:type="page"/>
      </w:r>
    </w:p>
    <w:p w:rsidR="00B60278" w:rsidRDefault="00B60278" w:rsidP="00B60278">
      <w:pPr>
        <w:pStyle w:val="AABodyText"/>
      </w:pPr>
      <w:r>
        <w:lastRenderedPageBreak/>
        <w:t>Put learners in pairs.</w:t>
      </w:r>
    </w:p>
    <w:p w:rsidR="00B60278" w:rsidRDefault="00B60278" w:rsidP="00B60278">
      <w:pPr>
        <w:pStyle w:val="AABodyText"/>
      </w:pPr>
      <w:r w:rsidRPr="007E2CE1">
        <w:rPr>
          <w:b/>
        </w:rPr>
        <w:t>Person A</w:t>
      </w:r>
      <w:r>
        <w:rPr>
          <w:b/>
        </w:rPr>
        <w:t xml:space="preserve"> </w:t>
      </w:r>
      <w:r w:rsidRPr="007E2CE1">
        <w:t xml:space="preserve">is </w:t>
      </w:r>
      <w:r w:rsidRPr="00423A0A">
        <w:t>the customer</w:t>
      </w:r>
      <w:r>
        <w:t xml:space="preserve"> – </w:t>
      </w:r>
    </w:p>
    <w:p w:rsidR="00B60278" w:rsidRDefault="00B60278" w:rsidP="00B60278">
      <w:pPr>
        <w:pStyle w:val="AABullets1"/>
        <w:ind w:left="360"/>
      </w:pPr>
      <w:r>
        <w:t>Take a customer card</w:t>
      </w:r>
      <w:r w:rsidRPr="007E2CE1">
        <w:t xml:space="preserve"> </w:t>
      </w:r>
    </w:p>
    <w:p w:rsidR="00B60278" w:rsidRPr="002C7CBD" w:rsidRDefault="00B60278" w:rsidP="00B60278">
      <w:pPr>
        <w:pStyle w:val="AABullets1"/>
        <w:ind w:left="360"/>
        <w:rPr>
          <w:b/>
        </w:rPr>
      </w:pPr>
      <w:r w:rsidRPr="00423A0A">
        <w:t>Ask for the coffee</w:t>
      </w:r>
      <w:r>
        <w:t>.</w:t>
      </w:r>
    </w:p>
    <w:p w:rsidR="00B60278" w:rsidRDefault="00B60278" w:rsidP="00B60278">
      <w:pPr>
        <w:pStyle w:val="AABodyText"/>
        <w:spacing w:before="240"/>
      </w:pPr>
      <w:r w:rsidRPr="007E2CE1">
        <w:rPr>
          <w:b/>
        </w:rPr>
        <w:t xml:space="preserve">Person </w:t>
      </w:r>
      <w:r>
        <w:rPr>
          <w:b/>
        </w:rPr>
        <w:t>B</w:t>
      </w:r>
      <w:r w:rsidRPr="007E2CE1">
        <w:t xml:space="preserve"> </w:t>
      </w:r>
      <w:r>
        <w:t>takes the orders –</w:t>
      </w:r>
      <w:r w:rsidRPr="007E2CE1">
        <w:t xml:space="preserve"> </w:t>
      </w:r>
    </w:p>
    <w:p w:rsidR="00B60278" w:rsidRPr="007E2CE1" w:rsidRDefault="00B60278" w:rsidP="00B60278">
      <w:pPr>
        <w:pStyle w:val="AABullets1"/>
        <w:ind w:left="360"/>
        <w:rPr>
          <w:b/>
        </w:rPr>
      </w:pPr>
      <w:r>
        <w:t xml:space="preserve">Take a card for </w:t>
      </w:r>
      <w:r w:rsidRPr="00423A0A">
        <w:t xml:space="preserve">the person </w:t>
      </w:r>
      <w:r>
        <w:t>taking the orders, an order form and a price list.</w:t>
      </w:r>
    </w:p>
    <w:p w:rsidR="00B60278" w:rsidRDefault="00B60278" w:rsidP="00B60278">
      <w:pPr>
        <w:pStyle w:val="AABullets1"/>
        <w:ind w:left="360"/>
      </w:pPr>
      <w:r w:rsidRPr="00423A0A">
        <w:t>ask questions until it i</w:t>
      </w:r>
      <w:r>
        <w:t>s clear what the customer wants</w:t>
      </w:r>
    </w:p>
    <w:p w:rsidR="00B60278" w:rsidRPr="002C7CBD" w:rsidRDefault="00B60278" w:rsidP="00B60278">
      <w:pPr>
        <w:pStyle w:val="AABullets1"/>
        <w:ind w:left="360"/>
      </w:pPr>
      <w:r>
        <w:t>Write the order on the order form</w:t>
      </w:r>
      <w:r w:rsidRPr="002C7CBD">
        <w:t xml:space="preserve"> </w:t>
      </w:r>
      <w:r>
        <w:t xml:space="preserve">using abbreviations, including the </w:t>
      </w:r>
      <w:r w:rsidRPr="002C7CBD">
        <w:t>price. Add up the total cost of the order.</w:t>
      </w:r>
    </w:p>
    <w:p w:rsidR="00B60278" w:rsidRDefault="00B60278" w:rsidP="00B60278">
      <w:pPr>
        <w:pStyle w:val="AABodyText"/>
      </w:pPr>
      <w:r>
        <w:t xml:space="preserve">If learners are less confident, the trainer could model one interaction with a more confident learner. </w:t>
      </w:r>
    </w:p>
    <w:p w:rsidR="00B60278" w:rsidRDefault="00B60278" w:rsidP="00B60278">
      <w:pPr>
        <w:pStyle w:val="AABodyText"/>
      </w:pPr>
      <w:r>
        <w:t>Demonstrate how to complete the order form. Here is a suggestion.</w:t>
      </w:r>
    </w:p>
    <w:p w:rsidR="00B60278" w:rsidRDefault="00B60278" w:rsidP="00B60278"/>
    <w:tbl>
      <w:tblPr>
        <w:tblStyle w:val="TableGrid"/>
        <w:tblW w:w="0" w:type="auto"/>
        <w:tblInd w:w="918" w:type="dxa"/>
        <w:tblLayout w:type="fixed"/>
        <w:tblLook w:val="04A0"/>
      </w:tblPr>
      <w:tblGrid>
        <w:gridCol w:w="990"/>
        <w:gridCol w:w="960"/>
        <w:gridCol w:w="1950"/>
        <w:gridCol w:w="510"/>
        <w:gridCol w:w="1440"/>
      </w:tblGrid>
      <w:tr w:rsidR="00B60278" w:rsidTr="00653066">
        <w:trPr>
          <w:trHeight w:val="432"/>
        </w:trPr>
        <w:tc>
          <w:tcPr>
            <w:tcW w:w="5850" w:type="dxa"/>
            <w:gridSpan w:val="5"/>
            <w:tcBorders>
              <w:top w:val="single" w:sz="12" w:space="0" w:color="auto"/>
              <w:left w:val="single" w:sz="12" w:space="0" w:color="auto"/>
              <w:right w:val="single" w:sz="12" w:space="0" w:color="auto"/>
            </w:tcBorders>
            <w:vAlign w:val="center"/>
          </w:tcPr>
          <w:p w:rsidR="00B60278" w:rsidRDefault="00475343" w:rsidP="00475343">
            <w:pPr>
              <w:spacing w:before="120" w:after="120"/>
              <w:jc w:val="center"/>
            </w:pPr>
            <w:r>
              <w:rPr>
                <w:noProof/>
                <w:lang w:val="en-US"/>
              </w:rPr>
              <w:drawing>
                <wp:inline distT="0" distB="0" distL="0" distR="0">
                  <wp:extent cx="1233377" cy="435744"/>
                  <wp:effectExtent l="0" t="0" r="5080" b="2540"/>
                  <wp:docPr id="1" name="Picture 1" descr="C:\Users\Alan\Documents\Carol\Consulting\12. IEP WELL Resource\Covers etc\Icon drafts\wattle-caf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Documents\Carol\Consulting\12. IEP WELL Resource\Covers etc\Icon drafts\wattle-cafe-1.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1324" cy="438552"/>
                          </a:xfrm>
                          <a:prstGeom prst="rect">
                            <a:avLst/>
                          </a:prstGeom>
                          <a:noFill/>
                          <a:ln>
                            <a:noFill/>
                          </a:ln>
                        </pic:spPr>
                      </pic:pic>
                    </a:graphicData>
                  </a:graphic>
                </wp:inline>
              </w:drawing>
            </w:r>
          </w:p>
        </w:tc>
      </w:tr>
      <w:tr w:rsidR="00B60278" w:rsidTr="00653066">
        <w:trPr>
          <w:trHeight w:val="576"/>
        </w:trPr>
        <w:tc>
          <w:tcPr>
            <w:tcW w:w="1950" w:type="dxa"/>
            <w:gridSpan w:val="2"/>
            <w:tcBorders>
              <w:left w:val="single" w:sz="12" w:space="0" w:color="auto"/>
              <w:right w:val="single" w:sz="2" w:space="0" w:color="auto"/>
            </w:tcBorders>
          </w:tcPr>
          <w:p w:rsidR="00B60278" w:rsidRPr="00C2235C" w:rsidRDefault="00B60278" w:rsidP="00B60278">
            <w:pPr>
              <w:spacing w:before="120" w:after="120"/>
              <w:jc w:val="center"/>
              <w:rPr>
                <w:rFonts w:ascii="Arial" w:hAnsi="Arial" w:cs="Arial"/>
                <w:b/>
                <w:szCs w:val="22"/>
              </w:rPr>
            </w:pPr>
            <w:r w:rsidRPr="00C2235C">
              <w:rPr>
                <w:rFonts w:ascii="Arial" w:hAnsi="Arial" w:cs="Arial"/>
                <w:b/>
                <w:szCs w:val="22"/>
              </w:rPr>
              <w:t>Server:</w:t>
            </w:r>
          </w:p>
          <w:p w:rsidR="00B60278" w:rsidRPr="00BA6FF5" w:rsidRDefault="00B60278" w:rsidP="00B60278">
            <w:pPr>
              <w:spacing w:before="120" w:after="120"/>
              <w:jc w:val="center"/>
              <w:rPr>
                <w:rFonts w:ascii="Bradley Hand ITC" w:hAnsi="Bradley Hand ITC"/>
                <w:b/>
                <w:szCs w:val="24"/>
              </w:rPr>
            </w:pPr>
            <w:r w:rsidRPr="00BA6FF5">
              <w:rPr>
                <w:rFonts w:ascii="Bradley Hand ITC" w:hAnsi="Bradley Hand ITC"/>
                <w:b/>
                <w:szCs w:val="24"/>
              </w:rPr>
              <w:t>Trudy</w:t>
            </w:r>
          </w:p>
        </w:tc>
        <w:tc>
          <w:tcPr>
            <w:tcW w:w="1950" w:type="dxa"/>
            <w:tcBorders>
              <w:left w:val="single" w:sz="2" w:space="0" w:color="auto"/>
            </w:tcBorders>
          </w:tcPr>
          <w:p w:rsidR="00B60278" w:rsidRPr="00C2235C" w:rsidRDefault="00B60278" w:rsidP="00B60278">
            <w:pPr>
              <w:spacing w:before="120" w:after="120"/>
              <w:jc w:val="center"/>
              <w:rPr>
                <w:rFonts w:ascii="Arial" w:hAnsi="Arial" w:cs="Arial"/>
                <w:b/>
                <w:szCs w:val="22"/>
              </w:rPr>
            </w:pPr>
            <w:r w:rsidRPr="00C2235C">
              <w:rPr>
                <w:rFonts w:ascii="Arial" w:hAnsi="Arial" w:cs="Arial"/>
                <w:b/>
                <w:szCs w:val="22"/>
              </w:rPr>
              <w:t>Table No:</w:t>
            </w:r>
          </w:p>
          <w:p w:rsidR="00B60278" w:rsidRPr="00BA6FF5" w:rsidRDefault="00B60278" w:rsidP="00B60278">
            <w:pPr>
              <w:spacing w:before="120" w:after="120"/>
              <w:jc w:val="center"/>
              <w:rPr>
                <w:rFonts w:ascii="Bradley Hand ITC" w:hAnsi="Bradley Hand ITC"/>
                <w:b/>
                <w:szCs w:val="24"/>
              </w:rPr>
            </w:pPr>
            <w:r w:rsidRPr="00BA6FF5">
              <w:rPr>
                <w:rFonts w:ascii="Bradley Hand ITC" w:hAnsi="Bradley Hand ITC"/>
                <w:b/>
                <w:szCs w:val="24"/>
              </w:rPr>
              <w:t>3</w:t>
            </w:r>
          </w:p>
        </w:tc>
        <w:tc>
          <w:tcPr>
            <w:tcW w:w="1950" w:type="dxa"/>
            <w:gridSpan w:val="2"/>
            <w:tcBorders>
              <w:right w:val="single" w:sz="12" w:space="0" w:color="auto"/>
            </w:tcBorders>
          </w:tcPr>
          <w:p w:rsidR="00B60278" w:rsidRPr="00C2235C" w:rsidRDefault="00B60278" w:rsidP="00B60278">
            <w:pPr>
              <w:spacing w:before="120" w:after="120"/>
              <w:jc w:val="center"/>
              <w:rPr>
                <w:rFonts w:ascii="Arial" w:hAnsi="Arial" w:cs="Arial"/>
                <w:b/>
                <w:szCs w:val="22"/>
              </w:rPr>
            </w:pPr>
            <w:r w:rsidRPr="00C2235C">
              <w:rPr>
                <w:rFonts w:ascii="Arial" w:hAnsi="Arial" w:cs="Arial"/>
                <w:b/>
                <w:szCs w:val="22"/>
              </w:rPr>
              <w:t>No of people:</w:t>
            </w:r>
          </w:p>
          <w:p w:rsidR="00B60278" w:rsidRPr="00BA6FF5" w:rsidRDefault="00B60278" w:rsidP="00B60278">
            <w:pPr>
              <w:spacing w:before="120" w:after="120"/>
              <w:jc w:val="center"/>
              <w:rPr>
                <w:rFonts w:ascii="Bradley Hand ITC" w:hAnsi="Bradley Hand ITC"/>
                <w:b/>
                <w:szCs w:val="24"/>
              </w:rPr>
            </w:pPr>
            <w:r>
              <w:rPr>
                <w:rFonts w:ascii="Bradley Hand ITC" w:hAnsi="Bradley Hand ITC"/>
                <w:b/>
                <w:szCs w:val="24"/>
              </w:rPr>
              <w:t>4</w:t>
            </w:r>
          </w:p>
        </w:tc>
      </w:tr>
      <w:tr w:rsidR="00B60278" w:rsidRPr="00C2235C" w:rsidTr="00653066">
        <w:trPr>
          <w:trHeight w:val="432"/>
        </w:trPr>
        <w:tc>
          <w:tcPr>
            <w:tcW w:w="990" w:type="dxa"/>
            <w:tcBorders>
              <w:left w:val="single" w:sz="12" w:space="0" w:color="auto"/>
              <w:right w:val="single" w:sz="2" w:space="0" w:color="auto"/>
            </w:tcBorders>
            <w:vAlign w:val="center"/>
          </w:tcPr>
          <w:p w:rsidR="00B60278" w:rsidRPr="00C2235C" w:rsidRDefault="00B60278" w:rsidP="00B60278">
            <w:pPr>
              <w:spacing w:before="120" w:after="120"/>
              <w:jc w:val="center"/>
              <w:rPr>
                <w:rFonts w:ascii="Arial" w:hAnsi="Arial" w:cs="Arial"/>
                <w:b/>
                <w:szCs w:val="22"/>
              </w:rPr>
            </w:pPr>
            <w:r w:rsidRPr="00C2235C">
              <w:rPr>
                <w:rFonts w:ascii="Arial" w:hAnsi="Arial" w:cs="Arial"/>
                <w:b/>
                <w:szCs w:val="22"/>
              </w:rPr>
              <w:t>No of items</w:t>
            </w:r>
          </w:p>
        </w:tc>
        <w:tc>
          <w:tcPr>
            <w:tcW w:w="3420" w:type="dxa"/>
            <w:gridSpan w:val="3"/>
            <w:tcBorders>
              <w:left w:val="single" w:sz="2" w:space="0" w:color="auto"/>
            </w:tcBorders>
            <w:vAlign w:val="center"/>
          </w:tcPr>
          <w:p w:rsidR="00B60278" w:rsidRPr="00C2235C" w:rsidRDefault="00B60278" w:rsidP="00B60278">
            <w:pPr>
              <w:spacing w:before="120" w:after="120"/>
              <w:jc w:val="center"/>
              <w:rPr>
                <w:rFonts w:ascii="Arial" w:hAnsi="Arial" w:cs="Arial"/>
                <w:b/>
                <w:szCs w:val="22"/>
              </w:rPr>
            </w:pPr>
            <w:r w:rsidRPr="00C2235C">
              <w:rPr>
                <w:rFonts w:ascii="Arial" w:hAnsi="Arial" w:cs="Arial"/>
                <w:b/>
                <w:szCs w:val="22"/>
              </w:rPr>
              <w:t>Description of items</w:t>
            </w:r>
          </w:p>
        </w:tc>
        <w:tc>
          <w:tcPr>
            <w:tcW w:w="1440" w:type="dxa"/>
            <w:tcBorders>
              <w:right w:val="single" w:sz="12" w:space="0" w:color="auto"/>
            </w:tcBorders>
            <w:vAlign w:val="center"/>
          </w:tcPr>
          <w:p w:rsidR="00B60278" w:rsidRPr="00C2235C" w:rsidRDefault="00B60278" w:rsidP="00B60278">
            <w:pPr>
              <w:spacing w:before="120" w:after="120"/>
              <w:jc w:val="center"/>
              <w:rPr>
                <w:rFonts w:ascii="Arial" w:hAnsi="Arial" w:cs="Arial"/>
                <w:b/>
                <w:szCs w:val="22"/>
              </w:rPr>
            </w:pPr>
            <w:r w:rsidRPr="00C2235C">
              <w:rPr>
                <w:rFonts w:ascii="Arial" w:hAnsi="Arial" w:cs="Arial"/>
                <w:b/>
                <w:szCs w:val="22"/>
              </w:rPr>
              <w:t>Price</w:t>
            </w:r>
          </w:p>
        </w:tc>
      </w:tr>
      <w:tr w:rsidR="00B60278" w:rsidTr="00653066">
        <w:trPr>
          <w:trHeight w:val="432"/>
        </w:trPr>
        <w:tc>
          <w:tcPr>
            <w:tcW w:w="990" w:type="dxa"/>
            <w:tcBorders>
              <w:left w:val="single" w:sz="12" w:space="0" w:color="auto"/>
              <w:right w:val="single" w:sz="2" w:space="0" w:color="auto"/>
            </w:tcBorders>
          </w:tcPr>
          <w:p w:rsidR="00B60278" w:rsidRPr="00BA6FF5" w:rsidRDefault="00B60278" w:rsidP="00B60278">
            <w:pPr>
              <w:spacing w:before="120" w:after="120"/>
              <w:rPr>
                <w:rFonts w:ascii="Bradley Hand ITC" w:hAnsi="Bradley Hand ITC"/>
                <w:b/>
                <w:szCs w:val="24"/>
              </w:rPr>
            </w:pPr>
            <w:r w:rsidRPr="00BA6FF5">
              <w:rPr>
                <w:rFonts w:ascii="Bradley Hand ITC" w:hAnsi="Bradley Hand ITC"/>
                <w:b/>
                <w:szCs w:val="24"/>
              </w:rPr>
              <w:t>1</w:t>
            </w:r>
          </w:p>
        </w:tc>
        <w:tc>
          <w:tcPr>
            <w:tcW w:w="3420" w:type="dxa"/>
            <w:gridSpan w:val="3"/>
            <w:tcBorders>
              <w:left w:val="single" w:sz="2" w:space="0" w:color="auto"/>
            </w:tcBorders>
          </w:tcPr>
          <w:p w:rsidR="00B60278" w:rsidRPr="00BA6FF5" w:rsidRDefault="00B60278" w:rsidP="00B60278">
            <w:pPr>
              <w:spacing w:before="120" w:after="120"/>
              <w:rPr>
                <w:rFonts w:ascii="Bradley Hand ITC" w:hAnsi="Bradley Hand ITC"/>
                <w:b/>
                <w:szCs w:val="24"/>
              </w:rPr>
            </w:pPr>
            <w:r w:rsidRPr="00BA6FF5">
              <w:rPr>
                <w:rFonts w:ascii="Bradley Hand ITC" w:hAnsi="Bradley Hand ITC"/>
                <w:b/>
                <w:szCs w:val="24"/>
              </w:rPr>
              <w:t>CAP STR</w:t>
            </w:r>
          </w:p>
        </w:tc>
        <w:tc>
          <w:tcPr>
            <w:tcW w:w="1440" w:type="dxa"/>
            <w:tcBorders>
              <w:right w:val="single" w:sz="12" w:space="0" w:color="auto"/>
            </w:tcBorders>
          </w:tcPr>
          <w:p w:rsidR="00B60278" w:rsidRPr="00BA6FF5" w:rsidRDefault="00B60278" w:rsidP="00B60278">
            <w:pPr>
              <w:spacing w:before="120" w:after="120"/>
              <w:jc w:val="right"/>
              <w:rPr>
                <w:rFonts w:ascii="Bradley Hand ITC" w:hAnsi="Bradley Hand ITC"/>
                <w:b/>
                <w:szCs w:val="24"/>
              </w:rPr>
            </w:pPr>
            <w:r w:rsidRPr="00BA6FF5">
              <w:rPr>
                <w:rFonts w:ascii="Bradley Hand ITC" w:hAnsi="Bradley Hand ITC"/>
                <w:b/>
                <w:szCs w:val="24"/>
              </w:rPr>
              <w:t>$4.40</w:t>
            </w:r>
          </w:p>
        </w:tc>
      </w:tr>
      <w:tr w:rsidR="00B60278" w:rsidTr="00653066">
        <w:trPr>
          <w:trHeight w:val="432"/>
        </w:trPr>
        <w:tc>
          <w:tcPr>
            <w:tcW w:w="990" w:type="dxa"/>
            <w:tcBorders>
              <w:left w:val="single" w:sz="12" w:space="0" w:color="auto"/>
              <w:right w:val="single" w:sz="2" w:space="0" w:color="auto"/>
            </w:tcBorders>
          </w:tcPr>
          <w:p w:rsidR="00B60278" w:rsidRPr="00BA6FF5" w:rsidRDefault="00B60278" w:rsidP="00B60278">
            <w:pPr>
              <w:spacing w:before="120" w:after="120"/>
              <w:rPr>
                <w:rFonts w:ascii="Bradley Hand ITC" w:hAnsi="Bradley Hand ITC"/>
                <w:b/>
                <w:szCs w:val="24"/>
              </w:rPr>
            </w:pPr>
            <w:r w:rsidRPr="00BA6FF5">
              <w:rPr>
                <w:rFonts w:ascii="Bradley Hand ITC" w:hAnsi="Bradley Hand ITC"/>
                <w:b/>
                <w:szCs w:val="24"/>
              </w:rPr>
              <w:t>1</w:t>
            </w:r>
          </w:p>
        </w:tc>
        <w:tc>
          <w:tcPr>
            <w:tcW w:w="3420" w:type="dxa"/>
            <w:gridSpan w:val="3"/>
            <w:tcBorders>
              <w:left w:val="single" w:sz="2" w:space="0" w:color="auto"/>
            </w:tcBorders>
          </w:tcPr>
          <w:p w:rsidR="00B60278" w:rsidRPr="00BA6FF5" w:rsidRDefault="00B60278" w:rsidP="00B60278">
            <w:pPr>
              <w:spacing w:before="120" w:after="120"/>
              <w:rPr>
                <w:rFonts w:ascii="Bradley Hand ITC" w:hAnsi="Bradley Hand ITC"/>
                <w:b/>
                <w:szCs w:val="24"/>
              </w:rPr>
            </w:pPr>
            <w:r w:rsidRPr="00BA6FF5">
              <w:rPr>
                <w:rFonts w:ascii="Bradley Hand ITC" w:hAnsi="Bradley Hand ITC"/>
                <w:b/>
                <w:szCs w:val="24"/>
              </w:rPr>
              <w:t>CL SOY</w:t>
            </w:r>
          </w:p>
        </w:tc>
        <w:tc>
          <w:tcPr>
            <w:tcW w:w="1440" w:type="dxa"/>
            <w:tcBorders>
              <w:right w:val="single" w:sz="12" w:space="0" w:color="auto"/>
            </w:tcBorders>
          </w:tcPr>
          <w:p w:rsidR="00B60278" w:rsidRPr="00BA6FF5" w:rsidRDefault="00B60278" w:rsidP="00B60278">
            <w:pPr>
              <w:spacing w:before="120" w:after="120"/>
              <w:jc w:val="right"/>
              <w:rPr>
                <w:rFonts w:ascii="Bradley Hand ITC" w:hAnsi="Bradley Hand ITC"/>
                <w:b/>
                <w:szCs w:val="24"/>
              </w:rPr>
            </w:pPr>
            <w:r w:rsidRPr="00BA6FF5">
              <w:rPr>
                <w:rFonts w:ascii="Bradley Hand ITC" w:hAnsi="Bradley Hand ITC"/>
                <w:b/>
                <w:szCs w:val="24"/>
              </w:rPr>
              <w:t>$4.40</w:t>
            </w:r>
          </w:p>
        </w:tc>
      </w:tr>
      <w:tr w:rsidR="00B60278" w:rsidTr="00653066">
        <w:trPr>
          <w:trHeight w:val="432"/>
        </w:trPr>
        <w:tc>
          <w:tcPr>
            <w:tcW w:w="990" w:type="dxa"/>
            <w:tcBorders>
              <w:left w:val="single" w:sz="12" w:space="0" w:color="auto"/>
              <w:right w:val="single" w:sz="2" w:space="0" w:color="auto"/>
            </w:tcBorders>
          </w:tcPr>
          <w:p w:rsidR="00B60278" w:rsidRPr="00BA6FF5" w:rsidRDefault="00B60278" w:rsidP="00B60278">
            <w:pPr>
              <w:spacing w:before="120" w:after="120"/>
              <w:rPr>
                <w:rFonts w:ascii="Bradley Hand ITC" w:hAnsi="Bradley Hand ITC"/>
                <w:b/>
                <w:szCs w:val="24"/>
              </w:rPr>
            </w:pPr>
            <w:r w:rsidRPr="00BA6FF5">
              <w:rPr>
                <w:rFonts w:ascii="Bradley Hand ITC" w:hAnsi="Bradley Hand ITC"/>
                <w:b/>
                <w:szCs w:val="24"/>
              </w:rPr>
              <w:t>1</w:t>
            </w:r>
          </w:p>
        </w:tc>
        <w:tc>
          <w:tcPr>
            <w:tcW w:w="3420" w:type="dxa"/>
            <w:gridSpan w:val="3"/>
            <w:tcBorders>
              <w:left w:val="single" w:sz="2" w:space="0" w:color="auto"/>
            </w:tcBorders>
          </w:tcPr>
          <w:p w:rsidR="00B60278" w:rsidRPr="00BA6FF5" w:rsidRDefault="00B60278" w:rsidP="00B60278">
            <w:pPr>
              <w:spacing w:before="120" w:after="120"/>
              <w:rPr>
                <w:rFonts w:ascii="Bradley Hand ITC" w:hAnsi="Bradley Hand ITC"/>
                <w:b/>
                <w:szCs w:val="24"/>
              </w:rPr>
            </w:pPr>
            <w:r w:rsidRPr="00BA6FF5">
              <w:rPr>
                <w:rFonts w:ascii="Bradley Hand ITC" w:hAnsi="Bradley Hand ITC"/>
                <w:b/>
                <w:szCs w:val="24"/>
              </w:rPr>
              <w:t>SB</w:t>
            </w:r>
          </w:p>
        </w:tc>
        <w:tc>
          <w:tcPr>
            <w:tcW w:w="1440" w:type="dxa"/>
            <w:tcBorders>
              <w:right w:val="single" w:sz="12" w:space="0" w:color="auto"/>
            </w:tcBorders>
          </w:tcPr>
          <w:p w:rsidR="00B60278" w:rsidRPr="00BA6FF5" w:rsidRDefault="00B60278" w:rsidP="00B60278">
            <w:pPr>
              <w:spacing w:before="120" w:after="120"/>
              <w:jc w:val="right"/>
              <w:rPr>
                <w:rFonts w:ascii="Bradley Hand ITC" w:hAnsi="Bradley Hand ITC"/>
                <w:b/>
                <w:szCs w:val="24"/>
              </w:rPr>
            </w:pPr>
            <w:r w:rsidRPr="00BA6FF5">
              <w:rPr>
                <w:rFonts w:ascii="Bradley Hand ITC" w:hAnsi="Bradley Hand ITC"/>
                <w:b/>
                <w:szCs w:val="24"/>
              </w:rPr>
              <w:t>$3.50</w:t>
            </w:r>
          </w:p>
        </w:tc>
      </w:tr>
      <w:tr w:rsidR="00B60278" w:rsidTr="00653066">
        <w:trPr>
          <w:trHeight w:val="432"/>
        </w:trPr>
        <w:tc>
          <w:tcPr>
            <w:tcW w:w="990" w:type="dxa"/>
            <w:tcBorders>
              <w:left w:val="single" w:sz="12" w:space="0" w:color="auto"/>
              <w:right w:val="single" w:sz="2" w:space="0" w:color="auto"/>
            </w:tcBorders>
          </w:tcPr>
          <w:p w:rsidR="00B60278" w:rsidRPr="00146F86" w:rsidRDefault="00B60278" w:rsidP="00B60278">
            <w:pPr>
              <w:spacing w:before="120" w:after="120"/>
              <w:rPr>
                <w:rFonts w:ascii="Bradley Hand ITC" w:hAnsi="Bradley Hand ITC"/>
                <w:b/>
                <w:szCs w:val="24"/>
              </w:rPr>
            </w:pPr>
            <w:r w:rsidRPr="00146F86">
              <w:rPr>
                <w:rFonts w:ascii="Bradley Hand ITC" w:hAnsi="Bradley Hand ITC"/>
                <w:b/>
                <w:szCs w:val="24"/>
              </w:rPr>
              <w:t>1</w:t>
            </w:r>
          </w:p>
        </w:tc>
        <w:tc>
          <w:tcPr>
            <w:tcW w:w="3420" w:type="dxa"/>
            <w:gridSpan w:val="3"/>
            <w:tcBorders>
              <w:left w:val="single" w:sz="2" w:space="0" w:color="auto"/>
            </w:tcBorders>
          </w:tcPr>
          <w:p w:rsidR="00B60278" w:rsidRPr="00146F86" w:rsidRDefault="00B60278" w:rsidP="00B60278">
            <w:pPr>
              <w:spacing w:before="120" w:after="120"/>
              <w:rPr>
                <w:rFonts w:ascii="Bradley Hand ITC" w:hAnsi="Bradley Hand ITC"/>
                <w:b/>
                <w:szCs w:val="24"/>
              </w:rPr>
            </w:pPr>
            <w:r w:rsidRPr="00146F86">
              <w:rPr>
                <w:rFonts w:ascii="Bradley Hand ITC" w:hAnsi="Bradley Hand ITC"/>
                <w:b/>
                <w:szCs w:val="24"/>
              </w:rPr>
              <w:t>MAC L</w:t>
            </w:r>
          </w:p>
        </w:tc>
        <w:tc>
          <w:tcPr>
            <w:tcW w:w="1440" w:type="dxa"/>
            <w:tcBorders>
              <w:right w:val="single" w:sz="12" w:space="0" w:color="auto"/>
            </w:tcBorders>
          </w:tcPr>
          <w:p w:rsidR="00B60278" w:rsidRPr="00BA6FF5" w:rsidRDefault="00B60278" w:rsidP="00B60278">
            <w:pPr>
              <w:spacing w:before="120" w:after="120"/>
              <w:jc w:val="right"/>
              <w:rPr>
                <w:rFonts w:ascii="Bradley Hand ITC" w:hAnsi="Bradley Hand ITC"/>
                <w:b/>
                <w:szCs w:val="24"/>
              </w:rPr>
            </w:pPr>
            <w:r>
              <w:rPr>
                <w:rFonts w:ascii="Bradley Hand ITC" w:hAnsi="Bradley Hand ITC"/>
                <w:b/>
                <w:szCs w:val="24"/>
              </w:rPr>
              <w:t>$3.80</w:t>
            </w:r>
          </w:p>
        </w:tc>
      </w:tr>
      <w:tr w:rsidR="00B60278" w:rsidTr="00653066">
        <w:trPr>
          <w:trHeight w:val="432"/>
        </w:trPr>
        <w:tc>
          <w:tcPr>
            <w:tcW w:w="990" w:type="dxa"/>
            <w:tcBorders>
              <w:left w:val="single" w:sz="12" w:space="0" w:color="auto"/>
              <w:right w:val="single" w:sz="2" w:space="0" w:color="auto"/>
            </w:tcBorders>
          </w:tcPr>
          <w:p w:rsidR="00B60278" w:rsidRDefault="00B60278" w:rsidP="00B60278">
            <w:pPr>
              <w:spacing w:before="120" w:after="120"/>
            </w:pPr>
          </w:p>
        </w:tc>
        <w:tc>
          <w:tcPr>
            <w:tcW w:w="3420" w:type="dxa"/>
            <w:gridSpan w:val="3"/>
            <w:tcBorders>
              <w:left w:val="single" w:sz="2" w:space="0" w:color="auto"/>
            </w:tcBorders>
          </w:tcPr>
          <w:p w:rsidR="00B60278" w:rsidRDefault="00B60278" w:rsidP="00B60278">
            <w:pPr>
              <w:spacing w:before="120" w:after="120"/>
            </w:pPr>
          </w:p>
        </w:tc>
        <w:tc>
          <w:tcPr>
            <w:tcW w:w="1440" w:type="dxa"/>
            <w:tcBorders>
              <w:right w:val="single" w:sz="12" w:space="0" w:color="auto"/>
            </w:tcBorders>
          </w:tcPr>
          <w:p w:rsidR="00B60278" w:rsidRPr="00BA6FF5" w:rsidRDefault="00B60278" w:rsidP="00B60278">
            <w:pPr>
              <w:spacing w:before="120" w:after="120"/>
              <w:jc w:val="right"/>
              <w:rPr>
                <w:rFonts w:ascii="Bradley Hand ITC" w:hAnsi="Bradley Hand ITC"/>
                <w:b/>
                <w:szCs w:val="24"/>
              </w:rPr>
            </w:pPr>
          </w:p>
        </w:tc>
      </w:tr>
      <w:tr w:rsidR="00B60278" w:rsidTr="00653066">
        <w:trPr>
          <w:trHeight w:val="432"/>
        </w:trPr>
        <w:tc>
          <w:tcPr>
            <w:tcW w:w="990" w:type="dxa"/>
            <w:tcBorders>
              <w:left w:val="single" w:sz="12" w:space="0" w:color="auto"/>
              <w:right w:val="single" w:sz="2" w:space="0" w:color="auto"/>
            </w:tcBorders>
          </w:tcPr>
          <w:p w:rsidR="00B60278" w:rsidRDefault="00B60278" w:rsidP="00B60278">
            <w:pPr>
              <w:spacing w:before="120" w:after="120"/>
            </w:pPr>
          </w:p>
        </w:tc>
        <w:tc>
          <w:tcPr>
            <w:tcW w:w="3420" w:type="dxa"/>
            <w:gridSpan w:val="3"/>
            <w:tcBorders>
              <w:left w:val="single" w:sz="2" w:space="0" w:color="auto"/>
            </w:tcBorders>
          </w:tcPr>
          <w:p w:rsidR="00B60278" w:rsidRDefault="00B60278" w:rsidP="00B60278">
            <w:pPr>
              <w:spacing w:before="120" w:after="120"/>
            </w:pPr>
          </w:p>
        </w:tc>
        <w:tc>
          <w:tcPr>
            <w:tcW w:w="1440" w:type="dxa"/>
            <w:tcBorders>
              <w:right w:val="single" w:sz="12" w:space="0" w:color="auto"/>
            </w:tcBorders>
          </w:tcPr>
          <w:p w:rsidR="00B60278" w:rsidRPr="00BA6FF5" w:rsidRDefault="00B60278" w:rsidP="00B60278">
            <w:pPr>
              <w:spacing w:before="120" w:after="120"/>
              <w:jc w:val="right"/>
              <w:rPr>
                <w:rFonts w:ascii="Bradley Hand ITC" w:hAnsi="Bradley Hand ITC"/>
                <w:b/>
                <w:szCs w:val="24"/>
              </w:rPr>
            </w:pPr>
          </w:p>
        </w:tc>
      </w:tr>
      <w:tr w:rsidR="00B60278" w:rsidTr="00653066">
        <w:trPr>
          <w:trHeight w:val="432"/>
        </w:trPr>
        <w:tc>
          <w:tcPr>
            <w:tcW w:w="990" w:type="dxa"/>
            <w:tcBorders>
              <w:left w:val="single" w:sz="12" w:space="0" w:color="auto"/>
              <w:right w:val="single" w:sz="2" w:space="0" w:color="auto"/>
            </w:tcBorders>
          </w:tcPr>
          <w:p w:rsidR="00B60278" w:rsidRDefault="00B60278" w:rsidP="00B60278">
            <w:pPr>
              <w:spacing w:before="120" w:after="120"/>
            </w:pPr>
          </w:p>
        </w:tc>
        <w:tc>
          <w:tcPr>
            <w:tcW w:w="3420" w:type="dxa"/>
            <w:gridSpan w:val="3"/>
            <w:tcBorders>
              <w:left w:val="single" w:sz="2" w:space="0" w:color="auto"/>
            </w:tcBorders>
          </w:tcPr>
          <w:p w:rsidR="00B60278" w:rsidRDefault="00B60278" w:rsidP="00B60278">
            <w:pPr>
              <w:spacing w:before="120" w:after="120"/>
            </w:pPr>
          </w:p>
        </w:tc>
        <w:tc>
          <w:tcPr>
            <w:tcW w:w="1440" w:type="dxa"/>
            <w:tcBorders>
              <w:right w:val="single" w:sz="12" w:space="0" w:color="auto"/>
            </w:tcBorders>
          </w:tcPr>
          <w:p w:rsidR="00B60278" w:rsidRPr="00BA6FF5" w:rsidRDefault="00B60278" w:rsidP="00B60278">
            <w:pPr>
              <w:spacing w:before="120" w:after="120"/>
              <w:jc w:val="right"/>
              <w:rPr>
                <w:rFonts w:ascii="Bradley Hand ITC" w:hAnsi="Bradley Hand ITC"/>
                <w:b/>
                <w:szCs w:val="24"/>
              </w:rPr>
            </w:pPr>
          </w:p>
        </w:tc>
      </w:tr>
      <w:tr w:rsidR="00B60278" w:rsidTr="00653066">
        <w:trPr>
          <w:trHeight w:val="432"/>
        </w:trPr>
        <w:tc>
          <w:tcPr>
            <w:tcW w:w="4410" w:type="dxa"/>
            <w:gridSpan w:val="4"/>
            <w:tcBorders>
              <w:left w:val="single" w:sz="12" w:space="0" w:color="auto"/>
              <w:bottom w:val="single" w:sz="12" w:space="0" w:color="auto"/>
            </w:tcBorders>
          </w:tcPr>
          <w:p w:rsidR="00B60278" w:rsidRPr="001D0C00" w:rsidRDefault="00B60278" w:rsidP="00C2235C">
            <w:pPr>
              <w:spacing w:before="120" w:after="120"/>
              <w:jc w:val="center"/>
              <w:rPr>
                <w:b/>
                <w:szCs w:val="24"/>
              </w:rPr>
            </w:pPr>
            <w:r w:rsidRPr="00C2235C">
              <w:rPr>
                <w:rFonts w:ascii="Arial" w:hAnsi="Arial" w:cs="Arial"/>
                <w:b/>
                <w:szCs w:val="22"/>
              </w:rPr>
              <w:t>Total</w:t>
            </w:r>
          </w:p>
        </w:tc>
        <w:tc>
          <w:tcPr>
            <w:tcW w:w="1440" w:type="dxa"/>
            <w:tcBorders>
              <w:bottom w:val="single" w:sz="12" w:space="0" w:color="auto"/>
              <w:right w:val="single" w:sz="12" w:space="0" w:color="auto"/>
            </w:tcBorders>
          </w:tcPr>
          <w:p w:rsidR="00B60278" w:rsidRPr="00BA6FF5" w:rsidRDefault="00B60278" w:rsidP="00B60278">
            <w:pPr>
              <w:spacing w:before="120" w:after="120"/>
              <w:jc w:val="right"/>
              <w:rPr>
                <w:rFonts w:ascii="Bradley Hand ITC" w:hAnsi="Bradley Hand ITC"/>
                <w:b/>
                <w:szCs w:val="24"/>
              </w:rPr>
            </w:pPr>
            <w:r w:rsidRPr="00BA6FF5">
              <w:rPr>
                <w:rFonts w:ascii="Bradley Hand ITC" w:hAnsi="Bradley Hand ITC"/>
                <w:b/>
                <w:szCs w:val="24"/>
              </w:rPr>
              <w:t>$</w:t>
            </w:r>
            <w:r>
              <w:rPr>
                <w:rFonts w:ascii="Bradley Hand ITC" w:hAnsi="Bradley Hand ITC"/>
                <w:b/>
                <w:szCs w:val="24"/>
              </w:rPr>
              <w:t>16.10</w:t>
            </w:r>
          </w:p>
        </w:tc>
      </w:tr>
    </w:tbl>
    <w:p w:rsidR="00B60278" w:rsidRDefault="00B60278" w:rsidP="00B60278"/>
    <w:p w:rsidR="00B60278" w:rsidRDefault="00B60278">
      <w:pPr>
        <w:spacing w:after="200" w:line="276" w:lineRule="auto"/>
        <w:rPr>
          <w:rFonts w:ascii="Arial" w:hAnsi="Arial" w:cs="Arial"/>
          <w:b/>
          <w:sz w:val="22"/>
          <w:szCs w:val="22"/>
        </w:rPr>
      </w:pPr>
      <w:r>
        <w:rPr>
          <w:b/>
        </w:rPr>
        <w:br w:type="page"/>
      </w:r>
    </w:p>
    <w:p w:rsidR="00B60278" w:rsidRDefault="00B60278" w:rsidP="00B60278">
      <w:pPr>
        <w:pStyle w:val="AABodyText"/>
      </w:pPr>
      <w:r w:rsidRPr="00EF30C3">
        <w:rPr>
          <w:b/>
        </w:rPr>
        <w:lastRenderedPageBreak/>
        <w:t>Extension activit</w:t>
      </w:r>
      <w:r>
        <w:rPr>
          <w:b/>
        </w:rPr>
        <w:t>ies</w:t>
      </w:r>
      <w:r>
        <w:t xml:space="preserve"> </w:t>
      </w:r>
    </w:p>
    <w:p w:rsidR="00B60278" w:rsidRDefault="00B60278" w:rsidP="00B60278">
      <w:pPr>
        <w:pStyle w:val="AAActivityNumbers"/>
        <w:spacing w:before="120" w:after="120"/>
      </w:pPr>
      <w:r>
        <w:t xml:space="preserve">1. </w:t>
      </w:r>
      <w:r>
        <w:tab/>
        <w:t xml:space="preserve">Ask learners to swap their completed order forms with another learner. </w:t>
      </w:r>
    </w:p>
    <w:p w:rsidR="00B60278" w:rsidRDefault="00B60278" w:rsidP="00B60278">
      <w:pPr>
        <w:pStyle w:val="AABullets1"/>
        <w:ind w:left="927"/>
      </w:pPr>
      <w:r>
        <w:t>Can they understand what is written? This is a check that the order is clear enough for the barista to understand.</w:t>
      </w:r>
    </w:p>
    <w:p w:rsidR="00B60278" w:rsidRDefault="00B60278" w:rsidP="00B60278">
      <w:pPr>
        <w:pStyle w:val="AABullets1"/>
        <w:ind w:left="927"/>
      </w:pPr>
      <w:r>
        <w:t>Are the prices and total are correct?</w:t>
      </w:r>
    </w:p>
    <w:p w:rsidR="00B60278" w:rsidRDefault="00B60278" w:rsidP="00B60278">
      <w:pPr>
        <w:pStyle w:val="AAActivityNumbers"/>
        <w:spacing w:before="240"/>
      </w:pPr>
      <w:r>
        <w:t xml:space="preserve">2. </w:t>
      </w:r>
      <w:r>
        <w:tab/>
        <w:t>Learners practise giving and recording orders unscripted.</w:t>
      </w:r>
    </w:p>
    <w:p w:rsidR="00C64A3F" w:rsidRDefault="00C64A3F" w:rsidP="00B60278">
      <w:pPr>
        <w:pStyle w:val="AAActivityNumbers"/>
        <w:spacing w:before="240"/>
      </w:pPr>
    </w:p>
    <w:p w:rsidR="00B60278" w:rsidRPr="008804E5" w:rsidRDefault="008804E5" w:rsidP="008D51A8">
      <w:pPr>
        <w:pStyle w:val="AAActivityHead"/>
      </w:pPr>
      <w:bookmarkStart w:id="43" w:name="_Toc361825208"/>
      <w:r w:rsidRPr="008804E5">
        <w:t>Activity 18</w:t>
      </w:r>
      <w:r>
        <w:tab/>
      </w:r>
      <w:r w:rsidR="00B60278">
        <w:t>Following manufacturer’s instructions</w:t>
      </w:r>
      <w:bookmarkEnd w:id="43"/>
    </w:p>
    <w:p w:rsidR="00B60278" w:rsidRDefault="00B60278" w:rsidP="00B60278">
      <w:pPr>
        <w:pStyle w:val="AABodyText"/>
        <w:spacing w:before="120"/>
      </w:pPr>
      <w:r>
        <w:t>This activity is workplace specific.</w:t>
      </w:r>
    </w:p>
    <w:p w:rsidR="00B60278" w:rsidRDefault="00B60278" w:rsidP="00B60278">
      <w:pPr>
        <w:pStyle w:val="AABodyText"/>
      </w:pPr>
      <w:r>
        <w:t>After they have practised removing parts of the machine, ask each learner to describe what they did and how they felt about it. For example, did they feel confident? Would they be able to do it by themselves?</w:t>
      </w:r>
    </w:p>
    <w:p w:rsidR="00C64A3F" w:rsidRDefault="00C64A3F" w:rsidP="00B60278">
      <w:pPr>
        <w:pStyle w:val="AABodyText"/>
      </w:pPr>
    </w:p>
    <w:p w:rsidR="008804E5" w:rsidRPr="008804E5" w:rsidRDefault="008804E5" w:rsidP="008D51A8">
      <w:pPr>
        <w:pStyle w:val="AAActivityHead"/>
      </w:pPr>
      <w:bookmarkStart w:id="44" w:name="_Toc359498456"/>
      <w:bookmarkStart w:id="45" w:name="_Toc361825209"/>
      <w:r w:rsidRPr="008804E5">
        <w:t>Activity 19</w:t>
      </w:r>
      <w:r>
        <w:t xml:space="preserve"> </w:t>
      </w:r>
      <w:r>
        <w:tab/>
      </w:r>
      <w:bookmarkEnd w:id="44"/>
      <w:r w:rsidR="00B60278">
        <w:t>Cleaning at your workplace</w:t>
      </w:r>
      <w:bookmarkEnd w:id="45"/>
    </w:p>
    <w:p w:rsidR="00B60278" w:rsidRPr="00710011" w:rsidRDefault="00B60278" w:rsidP="00B60278">
      <w:pPr>
        <w:pStyle w:val="AABodyText"/>
        <w:spacing w:before="120"/>
      </w:pPr>
      <w:r w:rsidRPr="00710011">
        <w:t xml:space="preserve">This activity is workplace specific. If learners are in different workplaces, encourage them to compare the </w:t>
      </w:r>
      <w:r>
        <w:t>schedules.</w:t>
      </w:r>
    </w:p>
    <w:p w:rsidR="00B60278" w:rsidRPr="00710011" w:rsidRDefault="00B60278" w:rsidP="00B60278">
      <w:pPr>
        <w:pStyle w:val="AABodyText"/>
      </w:pPr>
      <w:r w:rsidRPr="00710011">
        <w:t>If learners are already at the workplace, this can be a general discussion about what they remember.</w:t>
      </w:r>
    </w:p>
    <w:p w:rsidR="00B60278" w:rsidRPr="005316AE" w:rsidRDefault="00B60278" w:rsidP="00B60278">
      <w:pPr>
        <w:pStyle w:val="AABodyText"/>
        <w:spacing w:before="120"/>
      </w:pPr>
      <w:r w:rsidRPr="00710011">
        <w:t>If learners are not yet in the workplace, you could ask them to gather the information when they are next in the workplace and bring the information back to the group.</w:t>
      </w:r>
    </w:p>
    <w:p w:rsidR="008804E5" w:rsidRDefault="008804E5">
      <w:pPr>
        <w:spacing w:after="200" w:line="276" w:lineRule="auto"/>
        <w:rPr>
          <w:rFonts w:ascii="Arial" w:hAnsi="Arial" w:cs="Arial"/>
          <w:sz w:val="22"/>
          <w:szCs w:val="22"/>
        </w:rPr>
      </w:pPr>
      <w:r>
        <w:br w:type="page"/>
      </w:r>
    </w:p>
    <w:p w:rsidR="00F6127C" w:rsidRDefault="008804E5" w:rsidP="008804E5">
      <w:pPr>
        <w:pStyle w:val="AAChapterHeading"/>
      </w:pPr>
      <w:bookmarkStart w:id="46" w:name="_Toc336257387"/>
      <w:bookmarkStart w:id="47" w:name="_Toc359498458"/>
      <w:bookmarkStart w:id="48" w:name="_Toc361825210"/>
      <w:r w:rsidRPr="00755436">
        <w:lastRenderedPageBreak/>
        <w:t xml:space="preserve">Appendix </w:t>
      </w:r>
      <w:bookmarkEnd w:id="46"/>
      <w:r w:rsidRPr="00755436">
        <w:t>1</w:t>
      </w:r>
      <w:r>
        <w:t xml:space="preserve"> </w:t>
      </w:r>
      <w:bookmarkStart w:id="49" w:name="_Toc336257388"/>
      <w:r>
        <w:t xml:space="preserve">Resources </w:t>
      </w:r>
      <w:r w:rsidRPr="00755436">
        <w:t xml:space="preserve">for Activity </w:t>
      </w:r>
      <w:bookmarkEnd w:id="47"/>
      <w:bookmarkEnd w:id="49"/>
      <w:r w:rsidR="00B60278">
        <w:t>17</w:t>
      </w:r>
      <w:bookmarkEnd w:id="48"/>
    </w:p>
    <w:p w:rsidR="00B60278" w:rsidRPr="00B60278" w:rsidRDefault="00B60278" w:rsidP="00B60278">
      <w:pPr>
        <w:pStyle w:val="AABodyText"/>
        <w:rPr>
          <w:b/>
        </w:rPr>
      </w:pPr>
      <w:r w:rsidRPr="00B60278">
        <w:rPr>
          <w:b/>
        </w:rPr>
        <w:t>Role cards</w:t>
      </w:r>
    </w:p>
    <w:tbl>
      <w:tblPr>
        <w:tblStyle w:val="TableGrid"/>
        <w:tblW w:w="0" w:type="auto"/>
        <w:tblInd w:w="108" w:type="dxa"/>
        <w:tblBorders>
          <w:top w:val="single" w:sz="18" w:space="0" w:color="A9652D"/>
          <w:left w:val="single" w:sz="18" w:space="0" w:color="A9652D"/>
          <w:bottom w:val="single" w:sz="18" w:space="0" w:color="A9652D"/>
          <w:right w:val="single" w:sz="18" w:space="0" w:color="A9652D"/>
          <w:insideH w:val="single" w:sz="18" w:space="0" w:color="A9652D"/>
          <w:insideV w:val="single" w:sz="18" w:space="0" w:color="A9652D"/>
        </w:tblBorders>
        <w:tblLook w:val="04A0"/>
      </w:tblPr>
      <w:tblGrid>
        <w:gridCol w:w="9072"/>
      </w:tblGrid>
      <w:tr w:rsidR="008804E5" w:rsidTr="00065494">
        <w:tc>
          <w:tcPr>
            <w:tcW w:w="9072" w:type="dxa"/>
          </w:tcPr>
          <w:p w:rsidR="00B60278" w:rsidRPr="00B60278" w:rsidRDefault="00B60278" w:rsidP="00B60278">
            <w:pPr>
              <w:pStyle w:val="AABodyText"/>
              <w:spacing w:before="120" w:after="240"/>
              <w:ind w:left="176" w:right="175"/>
              <w:rPr>
                <w:b/>
              </w:rPr>
            </w:pPr>
            <w:r w:rsidRPr="00B60278">
              <w:rPr>
                <w:b/>
              </w:rPr>
              <w:t>Situation 1 – Customer</w:t>
            </w:r>
          </w:p>
          <w:p w:rsidR="00B60278" w:rsidRDefault="00B60278" w:rsidP="00B60278">
            <w:pPr>
              <w:pStyle w:val="AABodyText"/>
              <w:spacing w:after="240"/>
              <w:ind w:left="176" w:right="175"/>
            </w:pPr>
            <w:r>
              <w:t>I’d like a black coffee please.</w:t>
            </w:r>
          </w:p>
          <w:p w:rsidR="00B60278" w:rsidRPr="00B60278" w:rsidRDefault="00B60278" w:rsidP="00B60278">
            <w:pPr>
              <w:pStyle w:val="AABodyText"/>
              <w:ind w:left="176" w:right="175"/>
              <w:rPr>
                <w:i/>
              </w:rPr>
            </w:pPr>
            <w:r w:rsidRPr="00B60278">
              <w:rPr>
                <w:i/>
              </w:rPr>
              <w:t>Use this information to answer questions:</w:t>
            </w:r>
          </w:p>
          <w:p w:rsidR="00B60278" w:rsidRPr="00B60278" w:rsidRDefault="00B60278" w:rsidP="00B60278">
            <w:pPr>
              <w:pStyle w:val="AABullets1"/>
              <w:ind w:left="536"/>
              <w:rPr>
                <w:i/>
              </w:rPr>
            </w:pPr>
            <w:r w:rsidRPr="00B60278">
              <w:rPr>
                <w:i/>
              </w:rPr>
              <w:t>It is long</w:t>
            </w:r>
          </w:p>
          <w:p w:rsidR="008804E5" w:rsidRDefault="00B60278" w:rsidP="00B60278">
            <w:pPr>
              <w:pStyle w:val="AABullets1"/>
              <w:spacing w:after="240"/>
              <w:ind w:left="536"/>
            </w:pPr>
            <w:r w:rsidRPr="00B60278">
              <w:rPr>
                <w:i/>
              </w:rPr>
              <w:t>It is takeaway.</w:t>
            </w:r>
          </w:p>
        </w:tc>
      </w:tr>
      <w:tr w:rsidR="008C0AF9" w:rsidTr="00065494">
        <w:tc>
          <w:tcPr>
            <w:tcW w:w="9072" w:type="dxa"/>
          </w:tcPr>
          <w:p w:rsidR="00B60278" w:rsidRDefault="00B60278" w:rsidP="00B60278">
            <w:pPr>
              <w:pStyle w:val="AABodyText"/>
              <w:spacing w:before="240"/>
              <w:ind w:left="176"/>
              <w:rPr>
                <w:b/>
              </w:rPr>
            </w:pPr>
            <w:r w:rsidRPr="00B60278">
              <w:rPr>
                <w:b/>
              </w:rPr>
              <w:t>Situation 1 – Person taking the order</w:t>
            </w:r>
          </w:p>
          <w:p w:rsidR="00B60278" w:rsidRDefault="00B60278" w:rsidP="00B60278">
            <w:pPr>
              <w:pStyle w:val="AABodyText"/>
              <w:ind w:left="176"/>
            </w:pPr>
            <w:r w:rsidRPr="00173987">
              <w:t xml:space="preserve">Ask questions to </w:t>
            </w:r>
            <w:r>
              <w:t>get details</w:t>
            </w:r>
            <w:r w:rsidRPr="00173987">
              <w:t>:</w:t>
            </w:r>
          </w:p>
          <w:p w:rsidR="00B60278" w:rsidRDefault="00B60278" w:rsidP="00B60278">
            <w:pPr>
              <w:pStyle w:val="AABullets1"/>
              <w:ind w:left="536"/>
            </w:pPr>
            <w:r>
              <w:t>Do they want short or long?</w:t>
            </w:r>
          </w:p>
          <w:p w:rsidR="008C0AF9" w:rsidRPr="00B60278" w:rsidRDefault="00B60278" w:rsidP="00B60278">
            <w:pPr>
              <w:pStyle w:val="AABullets1"/>
              <w:spacing w:after="240"/>
              <w:ind w:left="536"/>
            </w:pPr>
            <w:r w:rsidRPr="00173987">
              <w:t>Is it to drink in the café or take away</w:t>
            </w:r>
            <w:r>
              <w:t>?</w:t>
            </w:r>
          </w:p>
        </w:tc>
      </w:tr>
    </w:tbl>
    <w:p w:rsidR="008C0AF9" w:rsidRDefault="008C0AF9" w:rsidP="008804E5">
      <w:pPr>
        <w:pStyle w:val="AABodyText"/>
      </w:pPr>
    </w:p>
    <w:tbl>
      <w:tblPr>
        <w:tblStyle w:val="TableGrid"/>
        <w:tblW w:w="0" w:type="auto"/>
        <w:tblInd w:w="108" w:type="dxa"/>
        <w:tblBorders>
          <w:top w:val="single" w:sz="18" w:space="0" w:color="A9652D"/>
          <w:left w:val="single" w:sz="18" w:space="0" w:color="A9652D"/>
          <w:bottom w:val="single" w:sz="18" w:space="0" w:color="A9652D"/>
          <w:right w:val="single" w:sz="18" w:space="0" w:color="A9652D"/>
          <w:insideH w:val="single" w:sz="18" w:space="0" w:color="A9652D"/>
          <w:insideV w:val="single" w:sz="18" w:space="0" w:color="A9652D"/>
        </w:tblBorders>
        <w:tblLook w:val="04A0"/>
      </w:tblPr>
      <w:tblGrid>
        <w:gridCol w:w="9072"/>
      </w:tblGrid>
      <w:tr w:rsidR="008C0AF9" w:rsidTr="00065494">
        <w:tc>
          <w:tcPr>
            <w:tcW w:w="9072" w:type="dxa"/>
          </w:tcPr>
          <w:p w:rsidR="00B60278" w:rsidRDefault="00B60278" w:rsidP="00B60278">
            <w:pPr>
              <w:pStyle w:val="AABodyText"/>
              <w:spacing w:before="240"/>
              <w:ind w:left="176" w:right="175"/>
              <w:rPr>
                <w:b/>
              </w:rPr>
            </w:pPr>
            <w:r w:rsidRPr="00B60278">
              <w:rPr>
                <w:b/>
              </w:rPr>
              <w:t>Situation 2 – Customer</w:t>
            </w:r>
          </w:p>
          <w:p w:rsidR="00B60278" w:rsidRDefault="00B60278" w:rsidP="00B60278">
            <w:pPr>
              <w:pStyle w:val="AABodyText"/>
              <w:spacing w:before="120" w:after="240"/>
              <w:ind w:left="176" w:right="175"/>
            </w:pPr>
            <w:r w:rsidRPr="00B60278">
              <w:t>I’d like two white coffees please.</w:t>
            </w:r>
          </w:p>
          <w:p w:rsidR="00B60278" w:rsidRPr="00B60278" w:rsidRDefault="00B60278" w:rsidP="00B60278">
            <w:pPr>
              <w:pStyle w:val="AABodyText"/>
              <w:spacing w:before="120"/>
              <w:ind w:left="176" w:right="175"/>
              <w:rPr>
                <w:i/>
              </w:rPr>
            </w:pPr>
            <w:r w:rsidRPr="00B60278">
              <w:rPr>
                <w:i/>
              </w:rPr>
              <w:t>Use this information to answer questions:</w:t>
            </w:r>
          </w:p>
          <w:p w:rsidR="00B60278" w:rsidRPr="00B60278" w:rsidRDefault="00B60278" w:rsidP="00B60278">
            <w:pPr>
              <w:pStyle w:val="AABullets1"/>
              <w:ind w:left="536"/>
              <w:rPr>
                <w:i/>
              </w:rPr>
            </w:pPr>
            <w:r w:rsidRPr="00B60278">
              <w:rPr>
                <w:i/>
              </w:rPr>
              <w:t>They are flat whites</w:t>
            </w:r>
          </w:p>
          <w:p w:rsidR="00B60278" w:rsidRPr="00B60278" w:rsidRDefault="00B60278" w:rsidP="00B60278">
            <w:pPr>
              <w:pStyle w:val="AABullets1"/>
              <w:ind w:left="536"/>
              <w:rPr>
                <w:i/>
              </w:rPr>
            </w:pPr>
            <w:r w:rsidRPr="00B60278">
              <w:rPr>
                <w:i/>
              </w:rPr>
              <w:t>One is with soy milk</w:t>
            </w:r>
          </w:p>
          <w:p w:rsidR="008C0AF9" w:rsidRPr="008804E5" w:rsidRDefault="00B60278" w:rsidP="00B60278">
            <w:pPr>
              <w:pStyle w:val="AABullets1"/>
              <w:spacing w:after="240"/>
              <w:ind w:left="536"/>
            </w:pPr>
            <w:r w:rsidRPr="00B60278">
              <w:rPr>
                <w:i/>
              </w:rPr>
              <w:t>They are to drink in the café.</w:t>
            </w:r>
          </w:p>
        </w:tc>
      </w:tr>
      <w:tr w:rsidR="008C0AF9" w:rsidTr="00065494">
        <w:tc>
          <w:tcPr>
            <w:tcW w:w="9072" w:type="dxa"/>
          </w:tcPr>
          <w:p w:rsidR="00B60278" w:rsidRPr="00B60278" w:rsidRDefault="00B60278" w:rsidP="00B60278">
            <w:pPr>
              <w:pStyle w:val="AABodyText"/>
              <w:spacing w:before="240"/>
              <w:ind w:left="176" w:right="175"/>
              <w:rPr>
                <w:b/>
              </w:rPr>
            </w:pPr>
            <w:r w:rsidRPr="00B60278">
              <w:rPr>
                <w:b/>
              </w:rPr>
              <w:t>Situation 2– Person taking the order</w:t>
            </w:r>
          </w:p>
          <w:p w:rsidR="00B60278" w:rsidRPr="00B60278" w:rsidRDefault="00B60278" w:rsidP="00B60278">
            <w:pPr>
              <w:pStyle w:val="AABodyText"/>
              <w:ind w:left="176"/>
            </w:pPr>
            <w:r w:rsidRPr="00B60278">
              <w:t>Ask questions to get details:</w:t>
            </w:r>
          </w:p>
          <w:p w:rsidR="00B60278" w:rsidRPr="00B60278" w:rsidRDefault="00B60278" w:rsidP="00B60278">
            <w:pPr>
              <w:pStyle w:val="AABullets1"/>
              <w:ind w:left="536"/>
              <w:rPr>
                <w:i/>
              </w:rPr>
            </w:pPr>
            <w:r w:rsidRPr="00B60278">
              <w:rPr>
                <w:i/>
              </w:rPr>
              <w:t>Do they want a flat white or a café latte?</w:t>
            </w:r>
          </w:p>
          <w:p w:rsidR="00B60278" w:rsidRPr="00B60278" w:rsidRDefault="00B60278" w:rsidP="00B60278">
            <w:pPr>
              <w:pStyle w:val="AABullets1"/>
              <w:ind w:left="536"/>
              <w:rPr>
                <w:i/>
              </w:rPr>
            </w:pPr>
            <w:r w:rsidRPr="00B60278">
              <w:rPr>
                <w:i/>
              </w:rPr>
              <w:t>Is it to drink in the café or take away?</w:t>
            </w:r>
          </w:p>
          <w:p w:rsidR="008C0AF9" w:rsidRPr="008804E5" w:rsidRDefault="00B60278" w:rsidP="00B60278">
            <w:pPr>
              <w:pStyle w:val="AABullets1"/>
              <w:spacing w:after="240"/>
              <w:ind w:left="536"/>
            </w:pPr>
            <w:r w:rsidRPr="00B60278">
              <w:rPr>
                <w:i/>
              </w:rPr>
              <w:t>What type of milk do they want?</w:t>
            </w:r>
          </w:p>
        </w:tc>
      </w:tr>
    </w:tbl>
    <w:p w:rsidR="00B60278" w:rsidRDefault="00B60278" w:rsidP="008804E5">
      <w:pPr>
        <w:pStyle w:val="AABodyText"/>
      </w:pPr>
    </w:p>
    <w:p w:rsidR="00B60278" w:rsidRDefault="00B60278">
      <w:pPr>
        <w:spacing w:after="200" w:line="276" w:lineRule="auto"/>
        <w:rPr>
          <w:rFonts w:ascii="Arial" w:hAnsi="Arial" w:cs="Arial"/>
          <w:sz w:val="22"/>
          <w:szCs w:val="22"/>
        </w:rPr>
      </w:pPr>
      <w:r>
        <w:br w:type="page"/>
      </w:r>
    </w:p>
    <w:tbl>
      <w:tblPr>
        <w:tblStyle w:val="TableGrid"/>
        <w:tblW w:w="0" w:type="auto"/>
        <w:tblInd w:w="108" w:type="dxa"/>
        <w:tblBorders>
          <w:top w:val="single" w:sz="18" w:space="0" w:color="A9652D"/>
          <w:left w:val="single" w:sz="18" w:space="0" w:color="A9652D"/>
          <w:bottom w:val="single" w:sz="18" w:space="0" w:color="A9652D"/>
          <w:right w:val="single" w:sz="18" w:space="0" w:color="A9652D"/>
          <w:insideH w:val="single" w:sz="18" w:space="0" w:color="A9652D"/>
          <w:insideV w:val="single" w:sz="18" w:space="0" w:color="A9652D"/>
        </w:tblBorders>
        <w:tblLook w:val="04A0"/>
      </w:tblPr>
      <w:tblGrid>
        <w:gridCol w:w="9072"/>
      </w:tblGrid>
      <w:tr w:rsidR="00B60278" w:rsidTr="00065494">
        <w:tc>
          <w:tcPr>
            <w:tcW w:w="9072" w:type="dxa"/>
          </w:tcPr>
          <w:p w:rsidR="00B60278" w:rsidRPr="008C0AF9" w:rsidRDefault="00B60278" w:rsidP="00653066">
            <w:pPr>
              <w:pStyle w:val="AABodyText"/>
              <w:spacing w:before="240"/>
              <w:ind w:left="176" w:right="175"/>
              <w:rPr>
                <w:b/>
              </w:rPr>
            </w:pPr>
            <w:r w:rsidRPr="008C0AF9">
              <w:rPr>
                <w:b/>
              </w:rPr>
              <w:lastRenderedPageBreak/>
              <w:t xml:space="preserve">Situation </w:t>
            </w:r>
            <w:r>
              <w:rPr>
                <w:b/>
              </w:rPr>
              <w:t>3</w:t>
            </w:r>
            <w:r w:rsidRPr="008C0AF9">
              <w:rPr>
                <w:b/>
              </w:rPr>
              <w:t xml:space="preserve">– </w:t>
            </w:r>
            <w:r>
              <w:rPr>
                <w:b/>
              </w:rPr>
              <w:t>Customer</w:t>
            </w:r>
          </w:p>
          <w:p w:rsidR="00B60278" w:rsidRDefault="00B60278" w:rsidP="00B60278">
            <w:pPr>
              <w:pStyle w:val="AABodyText"/>
              <w:spacing w:before="120" w:after="240"/>
              <w:ind w:left="176" w:right="175"/>
            </w:pPr>
            <w:r>
              <w:t>I’d like a latte, a strong flat white and a macchiato please.</w:t>
            </w:r>
          </w:p>
          <w:p w:rsidR="00B60278" w:rsidRDefault="00B60278" w:rsidP="00B60278">
            <w:pPr>
              <w:pStyle w:val="AABodyText"/>
              <w:spacing w:before="120"/>
              <w:ind w:left="176" w:right="175"/>
            </w:pPr>
            <w:r>
              <w:t>Use this information to answer questions:</w:t>
            </w:r>
          </w:p>
          <w:p w:rsidR="00B60278" w:rsidRPr="00B60278" w:rsidRDefault="00B60278" w:rsidP="00B60278">
            <w:pPr>
              <w:pStyle w:val="AABullets1"/>
              <w:ind w:left="536"/>
              <w:rPr>
                <w:i/>
              </w:rPr>
            </w:pPr>
            <w:r w:rsidRPr="00B60278">
              <w:rPr>
                <w:i/>
              </w:rPr>
              <w:t>They are to drink in the café</w:t>
            </w:r>
          </w:p>
          <w:p w:rsidR="00B60278" w:rsidRPr="00B60278" w:rsidRDefault="00B60278" w:rsidP="00B60278">
            <w:pPr>
              <w:pStyle w:val="AABullets1"/>
              <w:ind w:left="536"/>
              <w:rPr>
                <w:i/>
              </w:rPr>
            </w:pPr>
            <w:r w:rsidRPr="00B60278">
              <w:rPr>
                <w:i/>
              </w:rPr>
              <w:t xml:space="preserve">You want skim milk </w:t>
            </w:r>
          </w:p>
          <w:p w:rsidR="00B60278" w:rsidRPr="008C0AF9" w:rsidRDefault="00B60278" w:rsidP="00B60278">
            <w:pPr>
              <w:pStyle w:val="AABullets1"/>
              <w:spacing w:after="240"/>
              <w:ind w:left="536"/>
            </w:pPr>
            <w:r w:rsidRPr="00B60278">
              <w:rPr>
                <w:i/>
              </w:rPr>
              <w:t>The macchiato is short.</w:t>
            </w:r>
          </w:p>
        </w:tc>
      </w:tr>
      <w:tr w:rsidR="00B60278" w:rsidTr="00065494">
        <w:tc>
          <w:tcPr>
            <w:tcW w:w="9072" w:type="dxa"/>
          </w:tcPr>
          <w:p w:rsidR="00B60278" w:rsidRPr="008C0AF9" w:rsidRDefault="00B60278" w:rsidP="00653066">
            <w:pPr>
              <w:pStyle w:val="AABodyText"/>
              <w:spacing w:before="240"/>
              <w:ind w:left="176" w:right="175"/>
              <w:rPr>
                <w:b/>
              </w:rPr>
            </w:pPr>
            <w:r w:rsidRPr="008C0AF9">
              <w:rPr>
                <w:b/>
              </w:rPr>
              <w:t xml:space="preserve">Situation </w:t>
            </w:r>
            <w:r>
              <w:rPr>
                <w:b/>
              </w:rPr>
              <w:t>3</w:t>
            </w:r>
            <w:r w:rsidRPr="008C0AF9">
              <w:rPr>
                <w:b/>
              </w:rPr>
              <w:t xml:space="preserve"> – </w:t>
            </w:r>
            <w:r>
              <w:rPr>
                <w:b/>
              </w:rPr>
              <w:t>Person taking the order</w:t>
            </w:r>
          </w:p>
          <w:p w:rsidR="00B60278" w:rsidRDefault="00B60278" w:rsidP="00B60278">
            <w:pPr>
              <w:pStyle w:val="AABodyText"/>
              <w:spacing w:before="120"/>
              <w:ind w:left="176" w:right="175"/>
            </w:pPr>
            <w:r>
              <w:t>Ask questions to get details:</w:t>
            </w:r>
          </w:p>
          <w:p w:rsidR="00B60278" w:rsidRDefault="00B60278" w:rsidP="00B60278">
            <w:pPr>
              <w:pStyle w:val="AABullets1"/>
              <w:ind w:left="536"/>
            </w:pPr>
            <w:r>
              <w:t>Is it to drink in the café or take away?</w:t>
            </w:r>
          </w:p>
          <w:p w:rsidR="00B60278" w:rsidRDefault="00B60278" w:rsidP="00B60278">
            <w:pPr>
              <w:pStyle w:val="AABullets1"/>
              <w:ind w:left="536"/>
            </w:pPr>
            <w:r>
              <w:t>What type of milk do they want?</w:t>
            </w:r>
          </w:p>
          <w:p w:rsidR="00B60278" w:rsidRPr="008C0AF9" w:rsidRDefault="00B60278" w:rsidP="00B60278">
            <w:pPr>
              <w:pStyle w:val="AABullets1"/>
              <w:spacing w:after="240"/>
              <w:ind w:left="536"/>
            </w:pPr>
            <w:r>
              <w:t>Is the macchiato long or short?</w:t>
            </w:r>
          </w:p>
        </w:tc>
      </w:tr>
    </w:tbl>
    <w:p w:rsidR="00B60278" w:rsidRDefault="00B60278" w:rsidP="00736434">
      <w:pPr>
        <w:pStyle w:val="AABodyText"/>
      </w:pPr>
    </w:p>
    <w:tbl>
      <w:tblPr>
        <w:tblStyle w:val="TableGrid"/>
        <w:tblW w:w="0" w:type="auto"/>
        <w:tblInd w:w="108" w:type="dxa"/>
        <w:tblBorders>
          <w:top w:val="single" w:sz="18" w:space="0" w:color="A9652D"/>
          <w:left w:val="single" w:sz="18" w:space="0" w:color="A9652D"/>
          <w:bottom w:val="single" w:sz="18" w:space="0" w:color="A9652D"/>
          <w:right w:val="single" w:sz="18" w:space="0" w:color="A9652D"/>
          <w:insideH w:val="single" w:sz="18" w:space="0" w:color="A9652D"/>
          <w:insideV w:val="single" w:sz="18" w:space="0" w:color="A9652D"/>
        </w:tblBorders>
        <w:tblLook w:val="04A0"/>
      </w:tblPr>
      <w:tblGrid>
        <w:gridCol w:w="9072"/>
      </w:tblGrid>
      <w:tr w:rsidR="00B60278" w:rsidTr="00065494">
        <w:tc>
          <w:tcPr>
            <w:tcW w:w="9072" w:type="dxa"/>
          </w:tcPr>
          <w:p w:rsidR="00B60278" w:rsidRPr="008C0AF9" w:rsidRDefault="00B60278" w:rsidP="00653066">
            <w:pPr>
              <w:pStyle w:val="AABodyText"/>
              <w:spacing w:before="240"/>
              <w:ind w:left="176" w:right="175"/>
              <w:rPr>
                <w:b/>
              </w:rPr>
            </w:pPr>
            <w:r w:rsidRPr="008C0AF9">
              <w:rPr>
                <w:b/>
              </w:rPr>
              <w:t xml:space="preserve">Situation </w:t>
            </w:r>
            <w:r>
              <w:rPr>
                <w:b/>
              </w:rPr>
              <w:t>4</w:t>
            </w:r>
            <w:r w:rsidRPr="008C0AF9">
              <w:rPr>
                <w:b/>
              </w:rPr>
              <w:t xml:space="preserve">– </w:t>
            </w:r>
            <w:r>
              <w:rPr>
                <w:b/>
              </w:rPr>
              <w:t>Customer</w:t>
            </w:r>
          </w:p>
          <w:p w:rsidR="00B60278" w:rsidRDefault="00B60278" w:rsidP="00B60278">
            <w:pPr>
              <w:pStyle w:val="AABodyText"/>
              <w:spacing w:before="120" w:after="240"/>
              <w:ind w:left="176" w:right="175"/>
            </w:pPr>
            <w:r>
              <w:t>I’d like four takeaway coffees please.</w:t>
            </w:r>
          </w:p>
          <w:p w:rsidR="00B60278" w:rsidRPr="00B60278" w:rsidRDefault="00B60278" w:rsidP="00B60278">
            <w:pPr>
              <w:pStyle w:val="AABodyText"/>
              <w:spacing w:before="120"/>
              <w:ind w:left="176" w:right="175"/>
              <w:rPr>
                <w:i/>
              </w:rPr>
            </w:pPr>
            <w:r w:rsidRPr="00B60278">
              <w:rPr>
                <w:i/>
              </w:rPr>
              <w:t>Use this information to answer questions:</w:t>
            </w:r>
          </w:p>
          <w:p w:rsidR="00B60278" w:rsidRPr="00B60278" w:rsidRDefault="00B60278" w:rsidP="00B60278">
            <w:pPr>
              <w:pStyle w:val="AABullets1"/>
              <w:ind w:left="536"/>
              <w:rPr>
                <w:i/>
              </w:rPr>
            </w:pPr>
            <w:r w:rsidRPr="00B60278">
              <w:rPr>
                <w:i/>
              </w:rPr>
              <w:t>You want café lattes</w:t>
            </w:r>
          </w:p>
          <w:p w:rsidR="00B60278" w:rsidRPr="00B60278" w:rsidRDefault="00B60278" w:rsidP="00B60278">
            <w:pPr>
              <w:pStyle w:val="AABullets1"/>
              <w:ind w:left="536"/>
              <w:rPr>
                <w:i/>
              </w:rPr>
            </w:pPr>
            <w:r w:rsidRPr="00B60278">
              <w:rPr>
                <w:i/>
              </w:rPr>
              <w:t>One decaffeinated</w:t>
            </w:r>
          </w:p>
          <w:p w:rsidR="00B60278" w:rsidRPr="00B60278" w:rsidRDefault="00B60278" w:rsidP="00B60278">
            <w:pPr>
              <w:pStyle w:val="AABullets1"/>
              <w:ind w:left="536"/>
              <w:rPr>
                <w:i/>
              </w:rPr>
            </w:pPr>
            <w:r w:rsidRPr="00B60278">
              <w:rPr>
                <w:i/>
              </w:rPr>
              <w:t>Ordinary milk</w:t>
            </w:r>
          </w:p>
          <w:p w:rsidR="00B60278" w:rsidRPr="00B60278" w:rsidRDefault="00B60278" w:rsidP="00B60278">
            <w:pPr>
              <w:pStyle w:val="AABullets1"/>
              <w:ind w:left="536"/>
              <w:rPr>
                <w:i/>
              </w:rPr>
            </w:pPr>
            <w:r w:rsidRPr="00B60278">
              <w:rPr>
                <w:i/>
              </w:rPr>
              <w:t>Normal size</w:t>
            </w:r>
          </w:p>
          <w:p w:rsidR="00B60278" w:rsidRPr="008C0AF9" w:rsidRDefault="00B60278" w:rsidP="00B60278">
            <w:pPr>
              <w:pStyle w:val="AABullets1"/>
              <w:spacing w:after="240"/>
              <w:ind w:left="536"/>
            </w:pPr>
            <w:r w:rsidRPr="00B60278">
              <w:rPr>
                <w:i/>
              </w:rPr>
              <w:t>Sugar in one but not in the others.</w:t>
            </w:r>
          </w:p>
        </w:tc>
      </w:tr>
      <w:tr w:rsidR="00B60278" w:rsidTr="00065494">
        <w:tc>
          <w:tcPr>
            <w:tcW w:w="9072" w:type="dxa"/>
          </w:tcPr>
          <w:p w:rsidR="00B60278" w:rsidRPr="008C0AF9" w:rsidRDefault="00B60278" w:rsidP="00653066">
            <w:pPr>
              <w:pStyle w:val="AABodyText"/>
              <w:spacing w:before="240"/>
              <w:ind w:left="176" w:right="175"/>
              <w:rPr>
                <w:b/>
              </w:rPr>
            </w:pPr>
            <w:r w:rsidRPr="008C0AF9">
              <w:rPr>
                <w:b/>
              </w:rPr>
              <w:t xml:space="preserve">Situation </w:t>
            </w:r>
            <w:r>
              <w:rPr>
                <w:b/>
              </w:rPr>
              <w:t>4</w:t>
            </w:r>
            <w:r w:rsidRPr="008C0AF9">
              <w:rPr>
                <w:b/>
              </w:rPr>
              <w:t xml:space="preserve"> – </w:t>
            </w:r>
            <w:r>
              <w:rPr>
                <w:b/>
              </w:rPr>
              <w:t>Person taking the order</w:t>
            </w:r>
          </w:p>
          <w:p w:rsidR="00B60278" w:rsidRPr="00B60278" w:rsidRDefault="00B60278" w:rsidP="00B60278">
            <w:pPr>
              <w:pStyle w:val="AABodyText"/>
              <w:ind w:left="176"/>
            </w:pPr>
            <w:r w:rsidRPr="00B60278">
              <w:t>Ask questions to get details:</w:t>
            </w:r>
          </w:p>
          <w:p w:rsidR="00B60278" w:rsidRPr="00B60278" w:rsidRDefault="00B60278" w:rsidP="00B60278">
            <w:pPr>
              <w:pStyle w:val="AABullets1"/>
              <w:ind w:left="536"/>
            </w:pPr>
            <w:r w:rsidRPr="00B60278">
              <w:t>What types of coffee do they want?</w:t>
            </w:r>
          </w:p>
          <w:p w:rsidR="00B60278" w:rsidRPr="00B60278" w:rsidRDefault="00B60278" w:rsidP="00B60278">
            <w:pPr>
              <w:pStyle w:val="AABullets1"/>
              <w:ind w:left="536"/>
            </w:pPr>
            <w:r w:rsidRPr="00B60278">
              <w:t>What type of milk?</w:t>
            </w:r>
          </w:p>
          <w:p w:rsidR="00B60278" w:rsidRPr="00B60278" w:rsidRDefault="00B60278" w:rsidP="00B60278">
            <w:pPr>
              <w:pStyle w:val="AABullets1"/>
              <w:ind w:left="536"/>
            </w:pPr>
            <w:r w:rsidRPr="00B60278">
              <w:t>What size do they want?</w:t>
            </w:r>
          </w:p>
          <w:p w:rsidR="00B60278" w:rsidRPr="008C0AF9" w:rsidRDefault="00B60278" w:rsidP="00B60278">
            <w:pPr>
              <w:pStyle w:val="AABullets1"/>
              <w:spacing w:after="240"/>
              <w:ind w:left="536"/>
            </w:pPr>
            <w:r w:rsidRPr="00B60278">
              <w:t>Do they want sugar in it?</w:t>
            </w:r>
          </w:p>
        </w:tc>
      </w:tr>
    </w:tbl>
    <w:p w:rsidR="0033546B" w:rsidRDefault="00412DB6" w:rsidP="0033546B">
      <w:pPr>
        <w:pStyle w:val="AABodyText"/>
        <w:spacing w:after="240"/>
        <w:rPr>
          <w:b/>
        </w:rPr>
      </w:pPr>
      <w:r>
        <w:rPr>
          <w:b/>
        </w:rPr>
        <w:t xml:space="preserve">Activity 17 </w:t>
      </w:r>
      <w:r w:rsidR="0033546B" w:rsidRPr="0033546B">
        <w:rPr>
          <w:b/>
        </w:rPr>
        <w:t xml:space="preserve">Order Form </w:t>
      </w:r>
    </w:p>
    <w:tbl>
      <w:tblPr>
        <w:tblStyle w:val="TableGrid"/>
        <w:tblW w:w="0" w:type="auto"/>
        <w:tblInd w:w="918" w:type="dxa"/>
        <w:tblLayout w:type="fixed"/>
        <w:tblLook w:val="04A0"/>
      </w:tblPr>
      <w:tblGrid>
        <w:gridCol w:w="990"/>
        <w:gridCol w:w="960"/>
        <w:gridCol w:w="1950"/>
        <w:gridCol w:w="510"/>
        <w:gridCol w:w="1440"/>
      </w:tblGrid>
      <w:tr w:rsidR="00846ABF" w:rsidRPr="00065494" w:rsidTr="00846ABF">
        <w:trPr>
          <w:trHeight w:val="962"/>
        </w:trPr>
        <w:tc>
          <w:tcPr>
            <w:tcW w:w="5850" w:type="dxa"/>
            <w:gridSpan w:val="5"/>
            <w:tcBorders>
              <w:top w:val="single" w:sz="12" w:space="0" w:color="auto"/>
              <w:left w:val="single" w:sz="12" w:space="0" w:color="auto"/>
              <w:right w:val="single" w:sz="12" w:space="0" w:color="auto"/>
            </w:tcBorders>
            <w:vAlign w:val="center"/>
          </w:tcPr>
          <w:p w:rsidR="00846ABF" w:rsidRPr="00065494" w:rsidRDefault="00846ABF" w:rsidP="00846ABF">
            <w:pPr>
              <w:spacing w:before="120" w:after="120"/>
              <w:jc w:val="center"/>
              <w:rPr>
                <w:rFonts w:ascii="Arial" w:hAnsi="Arial" w:cs="Arial"/>
              </w:rPr>
            </w:pPr>
            <w:r>
              <w:rPr>
                <w:noProof/>
                <w:lang w:val="en-US"/>
              </w:rPr>
              <w:lastRenderedPageBreak/>
              <w:drawing>
                <wp:inline distT="0" distB="0" distL="0" distR="0">
                  <wp:extent cx="1233377" cy="435744"/>
                  <wp:effectExtent l="0" t="0" r="5080" b="2540"/>
                  <wp:docPr id="5" name="Picture 5" descr="C:\Users\Alan\Documents\Carol\Consulting\12. IEP WELL Resource\Covers etc\Icon drafts\wattle-caf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Documents\Carol\Consulting\12. IEP WELL Resource\Covers etc\Icon drafts\wattle-cafe-1.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1324" cy="438552"/>
                          </a:xfrm>
                          <a:prstGeom prst="rect">
                            <a:avLst/>
                          </a:prstGeom>
                          <a:noFill/>
                          <a:ln>
                            <a:noFill/>
                          </a:ln>
                        </pic:spPr>
                      </pic:pic>
                    </a:graphicData>
                  </a:graphic>
                </wp:inline>
              </w:drawing>
            </w:r>
          </w:p>
        </w:tc>
      </w:tr>
      <w:tr w:rsidR="0033546B" w:rsidRPr="00065494" w:rsidTr="00653066">
        <w:trPr>
          <w:trHeight w:val="454"/>
        </w:trPr>
        <w:tc>
          <w:tcPr>
            <w:tcW w:w="1950" w:type="dxa"/>
            <w:gridSpan w:val="2"/>
            <w:tcBorders>
              <w:left w:val="single" w:sz="12" w:space="0" w:color="auto"/>
              <w:right w:val="single" w:sz="2" w:space="0" w:color="auto"/>
            </w:tcBorders>
            <w:vAlign w:val="center"/>
          </w:tcPr>
          <w:p w:rsidR="0033546B" w:rsidRPr="00065494" w:rsidRDefault="0033546B" w:rsidP="0033546B">
            <w:pPr>
              <w:spacing w:before="120" w:after="120"/>
              <w:rPr>
                <w:rFonts w:ascii="Arial" w:hAnsi="Arial" w:cs="Arial"/>
                <w:b/>
              </w:rPr>
            </w:pPr>
            <w:r w:rsidRPr="00065494">
              <w:rPr>
                <w:rFonts w:ascii="Arial" w:hAnsi="Arial" w:cs="Arial"/>
                <w:b/>
              </w:rPr>
              <w:t>Server:</w:t>
            </w:r>
          </w:p>
        </w:tc>
        <w:tc>
          <w:tcPr>
            <w:tcW w:w="1950" w:type="dxa"/>
            <w:tcBorders>
              <w:left w:val="single" w:sz="2" w:space="0" w:color="auto"/>
            </w:tcBorders>
            <w:vAlign w:val="center"/>
          </w:tcPr>
          <w:p w:rsidR="0033546B" w:rsidRPr="00065494" w:rsidRDefault="0033546B" w:rsidP="0033546B">
            <w:pPr>
              <w:spacing w:before="120" w:after="120"/>
              <w:rPr>
                <w:rFonts w:ascii="Arial" w:hAnsi="Arial" w:cs="Arial"/>
                <w:b/>
              </w:rPr>
            </w:pPr>
            <w:r w:rsidRPr="00065494">
              <w:rPr>
                <w:rFonts w:ascii="Arial" w:hAnsi="Arial" w:cs="Arial"/>
                <w:b/>
              </w:rPr>
              <w:t>Table No:</w:t>
            </w:r>
          </w:p>
        </w:tc>
        <w:tc>
          <w:tcPr>
            <w:tcW w:w="1950" w:type="dxa"/>
            <w:gridSpan w:val="2"/>
            <w:tcBorders>
              <w:right w:val="single" w:sz="12" w:space="0" w:color="auto"/>
            </w:tcBorders>
            <w:vAlign w:val="center"/>
          </w:tcPr>
          <w:p w:rsidR="0033546B" w:rsidRPr="00065494" w:rsidRDefault="0033546B" w:rsidP="0033546B">
            <w:pPr>
              <w:spacing w:before="120" w:after="120"/>
              <w:rPr>
                <w:rFonts w:ascii="Arial" w:hAnsi="Arial" w:cs="Arial"/>
                <w:b/>
              </w:rPr>
            </w:pPr>
            <w:r w:rsidRPr="00065494">
              <w:rPr>
                <w:rFonts w:ascii="Arial" w:hAnsi="Arial" w:cs="Arial"/>
                <w:b/>
              </w:rPr>
              <w:t>No. of people:</w:t>
            </w:r>
          </w:p>
        </w:tc>
      </w:tr>
      <w:tr w:rsidR="0033546B" w:rsidRPr="00065494" w:rsidTr="00653066">
        <w:trPr>
          <w:trHeight w:val="454"/>
        </w:trPr>
        <w:tc>
          <w:tcPr>
            <w:tcW w:w="990" w:type="dxa"/>
            <w:tcBorders>
              <w:left w:val="single" w:sz="12" w:space="0" w:color="auto"/>
              <w:right w:val="single" w:sz="2" w:space="0" w:color="auto"/>
            </w:tcBorders>
            <w:vAlign w:val="center"/>
          </w:tcPr>
          <w:p w:rsidR="0033546B" w:rsidRPr="00065494" w:rsidRDefault="0033546B" w:rsidP="0033546B">
            <w:pPr>
              <w:spacing w:before="120" w:after="120"/>
              <w:jc w:val="center"/>
              <w:rPr>
                <w:rFonts w:ascii="Arial" w:hAnsi="Arial" w:cs="Arial"/>
                <w:b/>
              </w:rPr>
            </w:pPr>
            <w:r w:rsidRPr="00065494">
              <w:rPr>
                <w:rFonts w:ascii="Arial" w:hAnsi="Arial" w:cs="Arial"/>
                <w:b/>
              </w:rPr>
              <w:t>No. of items</w:t>
            </w:r>
          </w:p>
        </w:tc>
        <w:tc>
          <w:tcPr>
            <w:tcW w:w="3420" w:type="dxa"/>
            <w:gridSpan w:val="3"/>
            <w:tcBorders>
              <w:left w:val="single" w:sz="2" w:space="0" w:color="auto"/>
            </w:tcBorders>
            <w:vAlign w:val="center"/>
          </w:tcPr>
          <w:p w:rsidR="0033546B" w:rsidRPr="00065494" w:rsidRDefault="0033546B" w:rsidP="0033546B">
            <w:pPr>
              <w:spacing w:before="120" w:after="120"/>
              <w:jc w:val="center"/>
              <w:rPr>
                <w:rFonts w:ascii="Arial" w:hAnsi="Arial" w:cs="Arial"/>
                <w:b/>
              </w:rPr>
            </w:pPr>
            <w:r w:rsidRPr="00065494">
              <w:rPr>
                <w:rFonts w:ascii="Arial" w:hAnsi="Arial" w:cs="Arial"/>
                <w:b/>
              </w:rPr>
              <w:t>Description of items</w:t>
            </w:r>
          </w:p>
        </w:tc>
        <w:tc>
          <w:tcPr>
            <w:tcW w:w="1440" w:type="dxa"/>
            <w:tcBorders>
              <w:right w:val="single" w:sz="12" w:space="0" w:color="auto"/>
            </w:tcBorders>
            <w:vAlign w:val="center"/>
          </w:tcPr>
          <w:p w:rsidR="0033546B" w:rsidRPr="00065494" w:rsidRDefault="0033546B" w:rsidP="0033546B">
            <w:pPr>
              <w:spacing w:before="120" w:after="120"/>
              <w:jc w:val="center"/>
              <w:rPr>
                <w:rFonts w:ascii="Arial" w:hAnsi="Arial" w:cs="Arial"/>
                <w:b/>
              </w:rPr>
            </w:pPr>
            <w:r w:rsidRPr="00065494">
              <w:rPr>
                <w:rFonts w:ascii="Arial" w:hAnsi="Arial" w:cs="Arial"/>
                <w:b/>
              </w:rPr>
              <w:t>Price</w:t>
            </w:r>
          </w:p>
        </w:tc>
      </w:tr>
      <w:tr w:rsidR="0033546B" w:rsidRPr="00065494" w:rsidTr="00653066">
        <w:trPr>
          <w:trHeight w:val="454"/>
        </w:trPr>
        <w:tc>
          <w:tcPr>
            <w:tcW w:w="990" w:type="dxa"/>
            <w:tcBorders>
              <w:left w:val="single" w:sz="12" w:space="0" w:color="auto"/>
              <w:right w:val="single" w:sz="2" w:space="0" w:color="auto"/>
            </w:tcBorders>
            <w:vAlign w:val="center"/>
          </w:tcPr>
          <w:p w:rsidR="0033546B" w:rsidRPr="00065494" w:rsidRDefault="0033546B" w:rsidP="0033546B">
            <w:pPr>
              <w:spacing w:before="120" w:after="120"/>
              <w:rPr>
                <w:rFonts w:ascii="Arial" w:hAnsi="Arial" w:cs="Arial"/>
              </w:rPr>
            </w:pPr>
            <w:r w:rsidRPr="00065494">
              <w:rPr>
                <w:rFonts w:ascii="Arial" w:hAnsi="Arial" w:cs="Arial"/>
              </w:rPr>
              <w:t>2</w:t>
            </w:r>
          </w:p>
        </w:tc>
        <w:tc>
          <w:tcPr>
            <w:tcW w:w="3420" w:type="dxa"/>
            <w:gridSpan w:val="3"/>
            <w:tcBorders>
              <w:left w:val="single" w:sz="2" w:space="0" w:color="auto"/>
            </w:tcBorders>
            <w:vAlign w:val="center"/>
          </w:tcPr>
          <w:p w:rsidR="0033546B" w:rsidRPr="00065494" w:rsidRDefault="0033546B" w:rsidP="0033546B">
            <w:pPr>
              <w:spacing w:before="120" w:after="120"/>
              <w:rPr>
                <w:rFonts w:ascii="Arial" w:hAnsi="Arial" w:cs="Arial"/>
              </w:rPr>
            </w:pPr>
          </w:p>
        </w:tc>
        <w:tc>
          <w:tcPr>
            <w:tcW w:w="1440" w:type="dxa"/>
            <w:tcBorders>
              <w:right w:val="single" w:sz="12" w:space="0" w:color="auto"/>
            </w:tcBorders>
            <w:vAlign w:val="center"/>
          </w:tcPr>
          <w:p w:rsidR="0033546B" w:rsidRPr="00065494" w:rsidRDefault="0033546B" w:rsidP="0033546B">
            <w:pPr>
              <w:spacing w:before="120" w:after="120"/>
              <w:rPr>
                <w:rFonts w:ascii="Arial" w:hAnsi="Arial" w:cs="Arial"/>
              </w:rPr>
            </w:pPr>
          </w:p>
        </w:tc>
      </w:tr>
      <w:tr w:rsidR="0033546B" w:rsidRPr="00065494" w:rsidTr="00653066">
        <w:trPr>
          <w:trHeight w:val="454"/>
        </w:trPr>
        <w:tc>
          <w:tcPr>
            <w:tcW w:w="990" w:type="dxa"/>
            <w:tcBorders>
              <w:left w:val="single" w:sz="12" w:space="0" w:color="auto"/>
              <w:right w:val="single" w:sz="2" w:space="0" w:color="auto"/>
            </w:tcBorders>
          </w:tcPr>
          <w:p w:rsidR="0033546B" w:rsidRPr="00065494" w:rsidRDefault="0033546B" w:rsidP="0033546B">
            <w:pPr>
              <w:spacing w:before="120" w:after="120"/>
              <w:rPr>
                <w:rFonts w:ascii="Arial" w:hAnsi="Arial" w:cs="Arial"/>
              </w:rPr>
            </w:pPr>
          </w:p>
        </w:tc>
        <w:tc>
          <w:tcPr>
            <w:tcW w:w="3420" w:type="dxa"/>
            <w:gridSpan w:val="3"/>
            <w:tcBorders>
              <w:left w:val="single" w:sz="2" w:space="0" w:color="auto"/>
            </w:tcBorders>
          </w:tcPr>
          <w:p w:rsidR="0033546B" w:rsidRPr="00065494" w:rsidRDefault="0033546B" w:rsidP="0033546B">
            <w:pPr>
              <w:spacing w:before="120" w:after="120"/>
              <w:rPr>
                <w:rFonts w:ascii="Arial" w:hAnsi="Arial" w:cs="Arial"/>
              </w:rPr>
            </w:pPr>
          </w:p>
        </w:tc>
        <w:tc>
          <w:tcPr>
            <w:tcW w:w="1440" w:type="dxa"/>
            <w:tcBorders>
              <w:right w:val="single" w:sz="12" w:space="0" w:color="auto"/>
            </w:tcBorders>
          </w:tcPr>
          <w:p w:rsidR="0033546B" w:rsidRPr="00065494" w:rsidRDefault="0033546B" w:rsidP="0033546B">
            <w:pPr>
              <w:spacing w:before="120" w:after="120"/>
              <w:rPr>
                <w:rFonts w:ascii="Arial" w:hAnsi="Arial" w:cs="Arial"/>
              </w:rPr>
            </w:pPr>
          </w:p>
        </w:tc>
      </w:tr>
      <w:tr w:rsidR="0033546B" w:rsidRPr="00065494" w:rsidTr="00653066">
        <w:trPr>
          <w:trHeight w:val="454"/>
        </w:trPr>
        <w:tc>
          <w:tcPr>
            <w:tcW w:w="990" w:type="dxa"/>
            <w:tcBorders>
              <w:left w:val="single" w:sz="12" w:space="0" w:color="auto"/>
              <w:right w:val="single" w:sz="2" w:space="0" w:color="auto"/>
            </w:tcBorders>
          </w:tcPr>
          <w:p w:rsidR="0033546B" w:rsidRPr="00065494" w:rsidRDefault="0033546B" w:rsidP="0033546B">
            <w:pPr>
              <w:spacing w:before="120" w:after="120"/>
              <w:rPr>
                <w:rFonts w:ascii="Arial" w:hAnsi="Arial" w:cs="Arial"/>
              </w:rPr>
            </w:pPr>
          </w:p>
        </w:tc>
        <w:tc>
          <w:tcPr>
            <w:tcW w:w="3420" w:type="dxa"/>
            <w:gridSpan w:val="3"/>
            <w:tcBorders>
              <w:left w:val="single" w:sz="2" w:space="0" w:color="auto"/>
            </w:tcBorders>
          </w:tcPr>
          <w:p w:rsidR="0033546B" w:rsidRPr="00065494" w:rsidRDefault="0033546B" w:rsidP="0033546B">
            <w:pPr>
              <w:spacing w:before="120" w:after="120"/>
              <w:rPr>
                <w:rFonts w:ascii="Arial" w:hAnsi="Arial" w:cs="Arial"/>
              </w:rPr>
            </w:pPr>
          </w:p>
        </w:tc>
        <w:tc>
          <w:tcPr>
            <w:tcW w:w="1440" w:type="dxa"/>
            <w:tcBorders>
              <w:right w:val="single" w:sz="12" w:space="0" w:color="auto"/>
            </w:tcBorders>
          </w:tcPr>
          <w:p w:rsidR="0033546B" w:rsidRPr="00065494" w:rsidRDefault="0033546B" w:rsidP="0033546B">
            <w:pPr>
              <w:spacing w:before="120" w:after="120"/>
              <w:rPr>
                <w:rFonts w:ascii="Arial" w:hAnsi="Arial" w:cs="Arial"/>
              </w:rPr>
            </w:pPr>
          </w:p>
        </w:tc>
      </w:tr>
      <w:tr w:rsidR="0033546B" w:rsidRPr="00065494" w:rsidTr="00653066">
        <w:trPr>
          <w:trHeight w:val="454"/>
        </w:trPr>
        <w:tc>
          <w:tcPr>
            <w:tcW w:w="990" w:type="dxa"/>
            <w:tcBorders>
              <w:left w:val="single" w:sz="12" w:space="0" w:color="auto"/>
              <w:right w:val="single" w:sz="2" w:space="0" w:color="auto"/>
            </w:tcBorders>
          </w:tcPr>
          <w:p w:rsidR="0033546B" w:rsidRPr="00065494" w:rsidRDefault="0033546B" w:rsidP="0033546B">
            <w:pPr>
              <w:spacing w:before="120" w:after="120"/>
              <w:rPr>
                <w:rFonts w:ascii="Arial" w:hAnsi="Arial" w:cs="Arial"/>
              </w:rPr>
            </w:pPr>
          </w:p>
        </w:tc>
        <w:tc>
          <w:tcPr>
            <w:tcW w:w="3420" w:type="dxa"/>
            <w:gridSpan w:val="3"/>
            <w:tcBorders>
              <w:left w:val="single" w:sz="2" w:space="0" w:color="auto"/>
            </w:tcBorders>
          </w:tcPr>
          <w:p w:rsidR="0033546B" w:rsidRPr="00065494" w:rsidRDefault="0033546B" w:rsidP="0033546B">
            <w:pPr>
              <w:spacing w:before="120" w:after="120"/>
              <w:rPr>
                <w:rFonts w:ascii="Arial" w:hAnsi="Arial" w:cs="Arial"/>
              </w:rPr>
            </w:pPr>
          </w:p>
        </w:tc>
        <w:tc>
          <w:tcPr>
            <w:tcW w:w="1440" w:type="dxa"/>
            <w:tcBorders>
              <w:right w:val="single" w:sz="12" w:space="0" w:color="auto"/>
            </w:tcBorders>
          </w:tcPr>
          <w:p w:rsidR="0033546B" w:rsidRPr="00065494" w:rsidRDefault="0033546B" w:rsidP="0033546B">
            <w:pPr>
              <w:spacing w:before="120" w:after="120"/>
              <w:rPr>
                <w:rFonts w:ascii="Arial" w:hAnsi="Arial" w:cs="Arial"/>
              </w:rPr>
            </w:pPr>
          </w:p>
        </w:tc>
      </w:tr>
      <w:tr w:rsidR="0033546B" w:rsidRPr="00065494" w:rsidTr="00653066">
        <w:trPr>
          <w:trHeight w:val="454"/>
        </w:trPr>
        <w:tc>
          <w:tcPr>
            <w:tcW w:w="990" w:type="dxa"/>
            <w:tcBorders>
              <w:left w:val="single" w:sz="12" w:space="0" w:color="auto"/>
              <w:right w:val="single" w:sz="2" w:space="0" w:color="auto"/>
            </w:tcBorders>
          </w:tcPr>
          <w:p w:rsidR="0033546B" w:rsidRPr="00065494" w:rsidRDefault="0033546B" w:rsidP="0033546B">
            <w:pPr>
              <w:spacing w:before="120" w:after="120"/>
              <w:rPr>
                <w:rFonts w:ascii="Arial" w:hAnsi="Arial" w:cs="Arial"/>
              </w:rPr>
            </w:pPr>
          </w:p>
        </w:tc>
        <w:tc>
          <w:tcPr>
            <w:tcW w:w="3420" w:type="dxa"/>
            <w:gridSpan w:val="3"/>
            <w:tcBorders>
              <w:left w:val="single" w:sz="2" w:space="0" w:color="auto"/>
            </w:tcBorders>
          </w:tcPr>
          <w:p w:rsidR="0033546B" w:rsidRPr="00065494" w:rsidRDefault="0033546B" w:rsidP="0033546B">
            <w:pPr>
              <w:spacing w:before="120" w:after="120"/>
              <w:rPr>
                <w:rFonts w:ascii="Arial" w:hAnsi="Arial" w:cs="Arial"/>
              </w:rPr>
            </w:pPr>
          </w:p>
        </w:tc>
        <w:tc>
          <w:tcPr>
            <w:tcW w:w="1440" w:type="dxa"/>
            <w:tcBorders>
              <w:right w:val="single" w:sz="12" w:space="0" w:color="auto"/>
            </w:tcBorders>
          </w:tcPr>
          <w:p w:rsidR="0033546B" w:rsidRPr="00065494" w:rsidRDefault="0033546B" w:rsidP="0033546B">
            <w:pPr>
              <w:spacing w:before="120" w:after="120"/>
              <w:rPr>
                <w:rFonts w:ascii="Arial" w:hAnsi="Arial" w:cs="Arial"/>
              </w:rPr>
            </w:pPr>
          </w:p>
        </w:tc>
      </w:tr>
      <w:tr w:rsidR="0033546B" w:rsidRPr="00065494" w:rsidTr="00653066">
        <w:trPr>
          <w:trHeight w:val="454"/>
        </w:trPr>
        <w:tc>
          <w:tcPr>
            <w:tcW w:w="990" w:type="dxa"/>
            <w:tcBorders>
              <w:left w:val="single" w:sz="12" w:space="0" w:color="auto"/>
              <w:right w:val="single" w:sz="2" w:space="0" w:color="auto"/>
            </w:tcBorders>
          </w:tcPr>
          <w:p w:rsidR="0033546B" w:rsidRPr="00065494" w:rsidRDefault="0033546B" w:rsidP="0033546B">
            <w:pPr>
              <w:spacing w:before="120" w:after="120"/>
              <w:rPr>
                <w:rFonts w:ascii="Arial" w:hAnsi="Arial" w:cs="Arial"/>
              </w:rPr>
            </w:pPr>
          </w:p>
        </w:tc>
        <w:tc>
          <w:tcPr>
            <w:tcW w:w="3420" w:type="dxa"/>
            <w:gridSpan w:val="3"/>
            <w:tcBorders>
              <w:left w:val="single" w:sz="2" w:space="0" w:color="auto"/>
            </w:tcBorders>
          </w:tcPr>
          <w:p w:rsidR="0033546B" w:rsidRPr="00065494" w:rsidRDefault="0033546B" w:rsidP="0033546B">
            <w:pPr>
              <w:spacing w:before="120" w:after="120"/>
              <w:rPr>
                <w:rFonts w:ascii="Arial" w:hAnsi="Arial" w:cs="Arial"/>
              </w:rPr>
            </w:pPr>
          </w:p>
        </w:tc>
        <w:tc>
          <w:tcPr>
            <w:tcW w:w="1440" w:type="dxa"/>
            <w:tcBorders>
              <w:right w:val="single" w:sz="12" w:space="0" w:color="auto"/>
            </w:tcBorders>
          </w:tcPr>
          <w:p w:rsidR="0033546B" w:rsidRPr="00065494" w:rsidRDefault="0033546B" w:rsidP="0033546B">
            <w:pPr>
              <w:spacing w:before="120" w:after="120"/>
              <w:rPr>
                <w:rFonts w:ascii="Arial" w:hAnsi="Arial" w:cs="Arial"/>
              </w:rPr>
            </w:pPr>
          </w:p>
        </w:tc>
      </w:tr>
      <w:tr w:rsidR="0033546B" w:rsidRPr="00065494" w:rsidTr="00653066">
        <w:trPr>
          <w:trHeight w:val="454"/>
        </w:trPr>
        <w:tc>
          <w:tcPr>
            <w:tcW w:w="990" w:type="dxa"/>
            <w:tcBorders>
              <w:left w:val="single" w:sz="12" w:space="0" w:color="auto"/>
              <w:right w:val="single" w:sz="2" w:space="0" w:color="auto"/>
            </w:tcBorders>
          </w:tcPr>
          <w:p w:rsidR="0033546B" w:rsidRPr="00065494" w:rsidRDefault="0033546B" w:rsidP="0033546B">
            <w:pPr>
              <w:spacing w:before="120" w:after="120"/>
              <w:rPr>
                <w:rFonts w:ascii="Arial" w:hAnsi="Arial" w:cs="Arial"/>
              </w:rPr>
            </w:pPr>
          </w:p>
        </w:tc>
        <w:tc>
          <w:tcPr>
            <w:tcW w:w="3420" w:type="dxa"/>
            <w:gridSpan w:val="3"/>
            <w:tcBorders>
              <w:left w:val="single" w:sz="2" w:space="0" w:color="auto"/>
            </w:tcBorders>
          </w:tcPr>
          <w:p w:rsidR="0033546B" w:rsidRPr="00065494" w:rsidRDefault="0033546B" w:rsidP="0033546B">
            <w:pPr>
              <w:spacing w:before="120" w:after="120"/>
              <w:rPr>
                <w:rFonts w:ascii="Arial" w:hAnsi="Arial" w:cs="Arial"/>
              </w:rPr>
            </w:pPr>
          </w:p>
        </w:tc>
        <w:tc>
          <w:tcPr>
            <w:tcW w:w="1440" w:type="dxa"/>
            <w:tcBorders>
              <w:right w:val="single" w:sz="12" w:space="0" w:color="auto"/>
            </w:tcBorders>
          </w:tcPr>
          <w:p w:rsidR="0033546B" w:rsidRPr="00065494" w:rsidRDefault="0033546B" w:rsidP="0033546B">
            <w:pPr>
              <w:spacing w:before="120" w:after="120"/>
              <w:rPr>
                <w:rFonts w:ascii="Arial" w:hAnsi="Arial" w:cs="Arial"/>
              </w:rPr>
            </w:pPr>
          </w:p>
        </w:tc>
      </w:tr>
      <w:tr w:rsidR="0033546B" w:rsidRPr="00065494" w:rsidTr="00653066">
        <w:trPr>
          <w:trHeight w:val="454"/>
        </w:trPr>
        <w:tc>
          <w:tcPr>
            <w:tcW w:w="4410" w:type="dxa"/>
            <w:gridSpan w:val="4"/>
            <w:tcBorders>
              <w:left w:val="single" w:sz="12" w:space="0" w:color="auto"/>
              <w:bottom w:val="single" w:sz="12" w:space="0" w:color="auto"/>
            </w:tcBorders>
            <w:vAlign w:val="center"/>
          </w:tcPr>
          <w:p w:rsidR="0033546B" w:rsidRPr="00065494" w:rsidRDefault="0033546B" w:rsidP="0033546B">
            <w:pPr>
              <w:spacing w:before="120" w:after="120"/>
              <w:jc w:val="right"/>
              <w:rPr>
                <w:rFonts w:ascii="Arial" w:hAnsi="Arial" w:cs="Arial"/>
                <w:b/>
                <w:szCs w:val="24"/>
              </w:rPr>
            </w:pPr>
            <w:r w:rsidRPr="00065494">
              <w:rPr>
                <w:rFonts w:ascii="Arial" w:hAnsi="Arial" w:cs="Arial"/>
                <w:b/>
                <w:szCs w:val="24"/>
              </w:rPr>
              <w:t>Total</w:t>
            </w:r>
          </w:p>
        </w:tc>
        <w:tc>
          <w:tcPr>
            <w:tcW w:w="1440" w:type="dxa"/>
            <w:tcBorders>
              <w:bottom w:val="single" w:sz="12" w:space="0" w:color="auto"/>
              <w:right w:val="single" w:sz="12" w:space="0" w:color="auto"/>
            </w:tcBorders>
            <w:vAlign w:val="center"/>
          </w:tcPr>
          <w:p w:rsidR="0033546B" w:rsidRPr="00065494" w:rsidRDefault="0033546B" w:rsidP="0033546B">
            <w:pPr>
              <w:spacing w:before="120" w:after="120"/>
              <w:jc w:val="right"/>
              <w:rPr>
                <w:rFonts w:ascii="Arial" w:hAnsi="Arial" w:cs="Arial"/>
              </w:rPr>
            </w:pPr>
          </w:p>
        </w:tc>
      </w:tr>
    </w:tbl>
    <w:p w:rsidR="0033546B" w:rsidRPr="00412DB6" w:rsidRDefault="0033546B" w:rsidP="00412DB6">
      <w:pPr>
        <w:pStyle w:val="AABodyText"/>
        <w:spacing w:after="240"/>
        <w:rPr>
          <w:b/>
        </w:rPr>
      </w:pPr>
    </w:p>
    <w:p w:rsidR="001507DD" w:rsidRPr="00412DB6" w:rsidRDefault="00412DB6" w:rsidP="00412DB6">
      <w:pPr>
        <w:pStyle w:val="AABodyText"/>
        <w:spacing w:after="240"/>
        <w:rPr>
          <w:b/>
        </w:rPr>
      </w:pPr>
      <w:r>
        <w:rPr>
          <w:b/>
        </w:rPr>
        <w:t xml:space="preserve">Activity 17 </w:t>
      </w:r>
      <w:r w:rsidRPr="0033546B">
        <w:rPr>
          <w:b/>
        </w:rPr>
        <w:t>Price List</w:t>
      </w:r>
    </w:p>
    <w:tbl>
      <w:tblPr>
        <w:tblStyle w:val="TableGrid"/>
        <w:tblW w:w="0" w:type="auto"/>
        <w:tblInd w:w="273" w:type="dxa"/>
        <w:tblBorders>
          <w:top w:val="single" w:sz="12" w:space="0" w:color="auto"/>
          <w:left w:val="single" w:sz="12" w:space="0" w:color="auto"/>
          <w:bottom w:val="single" w:sz="12" w:space="0" w:color="auto"/>
          <w:right w:val="single" w:sz="12" w:space="0" w:color="auto"/>
        </w:tblBorders>
        <w:tblLook w:val="04A0"/>
      </w:tblPr>
      <w:tblGrid>
        <w:gridCol w:w="2302"/>
        <w:gridCol w:w="1274"/>
        <w:gridCol w:w="2694"/>
        <w:gridCol w:w="1810"/>
      </w:tblGrid>
      <w:tr w:rsidR="0033546B" w:rsidRPr="001345AB" w:rsidTr="00C64A3F">
        <w:trPr>
          <w:trHeight w:val="144"/>
        </w:trPr>
        <w:tc>
          <w:tcPr>
            <w:tcW w:w="2302" w:type="dxa"/>
            <w:tcBorders>
              <w:top w:val="single" w:sz="12" w:space="0" w:color="auto"/>
              <w:bottom w:val="single" w:sz="4" w:space="0" w:color="auto"/>
              <w:right w:val="nil"/>
            </w:tcBorders>
            <w:shd w:val="clear" w:color="auto" w:fill="D9D9D9" w:themeFill="background1" w:themeFillShade="D9"/>
          </w:tcPr>
          <w:p w:rsidR="0033546B" w:rsidRPr="001345AB" w:rsidRDefault="0033546B" w:rsidP="00653066">
            <w:pPr>
              <w:pStyle w:val="AABodyText"/>
              <w:spacing w:before="120"/>
              <w:rPr>
                <w:b/>
                <w:sz w:val="24"/>
                <w:szCs w:val="24"/>
              </w:rPr>
            </w:pPr>
            <w:r w:rsidRPr="001345AB">
              <w:rPr>
                <w:b/>
                <w:sz w:val="24"/>
                <w:szCs w:val="24"/>
              </w:rPr>
              <w:t>Item</w:t>
            </w:r>
          </w:p>
        </w:tc>
        <w:tc>
          <w:tcPr>
            <w:tcW w:w="1274" w:type="dxa"/>
            <w:tcBorders>
              <w:top w:val="single" w:sz="12" w:space="0" w:color="auto"/>
              <w:left w:val="nil"/>
              <w:bottom w:val="single" w:sz="4" w:space="0" w:color="auto"/>
              <w:right w:val="single" w:sz="12" w:space="0" w:color="auto"/>
            </w:tcBorders>
            <w:shd w:val="clear" w:color="auto" w:fill="D9D9D9" w:themeFill="background1" w:themeFillShade="D9"/>
          </w:tcPr>
          <w:p w:rsidR="0033546B" w:rsidRPr="001345AB" w:rsidRDefault="0033546B" w:rsidP="00653066">
            <w:pPr>
              <w:pStyle w:val="AABodyText"/>
              <w:spacing w:before="120"/>
              <w:rPr>
                <w:b/>
                <w:sz w:val="24"/>
                <w:szCs w:val="24"/>
              </w:rPr>
            </w:pPr>
            <w:r w:rsidRPr="001345AB">
              <w:rPr>
                <w:b/>
                <w:sz w:val="24"/>
                <w:szCs w:val="24"/>
              </w:rPr>
              <w:t>Price</w:t>
            </w:r>
          </w:p>
        </w:tc>
        <w:tc>
          <w:tcPr>
            <w:tcW w:w="2694" w:type="dxa"/>
            <w:tcBorders>
              <w:top w:val="single" w:sz="12" w:space="0" w:color="auto"/>
              <w:left w:val="single" w:sz="12" w:space="0" w:color="auto"/>
              <w:bottom w:val="single" w:sz="4" w:space="0" w:color="auto"/>
              <w:right w:val="nil"/>
            </w:tcBorders>
            <w:shd w:val="clear" w:color="auto" w:fill="D9D9D9" w:themeFill="background1" w:themeFillShade="D9"/>
          </w:tcPr>
          <w:p w:rsidR="0033546B" w:rsidRPr="001345AB" w:rsidRDefault="0033546B" w:rsidP="00653066">
            <w:pPr>
              <w:pStyle w:val="AABodyText"/>
              <w:spacing w:before="120"/>
              <w:rPr>
                <w:b/>
                <w:sz w:val="24"/>
                <w:szCs w:val="24"/>
              </w:rPr>
            </w:pPr>
            <w:r w:rsidRPr="001345AB">
              <w:rPr>
                <w:b/>
                <w:sz w:val="24"/>
                <w:szCs w:val="24"/>
              </w:rPr>
              <w:t>Item</w:t>
            </w:r>
          </w:p>
        </w:tc>
        <w:tc>
          <w:tcPr>
            <w:tcW w:w="1810" w:type="dxa"/>
            <w:tcBorders>
              <w:top w:val="single" w:sz="12" w:space="0" w:color="auto"/>
              <w:left w:val="nil"/>
              <w:bottom w:val="single" w:sz="4" w:space="0" w:color="auto"/>
            </w:tcBorders>
            <w:shd w:val="clear" w:color="auto" w:fill="D9D9D9" w:themeFill="background1" w:themeFillShade="D9"/>
          </w:tcPr>
          <w:p w:rsidR="0033546B" w:rsidRPr="001345AB" w:rsidRDefault="0033546B" w:rsidP="00653066">
            <w:pPr>
              <w:pStyle w:val="AABodyText"/>
              <w:spacing w:before="120"/>
              <w:rPr>
                <w:b/>
                <w:sz w:val="24"/>
                <w:szCs w:val="24"/>
              </w:rPr>
            </w:pPr>
            <w:r w:rsidRPr="001345AB">
              <w:rPr>
                <w:b/>
                <w:sz w:val="24"/>
                <w:szCs w:val="24"/>
              </w:rPr>
              <w:t>Price</w:t>
            </w:r>
          </w:p>
        </w:tc>
      </w:tr>
      <w:tr w:rsidR="0033546B" w:rsidRPr="001345AB" w:rsidTr="00C64A3F">
        <w:trPr>
          <w:trHeight w:val="144"/>
        </w:trPr>
        <w:tc>
          <w:tcPr>
            <w:tcW w:w="2302" w:type="dxa"/>
            <w:tcBorders>
              <w:top w:val="single" w:sz="4" w:space="0" w:color="auto"/>
              <w:bottom w:val="single" w:sz="4" w:space="0" w:color="auto"/>
              <w:right w:val="nil"/>
            </w:tcBorders>
          </w:tcPr>
          <w:p w:rsidR="0033546B" w:rsidRPr="001345AB" w:rsidRDefault="0033546B" w:rsidP="00653066">
            <w:pPr>
              <w:pStyle w:val="AABodyText"/>
              <w:spacing w:before="120"/>
              <w:rPr>
                <w:sz w:val="24"/>
                <w:szCs w:val="24"/>
              </w:rPr>
            </w:pPr>
            <w:r w:rsidRPr="001345AB">
              <w:rPr>
                <w:sz w:val="24"/>
                <w:szCs w:val="24"/>
              </w:rPr>
              <w:t>Short black</w:t>
            </w:r>
          </w:p>
        </w:tc>
        <w:tc>
          <w:tcPr>
            <w:tcW w:w="1274" w:type="dxa"/>
            <w:tcBorders>
              <w:top w:val="single" w:sz="4" w:space="0" w:color="auto"/>
              <w:left w:val="nil"/>
              <w:bottom w:val="single" w:sz="4" w:space="0" w:color="auto"/>
              <w:right w:val="single" w:sz="12" w:space="0" w:color="auto"/>
            </w:tcBorders>
          </w:tcPr>
          <w:p w:rsidR="0033546B" w:rsidRPr="001345AB" w:rsidRDefault="0033546B" w:rsidP="00653066">
            <w:pPr>
              <w:pStyle w:val="AABodyText"/>
              <w:spacing w:before="120"/>
              <w:rPr>
                <w:sz w:val="24"/>
                <w:szCs w:val="24"/>
              </w:rPr>
            </w:pPr>
            <w:r w:rsidRPr="001345AB">
              <w:rPr>
                <w:sz w:val="24"/>
                <w:szCs w:val="24"/>
              </w:rPr>
              <w:t>$3.50</w:t>
            </w:r>
          </w:p>
        </w:tc>
        <w:tc>
          <w:tcPr>
            <w:tcW w:w="2694" w:type="dxa"/>
            <w:tcBorders>
              <w:top w:val="single" w:sz="4" w:space="0" w:color="auto"/>
              <w:left w:val="single" w:sz="12" w:space="0" w:color="auto"/>
              <w:bottom w:val="single" w:sz="4" w:space="0" w:color="auto"/>
              <w:right w:val="nil"/>
            </w:tcBorders>
          </w:tcPr>
          <w:p w:rsidR="0033546B" w:rsidRPr="001345AB" w:rsidRDefault="0033546B" w:rsidP="00653066">
            <w:pPr>
              <w:pStyle w:val="AABodyText"/>
              <w:spacing w:before="120"/>
              <w:rPr>
                <w:sz w:val="24"/>
                <w:szCs w:val="24"/>
              </w:rPr>
            </w:pPr>
            <w:r w:rsidRPr="001345AB">
              <w:rPr>
                <w:sz w:val="24"/>
                <w:szCs w:val="24"/>
              </w:rPr>
              <w:t>Macchiato – short</w:t>
            </w:r>
          </w:p>
        </w:tc>
        <w:tc>
          <w:tcPr>
            <w:tcW w:w="1810" w:type="dxa"/>
            <w:tcBorders>
              <w:top w:val="single" w:sz="4" w:space="0" w:color="auto"/>
              <w:left w:val="nil"/>
              <w:bottom w:val="single" w:sz="4" w:space="0" w:color="auto"/>
            </w:tcBorders>
          </w:tcPr>
          <w:p w:rsidR="0033546B" w:rsidRPr="001345AB" w:rsidRDefault="0033546B" w:rsidP="00653066">
            <w:pPr>
              <w:pStyle w:val="AABodyText"/>
              <w:spacing w:before="120"/>
              <w:rPr>
                <w:sz w:val="24"/>
                <w:szCs w:val="24"/>
              </w:rPr>
            </w:pPr>
            <w:r w:rsidRPr="001345AB">
              <w:rPr>
                <w:sz w:val="24"/>
                <w:szCs w:val="24"/>
              </w:rPr>
              <w:t>$3.50</w:t>
            </w:r>
          </w:p>
        </w:tc>
      </w:tr>
      <w:tr w:rsidR="0033546B" w:rsidRPr="001345AB" w:rsidTr="00C64A3F">
        <w:trPr>
          <w:trHeight w:val="144"/>
        </w:trPr>
        <w:tc>
          <w:tcPr>
            <w:tcW w:w="2302" w:type="dxa"/>
            <w:tcBorders>
              <w:top w:val="single" w:sz="4" w:space="0" w:color="auto"/>
              <w:bottom w:val="single" w:sz="4" w:space="0" w:color="auto"/>
              <w:right w:val="nil"/>
            </w:tcBorders>
          </w:tcPr>
          <w:p w:rsidR="0033546B" w:rsidRPr="001345AB" w:rsidRDefault="0033546B" w:rsidP="00653066">
            <w:pPr>
              <w:pStyle w:val="AABodyText"/>
              <w:spacing w:before="120"/>
              <w:rPr>
                <w:sz w:val="24"/>
                <w:szCs w:val="24"/>
              </w:rPr>
            </w:pPr>
            <w:r w:rsidRPr="001345AB">
              <w:rPr>
                <w:sz w:val="24"/>
                <w:szCs w:val="24"/>
              </w:rPr>
              <w:t>Espresso</w:t>
            </w:r>
          </w:p>
        </w:tc>
        <w:tc>
          <w:tcPr>
            <w:tcW w:w="1274" w:type="dxa"/>
            <w:tcBorders>
              <w:top w:val="single" w:sz="4" w:space="0" w:color="auto"/>
              <w:left w:val="nil"/>
              <w:bottom w:val="single" w:sz="4" w:space="0" w:color="auto"/>
              <w:right w:val="single" w:sz="12" w:space="0" w:color="auto"/>
            </w:tcBorders>
          </w:tcPr>
          <w:p w:rsidR="0033546B" w:rsidRPr="001345AB" w:rsidRDefault="0033546B" w:rsidP="00653066">
            <w:pPr>
              <w:pStyle w:val="AABodyText"/>
              <w:spacing w:before="120"/>
              <w:rPr>
                <w:sz w:val="24"/>
                <w:szCs w:val="24"/>
              </w:rPr>
            </w:pPr>
            <w:r w:rsidRPr="001345AB">
              <w:rPr>
                <w:sz w:val="24"/>
                <w:szCs w:val="24"/>
              </w:rPr>
              <w:t>$3.50</w:t>
            </w:r>
          </w:p>
        </w:tc>
        <w:tc>
          <w:tcPr>
            <w:tcW w:w="2694" w:type="dxa"/>
            <w:tcBorders>
              <w:top w:val="single" w:sz="4" w:space="0" w:color="auto"/>
              <w:left w:val="single" w:sz="12" w:space="0" w:color="auto"/>
              <w:bottom w:val="single" w:sz="4" w:space="0" w:color="auto"/>
              <w:right w:val="nil"/>
            </w:tcBorders>
          </w:tcPr>
          <w:p w:rsidR="0033546B" w:rsidRPr="001345AB" w:rsidRDefault="0033546B" w:rsidP="00653066">
            <w:pPr>
              <w:pStyle w:val="AABodyText"/>
              <w:spacing w:before="120"/>
              <w:rPr>
                <w:sz w:val="24"/>
                <w:szCs w:val="24"/>
              </w:rPr>
            </w:pPr>
            <w:r w:rsidRPr="001345AB">
              <w:rPr>
                <w:sz w:val="24"/>
                <w:szCs w:val="24"/>
              </w:rPr>
              <w:t>Macchiato – long</w:t>
            </w:r>
          </w:p>
        </w:tc>
        <w:tc>
          <w:tcPr>
            <w:tcW w:w="1810" w:type="dxa"/>
            <w:tcBorders>
              <w:top w:val="single" w:sz="4" w:space="0" w:color="auto"/>
              <w:left w:val="nil"/>
              <w:bottom w:val="single" w:sz="4" w:space="0" w:color="auto"/>
            </w:tcBorders>
          </w:tcPr>
          <w:p w:rsidR="0033546B" w:rsidRPr="001345AB" w:rsidRDefault="0033546B" w:rsidP="00653066">
            <w:pPr>
              <w:pStyle w:val="AABodyText"/>
              <w:spacing w:before="120"/>
              <w:rPr>
                <w:sz w:val="24"/>
                <w:szCs w:val="24"/>
              </w:rPr>
            </w:pPr>
            <w:r w:rsidRPr="001345AB">
              <w:rPr>
                <w:sz w:val="24"/>
                <w:szCs w:val="24"/>
              </w:rPr>
              <w:t>$3.80</w:t>
            </w:r>
          </w:p>
        </w:tc>
      </w:tr>
      <w:tr w:rsidR="0033546B" w:rsidRPr="001345AB" w:rsidTr="00C64A3F">
        <w:trPr>
          <w:trHeight w:val="144"/>
        </w:trPr>
        <w:tc>
          <w:tcPr>
            <w:tcW w:w="2302" w:type="dxa"/>
            <w:tcBorders>
              <w:top w:val="single" w:sz="4" w:space="0" w:color="auto"/>
              <w:bottom w:val="single" w:sz="4" w:space="0" w:color="auto"/>
              <w:right w:val="nil"/>
            </w:tcBorders>
          </w:tcPr>
          <w:p w:rsidR="0033546B" w:rsidRPr="001345AB" w:rsidRDefault="0033546B" w:rsidP="00653066">
            <w:pPr>
              <w:pStyle w:val="AABodyText"/>
              <w:spacing w:before="120"/>
              <w:rPr>
                <w:sz w:val="24"/>
                <w:szCs w:val="24"/>
              </w:rPr>
            </w:pPr>
            <w:r w:rsidRPr="001345AB">
              <w:rPr>
                <w:sz w:val="24"/>
                <w:szCs w:val="24"/>
              </w:rPr>
              <w:t>Long black</w:t>
            </w:r>
          </w:p>
        </w:tc>
        <w:tc>
          <w:tcPr>
            <w:tcW w:w="1274" w:type="dxa"/>
            <w:tcBorders>
              <w:top w:val="single" w:sz="4" w:space="0" w:color="auto"/>
              <w:left w:val="nil"/>
              <w:bottom w:val="single" w:sz="4" w:space="0" w:color="auto"/>
              <w:right w:val="single" w:sz="12" w:space="0" w:color="auto"/>
            </w:tcBorders>
          </w:tcPr>
          <w:p w:rsidR="0033546B" w:rsidRPr="001345AB" w:rsidRDefault="0033546B" w:rsidP="00653066">
            <w:pPr>
              <w:pStyle w:val="AABodyText"/>
              <w:spacing w:before="120"/>
              <w:rPr>
                <w:sz w:val="24"/>
                <w:szCs w:val="24"/>
              </w:rPr>
            </w:pPr>
            <w:r w:rsidRPr="001345AB">
              <w:rPr>
                <w:sz w:val="24"/>
                <w:szCs w:val="24"/>
              </w:rPr>
              <w:t>$3.80</w:t>
            </w:r>
          </w:p>
        </w:tc>
        <w:tc>
          <w:tcPr>
            <w:tcW w:w="2694" w:type="dxa"/>
            <w:tcBorders>
              <w:top w:val="single" w:sz="4" w:space="0" w:color="auto"/>
              <w:left w:val="single" w:sz="12" w:space="0" w:color="auto"/>
              <w:bottom w:val="single" w:sz="4" w:space="0" w:color="auto"/>
              <w:right w:val="nil"/>
            </w:tcBorders>
          </w:tcPr>
          <w:p w:rsidR="0033546B" w:rsidRPr="001345AB" w:rsidRDefault="0033546B" w:rsidP="00653066">
            <w:pPr>
              <w:pStyle w:val="AABodyText"/>
              <w:spacing w:before="120"/>
              <w:rPr>
                <w:sz w:val="24"/>
                <w:szCs w:val="24"/>
              </w:rPr>
            </w:pPr>
            <w:r w:rsidRPr="001345AB">
              <w:rPr>
                <w:sz w:val="24"/>
                <w:szCs w:val="24"/>
              </w:rPr>
              <w:t>Ristretto</w:t>
            </w:r>
          </w:p>
        </w:tc>
        <w:tc>
          <w:tcPr>
            <w:tcW w:w="1810" w:type="dxa"/>
            <w:tcBorders>
              <w:top w:val="single" w:sz="4" w:space="0" w:color="auto"/>
              <w:left w:val="nil"/>
              <w:bottom w:val="single" w:sz="4" w:space="0" w:color="auto"/>
            </w:tcBorders>
          </w:tcPr>
          <w:p w:rsidR="0033546B" w:rsidRPr="001345AB" w:rsidRDefault="0033546B" w:rsidP="00653066">
            <w:pPr>
              <w:pStyle w:val="AABodyText"/>
              <w:spacing w:before="120"/>
              <w:rPr>
                <w:sz w:val="24"/>
                <w:szCs w:val="24"/>
              </w:rPr>
            </w:pPr>
            <w:r w:rsidRPr="001345AB">
              <w:rPr>
                <w:sz w:val="24"/>
                <w:szCs w:val="24"/>
              </w:rPr>
              <w:t>$3.50</w:t>
            </w:r>
          </w:p>
        </w:tc>
      </w:tr>
      <w:tr w:rsidR="0033546B" w:rsidRPr="001345AB" w:rsidTr="00C64A3F">
        <w:trPr>
          <w:trHeight w:val="144"/>
        </w:trPr>
        <w:tc>
          <w:tcPr>
            <w:tcW w:w="2302" w:type="dxa"/>
            <w:tcBorders>
              <w:top w:val="single" w:sz="4" w:space="0" w:color="auto"/>
              <w:bottom w:val="single" w:sz="4" w:space="0" w:color="auto"/>
              <w:right w:val="nil"/>
            </w:tcBorders>
          </w:tcPr>
          <w:p w:rsidR="0033546B" w:rsidRPr="001345AB" w:rsidRDefault="0033546B" w:rsidP="00653066">
            <w:pPr>
              <w:pStyle w:val="AABodyText"/>
              <w:spacing w:before="120"/>
              <w:rPr>
                <w:sz w:val="24"/>
                <w:szCs w:val="24"/>
              </w:rPr>
            </w:pPr>
            <w:r w:rsidRPr="001345AB">
              <w:rPr>
                <w:sz w:val="24"/>
                <w:szCs w:val="24"/>
              </w:rPr>
              <w:t>Café latte</w:t>
            </w:r>
          </w:p>
        </w:tc>
        <w:tc>
          <w:tcPr>
            <w:tcW w:w="1274" w:type="dxa"/>
            <w:tcBorders>
              <w:top w:val="single" w:sz="4" w:space="0" w:color="auto"/>
              <w:left w:val="nil"/>
              <w:bottom w:val="single" w:sz="4" w:space="0" w:color="auto"/>
              <w:right w:val="single" w:sz="12" w:space="0" w:color="auto"/>
            </w:tcBorders>
          </w:tcPr>
          <w:p w:rsidR="0033546B" w:rsidRPr="001345AB" w:rsidRDefault="0033546B" w:rsidP="00653066">
            <w:pPr>
              <w:pStyle w:val="AABodyText"/>
              <w:spacing w:before="120"/>
              <w:rPr>
                <w:sz w:val="24"/>
                <w:szCs w:val="24"/>
              </w:rPr>
            </w:pPr>
            <w:r w:rsidRPr="001345AB">
              <w:rPr>
                <w:sz w:val="24"/>
                <w:szCs w:val="24"/>
              </w:rPr>
              <w:t>$4.00</w:t>
            </w:r>
          </w:p>
        </w:tc>
        <w:tc>
          <w:tcPr>
            <w:tcW w:w="2694" w:type="dxa"/>
            <w:tcBorders>
              <w:top w:val="single" w:sz="4" w:space="0" w:color="auto"/>
              <w:left w:val="single" w:sz="12" w:space="0" w:color="auto"/>
              <w:bottom w:val="single" w:sz="4" w:space="0" w:color="auto"/>
              <w:right w:val="nil"/>
            </w:tcBorders>
          </w:tcPr>
          <w:p w:rsidR="0033546B" w:rsidRPr="001345AB" w:rsidRDefault="0033546B" w:rsidP="00653066">
            <w:pPr>
              <w:pStyle w:val="AABodyText"/>
              <w:spacing w:before="120"/>
              <w:rPr>
                <w:sz w:val="24"/>
                <w:szCs w:val="24"/>
              </w:rPr>
            </w:pPr>
            <w:r w:rsidRPr="001345AB">
              <w:rPr>
                <w:sz w:val="24"/>
                <w:szCs w:val="24"/>
              </w:rPr>
              <w:t>Mocha</w:t>
            </w:r>
          </w:p>
        </w:tc>
        <w:tc>
          <w:tcPr>
            <w:tcW w:w="1810" w:type="dxa"/>
            <w:tcBorders>
              <w:top w:val="single" w:sz="4" w:space="0" w:color="auto"/>
              <w:left w:val="nil"/>
              <w:bottom w:val="single" w:sz="4" w:space="0" w:color="auto"/>
            </w:tcBorders>
          </w:tcPr>
          <w:p w:rsidR="0033546B" w:rsidRPr="001345AB" w:rsidRDefault="0033546B" w:rsidP="00653066">
            <w:pPr>
              <w:pStyle w:val="AABodyText"/>
              <w:spacing w:before="120"/>
              <w:rPr>
                <w:sz w:val="24"/>
                <w:szCs w:val="24"/>
              </w:rPr>
            </w:pPr>
            <w:r w:rsidRPr="001345AB">
              <w:rPr>
                <w:sz w:val="24"/>
                <w:szCs w:val="24"/>
              </w:rPr>
              <w:t>$4.00</w:t>
            </w:r>
          </w:p>
        </w:tc>
      </w:tr>
      <w:tr w:rsidR="0033546B" w:rsidRPr="001345AB" w:rsidTr="00C64A3F">
        <w:trPr>
          <w:trHeight w:val="144"/>
        </w:trPr>
        <w:tc>
          <w:tcPr>
            <w:tcW w:w="2302" w:type="dxa"/>
            <w:tcBorders>
              <w:top w:val="single" w:sz="4" w:space="0" w:color="auto"/>
              <w:bottom w:val="single" w:sz="4" w:space="0" w:color="auto"/>
              <w:right w:val="nil"/>
            </w:tcBorders>
          </w:tcPr>
          <w:p w:rsidR="0033546B" w:rsidRPr="001345AB" w:rsidRDefault="0033546B" w:rsidP="00653066">
            <w:pPr>
              <w:pStyle w:val="AABodyText"/>
              <w:spacing w:before="120"/>
              <w:rPr>
                <w:sz w:val="24"/>
                <w:szCs w:val="24"/>
              </w:rPr>
            </w:pPr>
            <w:r w:rsidRPr="001345AB">
              <w:rPr>
                <w:sz w:val="24"/>
                <w:szCs w:val="24"/>
              </w:rPr>
              <w:t>Flat white</w:t>
            </w:r>
          </w:p>
        </w:tc>
        <w:tc>
          <w:tcPr>
            <w:tcW w:w="1274" w:type="dxa"/>
            <w:tcBorders>
              <w:top w:val="single" w:sz="4" w:space="0" w:color="auto"/>
              <w:left w:val="nil"/>
              <w:bottom w:val="single" w:sz="4" w:space="0" w:color="auto"/>
              <w:right w:val="single" w:sz="12" w:space="0" w:color="auto"/>
            </w:tcBorders>
          </w:tcPr>
          <w:p w:rsidR="0033546B" w:rsidRPr="001345AB" w:rsidRDefault="0033546B" w:rsidP="00653066">
            <w:pPr>
              <w:pStyle w:val="AABodyText"/>
              <w:spacing w:before="120"/>
              <w:rPr>
                <w:sz w:val="24"/>
                <w:szCs w:val="24"/>
              </w:rPr>
            </w:pPr>
            <w:r w:rsidRPr="001345AB">
              <w:rPr>
                <w:sz w:val="24"/>
                <w:szCs w:val="24"/>
              </w:rPr>
              <w:t>$4.00</w:t>
            </w:r>
          </w:p>
        </w:tc>
        <w:tc>
          <w:tcPr>
            <w:tcW w:w="2694" w:type="dxa"/>
            <w:tcBorders>
              <w:top w:val="single" w:sz="4" w:space="0" w:color="auto"/>
              <w:left w:val="single" w:sz="12" w:space="0" w:color="auto"/>
              <w:bottom w:val="single" w:sz="4" w:space="0" w:color="auto"/>
              <w:right w:val="nil"/>
            </w:tcBorders>
          </w:tcPr>
          <w:p w:rsidR="0033546B" w:rsidRPr="001345AB" w:rsidRDefault="0033546B" w:rsidP="00653066">
            <w:pPr>
              <w:pStyle w:val="AABodyText"/>
              <w:spacing w:before="120"/>
              <w:rPr>
                <w:sz w:val="24"/>
                <w:szCs w:val="24"/>
              </w:rPr>
            </w:pPr>
            <w:r w:rsidRPr="001345AB">
              <w:rPr>
                <w:sz w:val="24"/>
                <w:szCs w:val="24"/>
              </w:rPr>
              <w:t xml:space="preserve">Strong </w:t>
            </w:r>
          </w:p>
        </w:tc>
        <w:tc>
          <w:tcPr>
            <w:tcW w:w="1810" w:type="dxa"/>
            <w:tcBorders>
              <w:top w:val="single" w:sz="4" w:space="0" w:color="auto"/>
              <w:left w:val="nil"/>
              <w:bottom w:val="single" w:sz="4" w:space="0" w:color="auto"/>
            </w:tcBorders>
          </w:tcPr>
          <w:p w:rsidR="0033546B" w:rsidRPr="001345AB" w:rsidRDefault="0033546B" w:rsidP="00653066">
            <w:pPr>
              <w:pStyle w:val="AABodyText"/>
              <w:spacing w:before="120"/>
              <w:rPr>
                <w:sz w:val="24"/>
                <w:szCs w:val="24"/>
              </w:rPr>
            </w:pPr>
            <w:r w:rsidRPr="001345AB">
              <w:rPr>
                <w:sz w:val="24"/>
                <w:szCs w:val="24"/>
              </w:rPr>
              <w:t>Extra 40c</w:t>
            </w:r>
          </w:p>
        </w:tc>
      </w:tr>
      <w:tr w:rsidR="0033546B" w:rsidRPr="001345AB" w:rsidTr="00C64A3F">
        <w:trPr>
          <w:trHeight w:val="144"/>
        </w:trPr>
        <w:tc>
          <w:tcPr>
            <w:tcW w:w="2302" w:type="dxa"/>
            <w:tcBorders>
              <w:top w:val="single" w:sz="4" w:space="0" w:color="auto"/>
              <w:bottom w:val="single" w:sz="4" w:space="0" w:color="auto"/>
              <w:right w:val="nil"/>
            </w:tcBorders>
          </w:tcPr>
          <w:p w:rsidR="0033546B" w:rsidRPr="001345AB" w:rsidRDefault="0033546B" w:rsidP="00653066">
            <w:pPr>
              <w:pStyle w:val="AABodyText"/>
              <w:spacing w:before="120"/>
              <w:rPr>
                <w:sz w:val="24"/>
                <w:szCs w:val="24"/>
              </w:rPr>
            </w:pPr>
            <w:r w:rsidRPr="001345AB">
              <w:rPr>
                <w:sz w:val="24"/>
                <w:szCs w:val="24"/>
              </w:rPr>
              <w:t>Cappuccino</w:t>
            </w:r>
          </w:p>
        </w:tc>
        <w:tc>
          <w:tcPr>
            <w:tcW w:w="1274" w:type="dxa"/>
            <w:tcBorders>
              <w:top w:val="single" w:sz="4" w:space="0" w:color="auto"/>
              <w:left w:val="nil"/>
              <w:bottom w:val="single" w:sz="4" w:space="0" w:color="auto"/>
              <w:right w:val="single" w:sz="12" w:space="0" w:color="auto"/>
            </w:tcBorders>
          </w:tcPr>
          <w:p w:rsidR="0033546B" w:rsidRPr="001345AB" w:rsidRDefault="0033546B" w:rsidP="00653066">
            <w:pPr>
              <w:pStyle w:val="AABodyText"/>
              <w:spacing w:before="120"/>
              <w:rPr>
                <w:sz w:val="24"/>
                <w:szCs w:val="24"/>
              </w:rPr>
            </w:pPr>
            <w:r w:rsidRPr="001345AB">
              <w:rPr>
                <w:sz w:val="24"/>
                <w:szCs w:val="24"/>
              </w:rPr>
              <w:t>$4.00</w:t>
            </w:r>
          </w:p>
        </w:tc>
        <w:tc>
          <w:tcPr>
            <w:tcW w:w="2694" w:type="dxa"/>
            <w:tcBorders>
              <w:top w:val="single" w:sz="4" w:space="0" w:color="auto"/>
              <w:left w:val="single" w:sz="12" w:space="0" w:color="auto"/>
              <w:bottom w:val="single" w:sz="4" w:space="0" w:color="auto"/>
              <w:right w:val="nil"/>
            </w:tcBorders>
          </w:tcPr>
          <w:p w:rsidR="0033546B" w:rsidRPr="001345AB" w:rsidRDefault="0033546B" w:rsidP="00653066">
            <w:pPr>
              <w:pStyle w:val="AABodyText"/>
              <w:spacing w:before="120"/>
              <w:rPr>
                <w:sz w:val="24"/>
                <w:szCs w:val="24"/>
              </w:rPr>
            </w:pPr>
            <w:r w:rsidRPr="001345AB">
              <w:rPr>
                <w:sz w:val="24"/>
                <w:szCs w:val="24"/>
              </w:rPr>
              <w:t>Soy milk</w:t>
            </w:r>
          </w:p>
        </w:tc>
        <w:tc>
          <w:tcPr>
            <w:tcW w:w="1810" w:type="dxa"/>
            <w:tcBorders>
              <w:top w:val="single" w:sz="4" w:space="0" w:color="auto"/>
              <w:left w:val="nil"/>
              <w:bottom w:val="single" w:sz="4" w:space="0" w:color="auto"/>
            </w:tcBorders>
          </w:tcPr>
          <w:p w:rsidR="0033546B" w:rsidRPr="001345AB" w:rsidRDefault="0033546B" w:rsidP="00653066">
            <w:pPr>
              <w:pStyle w:val="AABodyText"/>
              <w:spacing w:before="120"/>
              <w:rPr>
                <w:sz w:val="24"/>
                <w:szCs w:val="24"/>
              </w:rPr>
            </w:pPr>
            <w:r w:rsidRPr="001345AB">
              <w:rPr>
                <w:sz w:val="24"/>
                <w:szCs w:val="24"/>
              </w:rPr>
              <w:t>Extra 40c</w:t>
            </w:r>
          </w:p>
        </w:tc>
      </w:tr>
      <w:tr w:rsidR="0033546B" w:rsidRPr="001345AB" w:rsidTr="00C64A3F">
        <w:trPr>
          <w:trHeight w:val="144"/>
        </w:trPr>
        <w:tc>
          <w:tcPr>
            <w:tcW w:w="2302" w:type="dxa"/>
            <w:tcBorders>
              <w:top w:val="single" w:sz="4" w:space="0" w:color="auto"/>
              <w:bottom w:val="single" w:sz="12" w:space="0" w:color="auto"/>
              <w:right w:val="nil"/>
            </w:tcBorders>
          </w:tcPr>
          <w:p w:rsidR="0033546B" w:rsidRPr="001345AB" w:rsidRDefault="0033546B" w:rsidP="00653066">
            <w:pPr>
              <w:pStyle w:val="AABodyText"/>
              <w:spacing w:before="120"/>
              <w:rPr>
                <w:sz w:val="24"/>
                <w:szCs w:val="24"/>
              </w:rPr>
            </w:pPr>
            <w:r w:rsidRPr="001345AB">
              <w:rPr>
                <w:sz w:val="24"/>
                <w:szCs w:val="24"/>
              </w:rPr>
              <w:t>Doppio</w:t>
            </w:r>
          </w:p>
        </w:tc>
        <w:tc>
          <w:tcPr>
            <w:tcW w:w="1274" w:type="dxa"/>
            <w:tcBorders>
              <w:top w:val="single" w:sz="4" w:space="0" w:color="auto"/>
              <w:left w:val="nil"/>
              <w:bottom w:val="single" w:sz="12" w:space="0" w:color="auto"/>
              <w:right w:val="single" w:sz="12" w:space="0" w:color="auto"/>
            </w:tcBorders>
          </w:tcPr>
          <w:p w:rsidR="0033546B" w:rsidRPr="001345AB" w:rsidRDefault="0033546B" w:rsidP="00653066">
            <w:pPr>
              <w:pStyle w:val="AABodyText"/>
              <w:spacing w:before="120"/>
              <w:rPr>
                <w:sz w:val="24"/>
                <w:szCs w:val="24"/>
              </w:rPr>
            </w:pPr>
            <w:r w:rsidRPr="001345AB">
              <w:rPr>
                <w:sz w:val="24"/>
                <w:szCs w:val="24"/>
              </w:rPr>
              <w:t>$3.80</w:t>
            </w:r>
          </w:p>
        </w:tc>
        <w:tc>
          <w:tcPr>
            <w:tcW w:w="2694" w:type="dxa"/>
            <w:tcBorders>
              <w:top w:val="single" w:sz="4" w:space="0" w:color="auto"/>
              <w:left w:val="single" w:sz="12" w:space="0" w:color="auto"/>
              <w:bottom w:val="single" w:sz="12" w:space="0" w:color="auto"/>
              <w:right w:val="nil"/>
            </w:tcBorders>
          </w:tcPr>
          <w:p w:rsidR="0033546B" w:rsidRPr="001345AB" w:rsidRDefault="0033546B" w:rsidP="00653066">
            <w:pPr>
              <w:pStyle w:val="AABodyText"/>
              <w:spacing w:before="120"/>
              <w:rPr>
                <w:sz w:val="24"/>
                <w:szCs w:val="24"/>
              </w:rPr>
            </w:pPr>
            <w:r w:rsidRPr="001345AB">
              <w:rPr>
                <w:sz w:val="24"/>
                <w:szCs w:val="24"/>
              </w:rPr>
              <w:t>Decaffeinated</w:t>
            </w:r>
          </w:p>
        </w:tc>
        <w:tc>
          <w:tcPr>
            <w:tcW w:w="1810" w:type="dxa"/>
            <w:tcBorders>
              <w:top w:val="single" w:sz="4" w:space="0" w:color="auto"/>
              <w:left w:val="nil"/>
              <w:bottom w:val="single" w:sz="12" w:space="0" w:color="auto"/>
            </w:tcBorders>
          </w:tcPr>
          <w:p w:rsidR="0033546B" w:rsidRPr="001345AB" w:rsidRDefault="0033546B" w:rsidP="00653066">
            <w:pPr>
              <w:pStyle w:val="AABodyText"/>
              <w:spacing w:before="120"/>
              <w:rPr>
                <w:sz w:val="24"/>
                <w:szCs w:val="24"/>
              </w:rPr>
            </w:pPr>
            <w:r w:rsidRPr="001345AB">
              <w:rPr>
                <w:sz w:val="24"/>
                <w:szCs w:val="24"/>
              </w:rPr>
              <w:t>Extra 40c</w:t>
            </w:r>
          </w:p>
        </w:tc>
      </w:tr>
      <w:bookmarkEnd w:id="6"/>
    </w:tbl>
    <w:p w:rsidR="00300B75" w:rsidRDefault="00300B75" w:rsidP="00412DB6">
      <w:pPr>
        <w:pStyle w:val="AABodyText"/>
      </w:pPr>
    </w:p>
    <w:sectPr w:rsidR="00300B75" w:rsidSect="00B60278">
      <w:headerReference w:type="default" r:id="rId32"/>
      <w:footerReference w:type="even" r:id="rId33"/>
      <w:footerReference w:type="default" r:id="rId34"/>
      <w:pgSz w:w="11907" w:h="16840" w:code="9"/>
      <w:pgMar w:top="1673" w:right="141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E57" w:rsidRDefault="00862E57" w:rsidP="00FA1208">
      <w:r>
        <w:separator/>
      </w:r>
    </w:p>
    <w:p w:rsidR="00862E57" w:rsidRDefault="00862E57"/>
    <w:p w:rsidR="00862E57" w:rsidRDefault="00862E57"/>
  </w:endnote>
  <w:endnote w:type="continuationSeparator" w:id="0">
    <w:p w:rsidR="00862E57" w:rsidRDefault="00862E57" w:rsidP="00FA1208">
      <w:r>
        <w:continuationSeparator/>
      </w:r>
    </w:p>
    <w:p w:rsidR="00862E57" w:rsidRDefault="00862E57"/>
    <w:p w:rsidR="00862E57" w:rsidRDefault="00862E57"/>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ITC Franklin Gothic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JOKGCC+Arial">
    <w:altName w:val="Arial"/>
    <w:panose1 w:val="00000000000000000000"/>
    <w:charset w:val="00"/>
    <w:family w:val="swiss"/>
    <w:notTrueType/>
    <w:pitch w:val="default"/>
    <w:sig w:usb0="00000003" w:usb1="00000000" w:usb2="00000000" w:usb3="00000000" w:csb0="00000001" w:csb1="00000000"/>
  </w:font>
  <w:font w:name="Frutiger 47LightC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Pr="00A923DA" w:rsidRDefault="00EC2A67" w:rsidP="00A923DA">
    <w:pPr>
      <w:pStyle w:val="AAFooterText"/>
    </w:pPr>
    <w:r w:rsidRPr="00A923DA">
      <w:fldChar w:fldCharType="begin"/>
    </w:r>
    <w:r w:rsidR="00653066" w:rsidRPr="00A923DA">
      <w:instrText xml:space="preserve"> PAGE </w:instrText>
    </w:r>
    <w:r w:rsidRPr="00A923DA">
      <w:fldChar w:fldCharType="separate"/>
    </w:r>
    <w:r w:rsidR="00A36AC3">
      <w:rPr>
        <w:noProof/>
      </w:rPr>
      <w:t>iv</w:t>
    </w:r>
    <w:r w:rsidRPr="00A923DA">
      <w:fldChar w:fldCharType="end"/>
    </w:r>
    <w:r w:rsidR="00653066" w:rsidRPr="00A923DA">
      <w:tab/>
      <w:t>© Commonwealth of Australia 201</w:t>
    </w:r>
    <w:r w:rsidR="00653066">
      <w:t>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653066" w:rsidP="008A5200">
    <w:pPr>
      <w:pStyle w:val="AAFooterText"/>
      <w:tabs>
        <w:tab w:val="clear" w:pos="9029"/>
        <w:tab w:val="right" w:pos="13750"/>
      </w:tabs>
    </w:pPr>
    <w:r>
      <w:t>© Commonwealth of Australia 2013</w:t>
    </w:r>
    <w:r>
      <w:tab/>
    </w:r>
    <w:r w:rsidR="00EC2A67">
      <w:fldChar w:fldCharType="begin"/>
    </w:r>
    <w:r>
      <w:instrText xml:space="preserve"> PAGE   \* MERGEFORMAT </w:instrText>
    </w:r>
    <w:r w:rsidR="00EC2A67">
      <w:fldChar w:fldCharType="separate"/>
    </w:r>
    <w:r w:rsidR="00A36AC3">
      <w:rPr>
        <w:noProof/>
      </w:rPr>
      <w:t>7</w:t>
    </w:r>
    <w:r w:rsidR="00EC2A67">
      <w:rPr>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EC2A67" w:rsidP="008A5200">
    <w:pPr>
      <w:pStyle w:val="AAFooterText"/>
      <w:tabs>
        <w:tab w:val="clear" w:pos="9029"/>
        <w:tab w:val="right" w:pos="9050"/>
        <w:tab w:val="right" w:pos="13750"/>
      </w:tabs>
    </w:pPr>
    <w:r w:rsidRPr="008E2EFA">
      <w:rPr>
        <w:sz w:val="16"/>
      </w:rPr>
      <w:fldChar w:fldCharType="begin"/>
    </w:r>
    <w:r w:rsidR="00653066" w:rsidRPr="008E2EFA">
      <w:rPr>
        <w:sz w:val="16"/>
      </w:rPr>
      <w:instrText xml:space="preserve"> PAGE </w:instrText>
    </w:r>
    <w:r w:rsidRPr="008E2EFA">
      <w:rPr>
        <w:sz w:val="16"/>
      </w:rPr>
      <w:fldChar w:fldCharType="separate"/>
    </w:r>
    <w:r w:rsidR="00A36AC3">
      <w:rPr>
        <w:noProof/>
        <w:sz w:val="16"/>
      </w:rPr>
      <w:t>10</w:t>
    </w:r>
    <w:r w:rsidRPr="008E2EFA">
      <w:rPr>
        <w:sz w:val="16"/>
      </w:rPr>
      <w:fldChar w:fldCharType="end"/>
    </w:r>
    <w:r w:rsidR="00653066">
      <w:rPr>
        <w:sz w:val="16"/>
      </w:rPr>
      <w:tab/>
    </w:r>
    <w:r w:rsidR="00653066">
      <w:t>© Commonwealth of Australia 2013</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653066" w:rsidP="00513143">
    <w:pPr>
      <w:pStyle w:val="AAFooterText"/>
      <w:tabs>
        <w:tab w:val="clear" w:pos="9029"/>
        <w:tab w:val="right" w:pos="9050"/>
        <w:tab w:val="right" w:pos="13750"/>
      </w:tabs>
    </w:pPr>
    <w:r>
      <w:t>© Commonwealth of Australia 2013</w:t>
    </w:r>
    <w:r>
      <w:tab/>
    </w:r>
    <w:r w:rsidR="00EC2A67">
      <w:fldChar w:fldCharType="begin"/>
    </w:r>
    <w:r>
      <w:instrText xml:space="preserve"> PAGE   \* MERGEFORMAT </w:instrText>
    </w:r>
    <w:r w:rsidR="00EC2A67">
      <w:fldChar w:fldCharType="separate"/>
    </w:r>
    <w:r w:rsidR="00A36AC3">
      <w:rPr>
        <w:noProof/>
      </w:rPr>
      <w:t>11</w:t>
    </w:r>
    <w:r w:rsidR="00EC2A67">
      <w:rPr>
        <w:noProof/>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EC2A67" w:rsidP="00B60278">
    <w:pPr>
      <w:pStyle w:val="AAFooterText"/>
      <w:tabs>
        <w:tab w:val="clear" w:pos="9029"/>
        <w:tab w:val="right" w:pos="13750"/>
      </w:tabs>
    </w:pPr>
    <w:r w:rsidRPr="008E2EFA">
      <w:rPr>
        <w:sz w:val="16"/>
      </w:rPr>
      <w:fldChar w:fldCharType="begin"/>
    </w:r>
    <w:r w:rsidR="00653066" w:rsidRPr="008E2EFA">
      <w:rPr>
        <w:sz w:val="16"/>
      </w:rPr>
      <w:instrText xml:space="preserve"> PAGE </w:instrText>
    </w:r>
    <w:r w:rsidRPr="008E2EFA">
      <w:rPr>
        <w:sz w:val="16"/>
      </w:rPr>
      <w:fldChar w:fldCharType="separate"/>
    </w:r>
    <w:r w:rsidR="00A36AC3">
      <w:rPr>
        <w:noProof/>
        <w:sz w:val="16"/>
      </w:rPr>
      <w:t>12</w:t>
    </w:r>
    <w:r w:rsidRPr="008E2EFA">
      <w:rPr>
        <w:sz w:val="16"/>
      </w:rPr>
      <w:fldChar w:fldCharType="end"/>
    </w:r>
    <w:r w:rsidR="00653066">
      <w:rPr>
        <w:sz w:val="16"/>
      </w:rPr>
      <w:tab/>
    </w:r>
    <w:r w:rsidR="00653066">
      <w:t>© Commonwealth of Australia 2013</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EC2A67" w:rsidP="00B60278">
    <w:pPr>
      <w:pStyle w:val="AAFooterText"/>
      <w:tabs>
        <w:tab w:val="clear" w:pos="9029"/>
        <w:tab w:val="right" w:pos="9050"/>
        <w:tab w:val="right" w:pos="13750"/>
      </w:tabs>
    </w:pPr>
    <w:r w:rsidRPr="008E2EFA">
      <w:rPr>
        <w:sz w:val="16"/>
      </w:rPr>
      <w:fldChar w:fldCharType="begin"/>
    </w:r>
    <w:r w:rsidR="00653066" w:rsidRPr="008E2EFA">
      <w:rPr>
        <w:sz w:val="16"/>
      </w:rPr>
      <w:instrText xml:space="preserve"> PAGE </w:instrText>
    </w:r>
    <w:r w:rsidRPr="008E2EFA">
      <w:rPr>
        <w:sz w:val="16"/>
      </w:rPr>
      <w:fldChar w:fldCharType="separate"/>
    </w:r>
    <w:r w:rsidR="00A36AC3">
      <w:rPr>
        <w:noProof/>
        <w:sz w:val="16"/>
      </w:rPr>
      <w:t>18</w:t>
    </w:r>
    <w:r w:rsidRPr="008E2EFA">
      <w:rPr>
        <w:sz w:val="16"/>
      </w:rPr>
      <w:fldChar w:fldCharType="end"/>
    </w:r>
    <w:r w:rsidR="00653066">
      <w:rPr>
        <w:sz w:val="16"/>
      </w:rPr>
      <w:tab/>
    </w:r>
    <w:r w:rsidR="00653066">
      <w:t>© Commonwealth of Australia 2013</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653066" w:rsidP="00513143">
    <w:pPr>
      <w:pStyle w:val="AAFooterText"/>
      <w:tabs>
        <w:tab w:val="clear" w:pos="9029"/>
        <w:tab w:val="right" w:pos="9050"/>
        <w:tab w:val="right" w:pos="13750"/>
      </w:tabs>
    </w:pPr>
    <w:r>
      <w:t>© Commonwealth of Australia 2013</w:t>
    </w:r>
    <w:r>
      <w:tab/>
    </w:r>
    <w:r w:rsidR="00EC2A67">
      <w:fldChar w:fldCharType="begin"/>
    </w:r>
    <w:r>
      <w:instrText xml:space="preserve"> PAGE   \* MERGEFORMAT </w:instrText>
    </w:r>
    <w:r w:rsidR="00EC2A67">
      <w:fldChar w:fldCharType="separate"/>
    </w:r>
    <w:r w:rsidR="00A36AC3">
      <w:rPr>
        <w:noProof/>
      </w:rPr>
      <w:t>17</w:t>
    </w:r>
    <w:r w:rsidR="00EC2A67">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Pr="00A923DA" w:rsidRDefault="00653066" w:rsidP="00A923DA">
    <w:pPr>
      <w:pStyle w:val="AAFooterText"/>
    </w:pPr>
    <w:r>
      <w:t>© Commonwealth of Australia 2013</w:t>
    </w:r>
    <w:r w:rsidRPr="00A923DA">
      <w:tab/>
    </w:r>
    <w:r w:rsidR="00EC2A67" w:rsidRPr="00A923DA">
      <w:fldChar w:fldCharType="begin"/>
    </w:r>
    <w:r w:rsidRPr="00A923DA">
      <w:instrText xml:space="preserve"> PAGE </w:instrText>
    </w:r>
    <w:r w:rsidR="00EC2A67" w:rsidRPr="00A923DA">
      <w:fldChar w:fldCharType="separate"/>
    </w:r>
    <w:r w:rsidR="00A36AC3">
      <w:rPr>
        <w:noProof/>
      </w:rPr>
      <w:t>v</w:t>
    </w:r>
    <w:r w:rsidR="00EC2A67" w:rsidRPr="00A923DA">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Pr="00B50C0E" w:rsidRDefault="00653066" w:rsidP="00B50C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EC2A67" w:rsidP="00513143">
    <w:pPr>
      <w:pStyle w:val="AAFooterText"/>
      <w:tabs>
        <w:tab w:val="clear" w:pos="9029"/>
        <w:tab w:val="right" w:pos="9050"/>
        <w:tab w:val="right" w:pos="13750"/>
      </w:tabs>
    </w:pPr>
    <w:r w:rsidRPr="008E2EFA">
      <w:rPr>
        <w:sz w:val="16"/>
      </w:rPr>
      <w:fldChar w:fldCharType="begin"/>
    </w:r>
    <w:r w:rsidR="00653066" w:rsidRPr="008E2EFA">
      <w:rPr>
        <w:sz w:val="16"/>
      </w:rPr>
      <w:instrText xml:space="preserve"> PAGE </w:instrText>
    </w:r>
    <w:r w:rsidRPr="008E2EFA">
      <w:rPr>
        <w:sz w:val="16"/>
      </w:rPr>
      <w:fldChar w:fldCharType="separate"/>
    </w:r>
    <w:r w:rsidR="00A36AC3">
      <w:rPr>
        <w:noProof/>
        <w:sz w:val="16"/>
      </w:rPr>
      <w:t>2</w:t>
    </w:r>
    <w:r w:rsidRPr="008E2EFA">
      <w:rPr>
        <w:sz w:val="16"/>
      </w:rPr>
      <w:fldChar w:fldCharType="end"/>
    </w:r>
    <w:r w:rsidR="00653066">
      <w:rPr>
        <w:sz w:val="16"/>
      </w:rPr>
      <w:tab/>
    </w:r>
    <w:r w:rsidR="00653066">
      <w:t>© Commonwealth of Australia 2013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653066" w:rsidP="00513143">
    <w:pPr>
      <w:pStyle w:val="AAFooterText"/>
      <w:tabs>
        <w:tab w:val="clear" w:pos="9029"/>
        <w:tab w:val="right" w:pos="9050"/>
        <w:tab w:val="right" w:pos="13750"/>
      </w:tabs>
    </w:pPr>
    <w:r>
      <w:t>© Commonwealth of Australia 2013</w:t>
    </w:r>
    <w:r>
      <w:tab/>
    </w:r>
    <w:r w:rsidR="00EC2A67">
      <w:fldChar w:fldCharType="begin"/>
    </w:r>
    <w:r>
      <w:instrText xml:space="preserve"> PAGE   \* MERGEFORMAT </w:instrText>
    </w:r>
    <w:r w:rsidR="00EC2A67">
      <w:fldChar w:fldCharType="separate"/>
    </w:r>
    <w:r w:rsidR="00A36AC3">
      <w:rPr>
        <w:noProof/>
      </w:rPr>
      <w:t>1</w:t>
    </w:r>
    <w:r w:rsidR="00EC2A67">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EC2A67" w:rsidP="008A5200">
    <w:pPr>
      <w:pStyle w:val="AAFooterText"/>
      <w:tabs>
        <w:tab w:val="clear" w:pos="9029"/>
        <w:tab w:val="right" w:pos="13750"/>
      </w:tabs>
    </w:pPr>
    <w:r w:rsidRPr="008E2EFA">
      <w:rPr>
        <w:sz w:val="16"/>
      </w:rPr>
      <w:fldChar w:fldCharType="begin"/>
    </w:r>
    <w:r w:rsidR="00653066" w:rsidRPr="008E2EFA">
      <w:rPr>
        <w:sz w:val="16"/>
      </w:rPr>
      <w:instrText xml:space="preserve"> PAGE </w:instrText>
    </w:r>
    <w:r w:rsidRPr="008E2EFA">
      <w:rPr>
        <w:sz w:val="16"/>
      </w:rPr>
      <w:fldChar w:fldCharType="separate"/>
    </w:r>
    <w:r w:rsidR="00A36AC3">
      <w:rPr>
        <w:noProof/>
        <w:sz w:val="16"/>
      </w:rPr>
      <w:t>4</w:t>
    </w:r>
    <w:r w:rsidRPr="008E2EFA">
      <w:rPr>
        <w:sz w:val="16"/>
      </w:rPr>
      <w:fldChar w:fldCharType="end"/>
    </w:r>
    <w:r w:rsidR="00653066">
      <w:rPr>
        <w:sz w:val="16"/>
      </w:rPr>
      <w:tab/>
    </w:r>
    <w:r w:rsidR="00653066">
      <w:t>© Commonwealth of Australia 2013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653066" w:rsidP="008A5200">
    <w:pPr>
      <w:pStyle w:val="AAFooterText"/>
      <w:tabs>
        <w:tab w:val="clear" w:pos="9029"/>
        <w:tab w:val="right" w:pos="13750"/>
      </w:tabs>
    </w:pPr>
    <w:r>
      <w:t>© Commonwealth of Australia 2013</w:t>
    </w:r>
    <w:r>
      <w:tab/>
    </w:r>
    <w:r w:rsidR="00EC2A67">
      <w:fldChar w:fldCharType="begin"/>
    </w:r>
    <w:r>
      <w:instrText xml:space="preserve"> PAGE   \* MERGEFORMAT </w:instrText>
    </w:r>
    <w:r w:rsidR="00EC2A67">
      <w:fldChar w:fldCharType="separate"/>
    </w:r>
    <w:r w:rsidR="00A36AC3">
      <w:rPr>
        <w:noProof/>
      </w:rPr>
      <w:t>3</w:t>
    </w:r>
    <w:r w:rsidR="00EC2A67">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653066" w:rsidP="00513143">
    <w:pPr>
      <w:pStyle w:val="AAFooterText"/>
      <w:tabs>
        <w:tab w:val="clear" w:pos="9029"/>
        <w:tab w:val="right" w:pos="9050"/>
        <w:tab w:val="right" w:pos="13750"/>
      </w:tabs>
    </w:pPr>
    <w:r>
      <w:t>© Commonwealth of Australia 2013</w:t>
    </w:r>
    <w:r>
      <w:tab/>
    </w:r>
    <w:r w:rsidR="00EC2A67">
      <w:fldChar w:fldCharType="begin"/>
    </w:r>
    <w:r>
      <w:instrText xml:space="preserve"> PAGE   \* MERGEFORMAT </w:instrText>
    </w:r>
    <w:r w:rsidR="00EC2A67">
      <w:fldChar w:fldCharType="separate"/>
    </w:r>
    <w:r w:rsidR="00A36AC3">
      <w:rPr>
        <w:noProof/>
      </w:rPr>
      <w:t>5</w:t>
    </w:r>
    <w:r w:rsidR="00EC2A67">
      <w:rPr>
        <w:noProof/>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EC2A67" w:rsidP="008A5200">
    <w:pPr>
      <w:pStyle w:val="AAFooterText"/>
      <w:tabs>
        <w:tab w:val="clear" w:pos="9029"/>
        <w:tab w:val="right" w:pos="13750"/>
      </w:tabs>
    </w:pPr>
    <w:r w:rsidRPr="008E2EFA">
      <w:rPr>
        <w:sz w:val="16"/>
      </w:rPr>
      <w:fldChar w:fldCharType="begin"/>
    </w:r>
    <w:r w:rsidR="00653066" w:rsidRPr="008E2EFA">
      <w:rPr>
        <w:sz w:val="16"/>
      </w:rPr>
      <w:instrText xml:space="preserve"> PAGE </w:instrText>
    </w:r>
    <w:r w:rsidRPr="008E2EFA">
      <w:rPr>
        <w:sz w:val="16"/>
      </w:rPr>
      <w:fldChar w:fldCharType="separate"/>
    </w:r>
    <w:r w:rsidR="00A36AC3">
      <w:rPr>
        <w:noProof/>
        <w:sz w:val="16"/>
      </w:rPr>
      <w:t>6</w:t>
    </w:r>
    <w:r w:rsidRPr="008E2EFA">
      <w:rPr>
        <w:sz w:val="16"/>
      </w:rPr>
      <w:fldChar w:fldCharType="end"/>
    </w:r>
    <w:r w:rsidR="00653066">
      <w:rPr>
        <w:sz w:val="16"/>
      </w:rPr>
      <w:tab/>
    </w:r>
    <w:r w:rsidR="00653066">
      <w:t>© Commonwealth of Australia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E57" w:rsidRDefault="00862E57" w:rsidP="00FA1208">
      <w:r>
        <w:separator/>
      </w:r>
    </w:p>
    <w:p w:rsidR="00862E57" w:rsidRDefault="00862E57"/>
    <w:p w:rsidR="00862E57" w:rsidRDefault="00862E57"/>
  </w:footnote>
  <w:footnote w:type="continuationSeparator" w:id="0">
    <w:p w:rsidR="00862E57" w:rsidRDefault="00862E57" w:rsidP="00FA1208">
      <w:r>
        <w:continuationSeparator/>
      </w:r>
    </w:p>
    <w:p w:rsidR="00862E57" w:rsidRDefault="00862E57"/>
    <w:p w:rsidR="00862E57" w:rsidRDefault="00862E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Default="00653066" w:rsidP="00A923DA">
    <w:pPr>
      <w:pStyle w:val="AAHeaderText"/>
    </w:pPr>
    <w:r>
      <w:t>STITHACS204 Provide porter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Pr="00A923DA" w:rsidRDefault="00653066" w:rsidP="00A923DA">
    <w:pPr>
      <w:pStyle w:val="AAHeaderText"/>
    </w:pPr>
    <w:r>
      <w:t>SITHFAB204 Prepare and serve espresso coffee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Pr="00B50C0E" w:rsidRDefault="00653066" w:rsidP="00B50C0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Pr="00B50C0E" w:rsidRDefault="00653066" w:rsidP="005B2501">
    <w:pPr>
      <w:pStyle w:val="AAHeaderText"/>
    </w:pPr>
    <w:r>
      <w:t>SITHACS204 Provide porter services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Pr="00A923DA" w:rsidRDefault="00653066" w:rsidP="00A923DA">
    <w:pPr>
      <w:pStyle w:val="AAHeaderText"/>
    </w:pPr>
    <w:r>
      <w:t>SITHFAB204 Prepare and serve espresso coffee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66" w:rsidRPr="00A923DA" w:rsidRDefault="00653066" w:rsidP="00A923DA">
    <w:pPr>
      <w:pStyle w:val="AAHeaderText"/>
    </w:pPr>
    <w:r>
      <w:t>SITHFAB204 Prepare and serve espresso coffee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50B"/>
    <w:multiLevelType w:val="hybridMultilevel"/>
    <w:tmpl w:val="65E6C4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76416A"/>
    <w:multiLevelType w:val="hybridMultilevel"/>
    <w:tmpl w:val="ADE23D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E20F93"/>
    <w:multiLevelType w:val="hybridMultilevel"/>
    <w:tmpl w:val="4FD288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2914E4"/>
    <w:multiLevelType w:val="hybridMultilevel"/>
    <w:tmpl w:val="23D2AC4A"/>
    <w:lvl w:ilvl="0" w:tplc="80B646D4">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989"/>
        </w:tabs>
        <w:ind w:left="989" w:hanging="360"/>
      </w:pPr>
      <w:rPr>
        <w:rFonts w:ascii="Courier New" w:hAnsi="Courier New" w:hint="default"/>
      </w:rPr>
    </w:lvl>
    <w:lvl w:ilvl="2" w:tplc="04090005">
      <w:start w:val="1"/>
      <w:numFmt w:val="bullet"/>
      <w:lvlText w:val=""/>
      <w:lvlJc w:val="left"/>
      <w:pPr>
        <w:tabs>
          <w:tab w:val="num" w:pos="1709"/>
        </w:tabs>
        <w:ind w:left="1709" w:hanging="360"/>
      </w:pPr>
      <w:rPr>
        <w:rFonts w:ascii="Wingdings" w:hAnsi="Wingdings" w:hint="default"/>
      </w:rPr>
    </w:lvl>
    <w:lvl w:ilvl="3" w:tplc="04090001" w:tentative="1">
      <w:start w:val="1"/>
      <w:numFmt w:val="bullet"/>
      <w:lvlText w:val=""/>
      <w:lvlJc w:val="left"/>
      <w:pPr>
        <w:tabs>
          <w:tab w:val="num" w:pos="2429"/>
        </w:tabs>
        <w:ind w:left="2429" w:hanging="360"/>
      </w:pPr>
      <w:rPr>
        <w:rFonts w:ascii="Symbol" w:hAnsi="Symbol" w:hint="default"/>
      </w:rPr>
    </w:lvl>
    <w:lvl w:ilvl="4" w:tplc="04090003" w:tentative="1">
      <w:start w:val="1"/>
      <w:numFmt w:val="bullet"/>
      <w:lvlText w:val="o"/>
      <w:lvlJc w:val="left"/>
      <w:pPr>
        <w:tabs>
          <w:tab w:val="num" w:pos="3149"/>
        </w:tabs>
        <w:ind w:left="3149" w:hanging="360"/>
      </w:pPr>
      <w:rPr>
        <w:rFonts w:ascii="Courier New" w:hAnsi="Courier New" w:hint="default"/>
      </w:rPr>
    </w:lvl>
    <w:lvl w:ilvl="5" w:tplc="04090005" w:tentative="1">
      <w:start w:val="1"/>
      <w:numFmt w:val="bullet"/>
      <w:lvlText w:val=""/>
      <w:lvlJc w:val="left"/>
      <w:pPr>
        <w:tabs>
          <w:tab w:val="num" w:pos="3869"/>
        </w:tabs>
        <w:ind w:left="3869" w:hanging="360"/>
      </w:pPr>
      <w:rPr>
        <w:rFonts w:ascii="Wingdings" w:hAnsi="Wingdings" w:hint="default"/>
      </w:rPr>
    </w:lvl>
    <w:lvl w:ilvl="6" w:tplc="04090001" w:tentative="1">
      <w:start w:val="1"/>
      <w:numFmt w:val="bullet"/>
      <w:lvlText w:val=""/>
      <w:lvlJc w:val="left"/>
      <w:pPr>
        <w:tabs>
          <w:tab w:val="num" w:pos="4589"/>
        </w:tabs>
        <w:ind w:left="4589" w:hanging="360"/>
      </w:pPr>
      <w:rPr>
        <w:rFonts w:ascii="Symbol" w:hAnsi="Symbol" w:hint="default"/>
      </w:rPr>
    </w:lvl>
    <w:lvl w:ilvl="7" w:tplc="04090003" w:tentative="1">
      <w:start w:val="1"/>
      <w:numFmt w:val="bullet"/>
      <w:lvlText w:val="o"/>
      <w:lvlJc w:val="left"/>
      <w:pPr>
        <w:tabs>
          <w:tab w:val="num" w:pos="5309"/>
        </w:tabs>
        <w:ind w:left="5309" w:hanging="360"/>
      </w:pPr>
      <w:rPr>
        <w:rFonts w:ascii="Courier New" w:hAnsi="Courier New" w:hint="default"/>
      </w:rPr>
    </w:lvl>
    <w:lvl w:ilvl="8" w:tplc="04090005" w:tentative="1">
      <w:start w:val="1"/>
      <w:numFmt w:val="bullet"/>
      <w:lvlText w:val=""/>
      <w:lvlJc w:val="left"/>
      <w:pPr>
        <w:tabs>
          <w:tab w:val="num" w:pos="6029"/>
        </w:tabs>
        <w:ind w:left="6029" w:hanging="360"/>
      </w:pPr>
      <w:rPr>
        <w:rFonts w:ascii="Wingdings" w:hAnsi="Wingdings" w:hint="default"/>
      </w:rPr>
    </w:lvl>
  </w:abstractNum>
  <w:abstractNum w:abstractNumId="4">
    <w:nsid w:val="159B7E42"/>
    <w:multiLevelType w:val="hybridMultilevel"/>
    <w:tmpl w:val="DA9882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3B57D8"/>
    <w:multiLevelType w:val="hybridMultilevel"/>
    <w:tmpl w:val="E73C86FE"/>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7A72A0A"/>
    <w:multiLevelType w:val="hybridMultilevel"/>
    <w:tmpl w:val="93A232FA"/>
    <w:lvl w:ilvl="0" w:tplc="142EAEC2">
      <w:start w:val="1"/>
      <w:numFmt w:val="bullet"/>
      <w:pStyle w:val="AABullets1"/>
      <w:lvlText w:val=""/>
      <w:lvlJc w:val="left"/>
      <w:pPr>
        <w:ind w:left="1353"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84F397B"/>
    <w:multiLevelType w:val="hybridMultilevel"/>
    <w:tmpl w:val="BEB24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A6B35B2"/>
    <w:multiLevelType w:val="hybridMultilevel"/>
    <w:tmpl w:val="67BC1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D3A7CEC"/>
    <w:multiLevelType w:val="hybridMultilevel"/>
    <w:tmpl w:val="7304D5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1E2D4A74"/>
    <w:multiLevelType w:val="hybridMultilevel"/>
    <w:tmpl w:val="15825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902043"/>
    <w:multiLevelType w:val="hybridMultilevel"/>
    <w:tmpl w:val="35F8B596"/>
    <w:lvl w:ilvl="0" w:tplc="A87C3EF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51F47CC"/>
    <w:multiLevelType w:val="hybridMultilevel"/>
    <w:tmpl w:val="63680B5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27B57395"/>
    <w:multiLevelType w:val="hybridMultilevel"/>
    <w:tmpl w:val="E1040B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1FB2840"/>
    <w:multiLevelType w:val="hybridMultilevel"/>
    <w:tmpl w:val="ACD4CF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296F5C"/>
    <w:multiLevelType w:val="hybridMultilevel"/>
    <w:tmpl w:val="726ACBCE"/>
    <w:lvl w:ilvl="0" w:tplc="1FD6C89E">
      <w:start w:val="1"/>
      <w:numFmt w:val="bullet"/>
      <w:pStyle w:val="AA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5B57E1"/>
    <w:multiLevelType w:val="hybridMultilevel"/>
    <w:tmpl w:val="E092BF34"/>
    <w:lvl w:ilvl="0" w:tplc="B6406BE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DE7A64"/>
    <w:multiLevelType w:val="hybridMultilevel"/>
    <w:tmpl w:val="56DEF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D07044E"/>
    <w:multiLevelType w:val="hybridMultilevel"/>
    <w:tmpl w:val="8304B6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D7A3E7F"/>
    <w:multiLevelType w:val="hybridMultilevel"/>
    <w:tmpl w:val="ADE23D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54F2475"/>
    <w:multiLevelType w:val="hybridMultilevel"/>
    <w:tmpl w:val="8DC2EFA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5E479A3"/>
    <w:multiLevelType w:val="singleLevel"/>
    <w:tmpl w:val="572C8F06"/>
    <w:lvl w:ilvl="0">
      <w:start w:val="1"/>
      <w:numFmt w:val="bullet"/>
      <w:pStyle w:val="TableBullet"/>
      <w:lvlText w:val=""/>
      <w:lvlJc w:val="left"/>
      <w:pPr>
        <w:ind w:left="360" w:hanging="360"/>
      </w:pPr>
      <w:rPr>
        <w:rFonts w:ascii="Wingdings" w:hAnsi="Wingdings" w:hint="default"/>
        <w:sz w:val="24"/>
      </w:rPr>
    </w:lvl>
  </w:abstractNum>
  <w:abstractNum w:abstractNumId="22">
    <w:nsid w:val="48355F36"/>
    <w:multiLevelType w:val="hybridMultilevel"/>
    <w:tmpl w:val="D0C0FE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48FF2322"/>
    <w:multiLevelType w:val="hybridMultilevel"/>
    <w:tmpl w:val="19701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581344"/>
    <w:multiLevelType w:val="hybridMultilevel"/>
    <w:tmpl w:val="94D41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01A2930"/>
    <w:multiLevelType w:val="hybridMultilevel"/>
    <w:tmpl w:val="EC1EC3FE"/>
    <w:lvl w:ilvl="0" w:tplc="86ACF700">
      <w:start w:val="1"/>
      <w:numFmt w:val="bullet"/>
      <w:pStyle w:val="bulletlevel1"/>
      <w:lvlText w:val=""/>
      <w:lvlJc w:val="left"/>
      <w:pPr>
        <w:ind w:left="360" w:hanging="360"/>
      </w:pPr>
      <w:rPr>
        <w:rFonts w:ascii="Wingdings" w:hAnsi="Wingdings" w:hint="default"/>
      </w:rPr>
    </w:lvl>
    <w:lvl w:ilvl="1" w:tplc="083088FC">
      <w:start w:val="1"/>
      <w:numFmt w:val="bullet"/>
      <w:pStyle w:val="bulletlevel2"/>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nsid w:val="503E1625"/>
    <w:multiLevelType w:val="hybridMultilevel"/>
    <w:tmpl w:val="5B30CB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nsid w:val="52FC6309"/>
    <w:multiLevelType w:val="hybridMultilevel"/>
    <w:tmpl w:val="13E82B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nsid w:val="535402CF"/>
    <w:multiLevelType w:val="hybridMultilevel"/>
    <w:tmpl w:val="E73C86F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3B22DF0"/>
    <w:multiLevelType w:val="hybridMultilevel"/>
    <w:tmpl w:val="5308D8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DED2723"/>
    <w:multiLevelType w:val="hybridMultilevel"/>
    <w:tmpl w:val="61009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F9C4142"/>
    <w:multiLevelType w:val="singleLevel"/>
    <w:tmpl w:val="6CCA02D8"/>
    <w:lvl w:ilvl="0">
      <w:start w:val="1"/>
      <w:numFmt w:val="bullet"/>
      <w:pStyle w:val="bulletsindent"/>
      <w:lvlText w:val="-"/>
      <w:lvlJc w:val="left"/>
      <w:pPr>
        <w:tabs>
          <w:tab w:val="num" w:pos="340"/>
        </w:tabs>
        <w:ind w:left="567" w:hanging="227"/>
      </w:pPr>
      <w:rPr>
        <w:rFonts w:ascii="Franklin Gothic Book" w:hAnsi="Franklin Gothic Book" w:hint="default"/>
        <w:sz w:val="18"/>
      </w:rPr>
    </w:lvl>
  </w:abstractNum>
  <w:abstractNum w:abstractNumId="32">
    <w:nsid w:val="65F35B32"/>
    <w:multiLevelType w:val="hybridMultilevel"/>
    <w:tmpl w:val="8826B2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nsid w:val="6D3F5672"/>
    <w:multiLevelType w:val="hybridMultilevel"/>
    <w:tmpl w:val="2EAAA0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DC56A00"/>
    <w:multiLevelType w:val="hybridMultilevel"/>
    <w:tmpl w:val="89F8695A"/>
    <w:lvl w:ilvl="0" w:tplc="3FDAEE02">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nsid w:val="6E8E0AFC"/>
    <w:multiLevelType w:val="hybridMultilevel"/>
    <w:tmpl w:val="45F40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D5CDC"/>
    <w:multiLevelType w:val="singleLevel"/>
    <w:tmpl w:val="D3201294"/>
    <w:lvl w:ilvl="0">
      <w:start w:val="1"/>
      <w:numFmt w:val="bullet"/>
      <w:pStyle w:val="bullets"/>
      <w:lvlText w:val=""/>
      <w:lvlJc w:val="left"/>
      <w:pPr>
        <w:tabs>
          <w:tab w:val="num" w:pos="360"/>
        </w:tabs>
        <w:ind w:left="357" w:hanging="357"/>
      </w:pPr>
      <w:rPr>
        <w:rFonts w:ascii="Symbol" w:hAnsi="Symbol" w:hint="default"/>
        <w:sz w:val="18"/>
      </w:rPr>
    </w:lvl>
  </w:abstractNum>
  <w:abstractNum w:abstractNumId="37">
    <w:nsid w:val="715F1D23"/>
    <w:multiLevelType w:val="hybridMultilevel"/>
    <w:tmpl w:val="DCC88DD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725A351C"/>
    <w:multiLevelType w:val="hybridMultilevel"/>
    <w:tmpl w:val="CD085200"/>
    <w:lvl w:ilvl="0" w:tplc="27EE2E02">
      <w:start w:val="1"/>
      <w:numFmt w:val="bullet"/>
      <w:pStyle w:val="AABulletLis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9803BC"/>
    <w:multiLevelType w:val="hybridMultilevel"/>
    <w:tmpl w:val="9EA011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72C249FF"/>
    <w:multiLevelType w:val="hybridMultilevel"/>
    <w:tmpl w:val="FFD097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5214EC7"/>
    <w:multiLevelType w:val="hybridMultilevel"/>
    <w:tmpl w:val="B642B6EE"/>
    <w:lvl w:ilvl="0" w:tplc="3FDAEE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B890A26"/>
    <w:multiLevelType w:val="hybridMultilevel"/>
    <w:tmpl w:val="45F40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C5060DA"/>
    <w:multiLevelType w:val="hybridMultilevel"/>
    <w:tmpl w:val="C1FA4BAA"/>
    <w:lvl w:ilvl="0" w:tplc="82C8C18C">
      <w:start w:val="1"/>
      <w:numFmt w:val="decimal"/>
      <w:lvlText w:val="%1"/>
      <w:lvlJc w:val="left"/>
      <w:pPr>
        <w:ind w:left="930" w:hanging="57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8"/>
  </w:num>
  <w:num w:numId="3">
    <w:abstractNumId w:val="38"/>
  </w:num>
  <w:num w:numId="4">
    <w:abstractNumId w:val="15"/>
  </w:num>
  <w:num w:numId="5">
    <w:abstractNumId w:val="6"/>
  </w:num>
  <w:num w:numId="6">
    <w:abstractNumId w:val="11"/>
  </w:num>
  <w:num w:numId="7">
    <w:abstractNumId w:val="20"/>
  </w:num>
  <w:num w:numId="8">
    <w:abstractNumId w:val="28"/>
  </w:num>
  <w:num w:numId="9">
    <w:abstractNumId w:val="39"/>
  </w:num>
  <w:num w:numId="10">
    <w:abstractNumId w:val="6"/>
  </w:num>
  <w:num w:numId="11">
    <w:abstractNumId w:val="29"/>
  </w:num>
  <w:num w:numId="12">
    <w:abstractNumId w:val="33"/>
  </w:num>
  <w:num w:numId="13">
    <w:abstractNumId w:val="12"/>
  </w:num>
  <w:num w:numId="14">
    <w:abstractNumId w:val="37"/>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17"/>
  </w:num>
  <w:num w:numId="21">
    <w:abstractNumId w:val="32"/>
  </w:num>
  <w:num w:numId="22">
    <w:abstractNumId w:val="27"/>
  </w:num>
  <w:num w:numId="23">
    <w:abstractNumId w:val="3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
  </w:num>
  <w:num w:numId="29">
    <w:abstractNumId w:val="25"/>
  </w:num>
  <w:num w:numId="30">
    <w:abstractNumId w:val="18"/>
  </w:num>
  <w:num w:numId="31">
    <w:abstractNumId w:val="5"/>
  </w:num>
  <w:num w:numId="32">
    <w:abstractNumId w:val="13"/>
  </w:num>
  <w:num w:numId="33">
    <w:abstractNumId w:val="24"/>
  </w:num>
  <w:num w:numId="34">
    <w:abstractNumId w:val="14"/>
  </w:num>
  <w:num w:numId="35">
    <w:abstractNumId w:val="42"/>
  </w:num>
  <w:num w:numId="36">
    <w:abstractNumId w:val="35"/>
  </w:num>
  <w:num w:numId="37">
    <w:abstractNumId w:val="7"/>
  </w:num>
  <w:num w:numId="38">
    <w:abstractNumId w:val="31"/>
  </w:num>
  <w:num w:numId="39">
    <w:abstractNumId w:val="2"/>
  </w:num>
  <w:num w:numId="40">
    <w:abstractNumId w:val="23"/>
  </w:num>
  <w:num w:numId="41">
    <w:abstractNumId w:val="30"/>
  </w:num>
  <w:num w:numId="42">
    <w:abstractNumId w:val="16"/>
  </w:num>
  <w:num w:numId="43">
    <w:abstractNumId w:val="19"/>
  </w:num>
  <w:num w:numId="44">
    <w:abstractNumId w:val="10"/>
  </w:num>
  <w:num w:numId="45">
    <w:abstractNumId w:val="43"/>
  </w:num>
  <w:num w:numId="46">
    <w:abstractNumId w:val="1"/>
  </w:num>
  <w:num w:numId="47">
    <w:abstractNumId w:val="40"/>
  </w:num>
  <w:num w:numId="48">
    <w:abstractNumId w:val="0"/>
  </w:num>
  <w:num w:numId="49">
    <w:abstractNumId w:val="4"/>
  </w:num>
  <w:num w:numId="50">
    <w:abstractNumId w:val="4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1028"/>
  <w:stylePaneSortMethod w:val="0000"/>
  <w:defaultTabStop w:val="720"/>
  <w:evenAndOddHeaders/>
  <w:characterSpacingControl w:val="doNotCompress"/>
  <w:hdrShapeDefaults>
    <o:shapedefaults v:ext="edit" spidmax="5122" fillcolor="none [3212]" strokecolor="#fc0">
      <v:fill color="none [3212]"/>
      <v:stroke color="#fc0" weight="3pt"/>
      <v:shadow color="none [1609]" opacity=".5" offset="1pt"/>
      <o:colormru v:ext="edit" colors="#c89e36,#fc0,#df4329,#f93,#d7b731,#b66352"/>
    </o:shapedefaults>
  </w:hdrShapeDefaults>
  <w:footnotePr>
    <w:footnote w:id="-1"/>
    <w:footnote w:id="0"/>
  </w:footnotePr>
  <w:endnotePr>
    <w:endnote w:id="-1"/>
    <w:endnote w:id="0"/>
  </w:endnotePr>
  <w:compat/>
  <w:rsids>
    <w:rsidRoot w:val="00790C8D"/>
    <w:rsid w:val="00000AC4"/>
    <w:rsid w:val="00001459"/>
    <w:rsid w:val="00007196"/>
    <w:rsid w:val="000073E4"/>
    <w:rsid w:val="00010A84"/>
    <w:rsid w:val="00012563"/>
    <w:rsid w:val="00012DC1"/>
    <w:rsid w:val="000152A8"/>
    <w:rsid w:val="000153D1"/>
    <w:rsid w:val="00016128"/>
    <w:rsid w:val="00016A19"/>
    <w:rsid w:val="000206CB"/>
    <w:rsid w:val="00021555"/>
    <w:rsid w:val="00021D8D"/>
    <w:rsid w:val="00023C16"/>
    <w:rsid w:val="0002467A"/>
    <w:rsid w:val="00026094"/>
    <w:rsid w:val="00026C73"/>
    <w:rsid w:val="00027E6A"/>
    <w:rsid w:val="00030691"/>
    <w:rsid w:val="0003191A"/>
    <w:rsid w:val="00031A55"/>
    <w:rsid w:val="00034834"/>
    <w:rsid w:val="000359A3"/>
    <w:rsid w:val="000368E5"/>
    <w:rsid w:val="00037D73"/>
    <w:rsid w:val="000433F9"/>
    <w:rsid w:val="00044ECB"/>
    <w:rsid w:val="000512C9"/>
    <w:rsid w:val="00055183"/>
    <w:rsid w:val="000560E4"/>
    <w:rsid w:val="0005728B"/>
    <w:rsid w:val="00060515"/>
    <w:rsid w:val="00060EC2"/>
    <w:rsid w:val="0006269B"/>
    <w:rsid w:val="00062D4B"/>
    <w:rsid w:val="00064007"/>
    <w:rsid w:val="00064260"/>
    <w:rsid w:val="0006496D"/>
    <w:rsid w:val="000650C3"/>
    <w:rsid w:val="00065494"/>
    <w:rsid w:val="0006581A"/>
    <w:rsid w:val="00066659"/>
    <w:rsid w:val="00070503"/>
    <w:rsid w:val="00071706"/>
    <w:rsid w:val="00071EC6"/>
    <w:rsid w:val="0007489B"/>
    <w:rsid w:val="000749E7"/>
    <w:rsid w:val="00075F36"/>
    <w:rsid w:val="0008048C"/>
    <w:rsid w:val="00080825"/>
    <w:rsid w:val="000828DA"/>
    <w:rsid w:val="00082D87"/>
    <w:rsid w:val="00083B73"/>
    <w:rsid w:val="000861EF"/>
    <w:rsid w:val="00086755"/>
    <w:rsid w:val="00086B0C"/>
    <w:rsid w:val="00087F8F"/>
    <w:rsid w:val="000910A3"/>
    <w:rsid w:val="00091F98"/>
    <w:rsid w:val="000924B9"/>
    <w:rsid w:val="000961E7"/>
    <w:rsid w:val="00096417"/>
    <w:rsid w:val="000978D6"/>
    <w:rsid w:val="000A0246"/>
    <w:rsid w:val="000A04F8"/>
    <w:rsid w:val="000A120D"/>
    <w:rsid w:val="000A2D9D"/>
    <w:rsid w:val="000A41BE"/>
    <w:rsid w:val="000A42C4"/>
    <w:rsid w:val="000A64C5"/>
    <w:rsid w:val="000A6DFD"/>
    <w:rsid w:val="000B0EDD"/>
    <w:rsid w:val="000B2AC5"/>
    <w:rsid w:val="000B3EEC"/>
    <w:rsid w:val="000B3F8C"/>
    <w:rsid w:val="000B3FDB"/>
    <w:rsid w:val="000B6092"/>
    <w:rsid w:val="000B6C6C"/>
    <w:rsid w:val="000B7AA0"/>
    <w:rsid w:val="000C1EB6"/>
    <w:rsid w:val="000C33CB"/>
    <w:rsid w:val="000C4AB4"/>
    <w:rsid w:val="000D0F42"/>
    <w:rsid w:val="000D0FBF"/>
    <w:rsid w:val="000D2E36"/>
    <w:rsid w:val="000D3350"/>
    <w:rsid w:val="000D48C8"/>
    <w:rsid w:val="000D4FEF"/>
    <w:rsid w:val="000D6348"/>
    <w:rsid w:val="000D797B"/>
    <w:rsid w:val="000D7D08"/>
    <w:rsid w:val="000E018C"/>
    <w:rsid w:val="000E17E5"/>
    <w:rsid w:val="000E1982"/>
    <w:rsid w:val="000E1EE2"/>
    <w:rsid w:val="000E3013"/>
    <w:rsid w:val="000E37DD"/>
    <w:rsid w:val="000E7F12"/>
    <w:rsid w:val="000F021F"/>
    <w:rsid w:val="000F057B"/>
    <w:rsid w:val="000F0FD7"/>
    <w:rsid w:val="000F1DBF"/>
    <w:rsid w:val="000F4493"/>
    <w:rsid w:val="000F5BE9"/>
    <w:rsid w:val="000F5E37"/>
    <w:rsid w:val="000F6557"/>
    <w:rsid w:val="0010114C"/>
    <w:rsid w:val="001013C9"/>
    <w:rsid w:val="00105655"/>
    <w:rsid w:val="00105A31"/>
    <w:rsid w:val="00105BDD"/>
    <w:rsid w:val="00105F57"/>
    <w:rsid w:val="0010602A"/>
    <w:rsid w:val="00107AAF"/>
    <w:rsid w:val="00107FFE"/>
    <w:rsid w:val="00110067"/>
    <w:rsid w:val="001115D7"/>
    <w:rsid w:val="00112EA4"/>
    <w:rsid w:val="0011478B"/>
    <w:rsid w:val="00115845"/>
    <w:rsid w:val="00115B35"/>
    <w:rsid w:val="00115B46"/>
    <w:rsid w:val="001162B0"/>
    <w:rsid w:val="001169BF"/>
    <w:rsid w:val="00116A62"/>
    <w:rsid w:val="001212C7"/>
    <w:rsid w:val="00121302"/>
    <w:rsid w:val="001216D9"/>
    <w:rsid w:val="001253BC"/>
    <w:rsid w:val="00125C53"/>
    <w:rsid w:val="00125D66"/>
    <w:rsid w:val="00126C2B"/>
    <w:rsid w:val="0013027C"/>
    <w:rsid w:val="0013418C"/>
    <w:rsid w:val="00134335"/>
    <w:rsid w:val="0013483E"/>
    <w:rsid w:val="001374BA"/>
    <w:rsid w:val="00140B72"/>
    <w:rsid w:val="00144974"/>
    <w:rsid w:val="00145197"/>
    <w:rsid w:val="00146BA1"/>
    <w:rsid w:val="0014747B"/>
    <w:rsid w:val="001505E9"/>
    <w:rsid w:val="001507DD"/>
    <w:rsid w:val="00150E2D"/>
    <w:rsid w:val="00153762"/>
    <w:rsid w:val="00155967"/>
    <w:rsid w:val="00155A1B"/>
    <w:rsid w:val="00157EEC"/>
    <w:rsid w:val="00160883"/>
    <w:rsid w:val="0016148D"/>
    <w:rsid w:val="001630C7"/>
    <w:rsid w:val="00163F42"/>
    <w:rsid w:val="00164A21"/>
    <w:rsid w:val="00164D68"/>
    <w:rsid w:val="001718A8"/>
    <w:rsid w:val="00173DC4"/>
    <w:rsid w:val="00173FC8"/>
    <w:rsid w:val="00174036"/>
    <w:rsid w:val="00177666"/>
    <w:rsid w:val="0018224D"/>
    <w:rsid w:val="0018307B"/>
    <w:rsid w:val="00183314"/>
    <w:rsid w:val="0018366E"/>
    <w:rsid w:val="001844C1"/>
    <w:rsid w:val="0018588D"/>
    <w:rsid w:val="0018594B"/>
    <w:rsid w:val="00186B9C"/>
    <w:rsid w:val="00187BC2"/>
    <w:rsid w:val="00192157"/>
    <w:rsid w:val="0019294E"/>
    <w:rsid w:val="00193470"/>
    <w:rsid w:val="001941EC"/>
    <w:rsid w:val="00196864"/>
    <w:rsid w:val="0019790F"/>
    <w:rsid w:val="001A0440"/>
    <w:rsid w:val="001A0C48"/>
    <w:rsid w:val="001A1D8B"/>
    <w:rsid w:val="001A30F3"/>
    <w:rsid w:val="001A5A7E"/>
    <w:rsid w:val="001A6777"/>
    <w:rsid w:val="001A6C10"/>
    <w:rsid w:val="001A7D15"/>
    <w:rsid w:val="001B29A1"/>
    <w:rsid w:val="001B2AA8"/>
    <w:rsid w:val="001B342C"/>
    <w:rsid w:val="001B3BD3"/>
    <w:rsid w:val="001B564B"/>
    <w:rsid w:val="001B60E9"/>
    <w:rsid w:val="001B62C7"/>
    <w:rsid w:val="001B68CC"/>
    <w:rsid w:val="001B798C"/>
    <w:rsid w:val="001B7ED8"/>
    <w:rsid w:val="001C020B"/>
    <w:rsid w:val="001C12C1"/>
    <w:rsid w:val="001C2F26"/>
    <w:rsid w:val="001C5AA1"/>
    <w:rsid w:val="001C686D"/>
    <w:rsid w:val="001C7114"/>
    <w:rsid w:val="001C7438"/>
    <w:rsid w:val="001C74D5"/>
    <w:rsid w:val="001C77AA"/>
    <w:rsid w:val="001D089B"/>
    <w:rsid w:val="001D29D4"/>
    <w:rsid w:val="001D2B7C"/>
    <w:rsid w:val="001D30BE"/>
    <w:rsid w:val="001D37AB"/>
    <w:rsid w:val="001D3D30"/>
    <w:rsid w:val="001D452A"/>
    <w:rsid w:val="001D4AD6"/>
    <w:rsid w:val="001D5002"/>
    <w:rsid w:val="001D6360"/>
    <w:rsid w:val="001D71AF"/>
    <w:rsid w:val="001D7976"/>
    <w:rsid w:val="001E2E45"/>
    <w:rsid w:val="001F22B9"/>
    <w:rsid w:val="001F4457"/>
    <w:rsid w:val="001F45A6"/>
    <w:rsid w:val="001F4A84"/>
    <w:rsid w:val="001F641C"/>
    <w:rsid w:val="001F7C25"/>
    <w:rsid w:val="00200556"/>
    <w:rsid w:val="00200774"/>
    <w:rsid w:val="00201391"/>
    <w:rsid w:val="00202E70"/>
    <w:rsid w:val="00203C58"/>
    <w:rsid w:val="002065AE"/>
    <w:rsid w:val="00207DC2"/>
    <w:rsid w:val="00210C7F"/>
    <w:rsid w:val="002114A7"/>
    <w:rsid w:val="00212A27"/>
    <w:rsid w:val="00214E39"/>
    <w:rsid w:val="00216C23"/>
    <w:rsid w:val="00217825"/>
    <w:rsid w:val="00217DFD"/>
    <w:rsid w:val="0022200E"/>
    <w:rsid w:val="00224644"/>
    <w:rsid w:val="00225786"/>
    <w:rsid w:val="00227F20"/>
    <w:rsid w:val="002303AC"/>
    <w:rsid w:val="00230FFB"/>
    <w:rsid w:val="00232842"/>
    <w:rsid w:val="00232E78"/>
    <w:rsid w:val="00232EDA"/>
    <w:rsid w:val="0023300A"/>
    <w:rsid w:val="00235321"/>
    <w:rsid w:val="00237166"/>
    <w:rsid w:val="00241749"/>
    <w:rsid w:val="00245AF3"/>
    <w:rsid w:val="00246294"/>
    <w:rsid w:val="00246370"/>
    <w:rsid w:val="00247935"/>
    <w:rsid w:val="00247978"/>
    <w:rsid w:val="00247E06"/>
    <w:rsid w:val="00247E9D"/>
    <w:rsid w:val="00251A1A"/>
    <w:rsid w:val="002530BB"/>
    <w:rsid w:val="002537C4"/>
    <w:rsid w:val="0025397A"/>
    <w:rsid w:val="002548AA"/>
    <w:rsid w:val="002569AC"/>
    <w:rsid w:val="00260072"/>
    <w:rsid w:val="00260103"/>
    <w:rsid w:val="0026305C"/>
    <w:rsid w:val="00263413"/>
    <w:rsid w:val="00264D5D"/>
    <w:rsid w:val="00266F35"/>
    <w:rsid w:val="00270B39"/>
    <w:rsid w:val="00272CB2"/>
    <w:rsid w:val="00272CCA"/>
    <w:rsid w:val="00274BA8"/>
    <w:rsid w:val="00274C5A"/>
    <w:rsid w:val="0027555B"/>
    <w:rsid w:val="0027649F"/>
    <w:rsid w:val="00277A83"/>
    <w:rsid w:val="0028065F"/>
    <w:rsid w:val="0028150D"/>
    <w:rsid w:val="00281C1A"/>
    <w:rsid w:val="002834BB"/>
    <w:rsid w:val="00283611"/>
    <w:rsid w:val="002846EA"/>
    <w:rsid w:val="00291A09"/>
    <w:rsid w:val="00291E76"/>
    <w:rsid w:val="002A31B3"/>
    <w:rsid w:val="002A4A3E"/>
    <w:rsid w:val="002A6342"/>
    <w:rsid w:val="002B02CD"/>
    <w:rsid w:val="002B0FBD"/>
    <w:rsid w:val="002B17AA"/>
    <w:rsid w:val="002B278A"/>
    <w:rsid w:val="002B2D56"/>
    <w:rsid w:val="002B2E70"/>
    <w:rsid w:val="002B49A5"/>
    <w:rsid w:val="002B7BD6"/>
    <w:rsid w:val="002C1E3F"/>
    <w:rsid w:val="002C3DCC"/>
    <w:rsid w:val="002C5492"/>
    <w:rsid w:val="002C56AE"/>
    <w:rsid w:val="002C79F1"/>
    <w:rsid w:val="002D2A18"/>
    <w:rsid w:val="002D3840"/>
    <w:rsid w:val="002D5A60"/>
    <w:rsid w:val="002D602A"/>
    <w:rsid w:val="002D65DA"/>
    <w:rsid w:val="002D6F82"/>
    <w:rsid w:val="002D739A"/>
    <w:rsid w:val="002E1074"/>
    <w:rsid w:val="002E1DAE"/>
    <w:rsid w:val="002E4139"/>
    <w:rsid w:val="002E4789"/>
    <w:rsid w:val="002F28AC"/>
    <w:rsid w:val="002F396C"/>
    <w:rsid w:val="002F3B58"/>
    <w:rsid w:val="002F3F84"/>
    <w:rsid w:val="002F577B"/>
    <w:rsid w:val="002F5B5C"/>
    <w:rsid w:val="002F6EA1"/>
    <w:rsid w:val="002F796D"/>
    <w:rsid w:val="00300B75"/>
    <w:rsid w:val="00301ABD"/>
    <w:rsid w:val="0030732E"/>
    <w:rsid w:val="00310660"/>
    <w:rsid w:val="00313285"/>
    <w:rsid w:val="00313E11"/>
    <w:rsid w:val="003145E8"/>
    <w:rsid w:val="0031693F"/>
    <w:rsid w:val="0031721C"/>
    <w:rsid w:val="00317D1E"/>
    <w:rsid w:val="00322BB1"/>
    <w:rsid w:val="0032634A"/>
    <w:rsid w:val="00330205"/>
    <w:rsid w:val="00332772"/>
    <w:rsid w:val="00332F07"/>
    <w:rsid w:val="003333ED"/>
    <w:rsid w:val="0033546B"/>
    <w:rsid w:val="00336E65"/>
    <w:rsid w:val="00336E79"/>
    <w:rsid w:val="00337B7C"/>
    <w:rsid w:val="00337F57"/>
    <w:rsid w:val="003418BF"/>
    <w:rsid w:val="0034325C"/>
    <w:rsid w:val="00347B5F"/>
    <w:rsid w:val="00347EDE"/>
    <w:rsid w:val="00350C23"/>
    <w:rsid w:val="00353949"/>
    <w:rsid w:val="003539C6"/>
    <w:rsid w:val="00353E13"/>
    <w:rsid w:val="0035724C"/>
    <w:rsid w:val="003623BC"/>
    <w:rsid w:val="00364417"/>
    <w:rsid w:val="0036557E"/>
    <w:rsid w:val="00366320"/>
    <w:rsid w:val="0036681F"/>
    <w:rsid w:val="00366F37"/>
    <w:rsid w:val="00370D71"/>
    <w:rsid w:val="0037265F"/>
    <w:rsid w:val="00372A4F"/>
    <w:rsid w:val="003735F9"/>
    <w:rsid w:val="00373CE4"/>
    <w:rsid w:val="00373D61"/>
    <w:rsid w:val="00374376"/>
    <w:rsid w:val="00374751"/>
    <w:rsid w:val="00374969"/>
    <w:rsid w:val="00380D3D"/>
    <w:rsid w:val="00381107"/>
    <w:rsid w:val="0038178D"/>
    <w:rsid w:val="00382D20"/>
    <w:rsid w:val="00382F51"/>
    <w:rsid w:val="003835DD"/>
    <w:rsid w:val="00383792"/>
    <w:rsid w:val="00383E49"/>
    <w:rsid w:val="00384097"/>
    <w:rsid w:val="00384888"/>
    <w:rsid w:val="00384F75"/>
    <w:rsid w:val="003866A3"/>
    <w:rsid w:val="0038699C"/>
    <w:rsid w:val="00387797"/>
    <w:rsid w:val="00390108"/>
    <w:rsid w:val="00390E84"/>
    <w:rsid w:val="003933A9"/>
    <w:rsid w:val="00394B87"/>
    <w:rsid w:val="00395876"/>
    <w:rsid w:val="00397607"/>
    <w:rsid w:val="003A0195"/>
    <w:rsid w:val="003A148D"/>
    <w:rsid w:val="003A2137"/>
    <w:rsid w:val="003A31B7"/>
    <w:rsid w:val="003A3278"/>
    <w:rsid w:val="003A4681"/>
    <w:rsid w:val="003A4CDD"/>
    <w:rsid w:val="003A62FA"/>
    <w:rsid w:val="003A7030"/>
    <w:rsid w:val="003A745A"/>
    <w:rsid w:val="003B0A22"/>
    <w:rsid w:val="003B0D71"/>
    <w:rsid w:val="003B1BCC"/>
    <w:rsid w:val="003B41CF"/>
    <w:rsid w:val="003B45D8"/>
    <w:rsid w:val="003B4C1B"/>
    <w:rsid w:val="003B522A"/>
    <w:rsid w:val="003C0B21"/>
    <w:rsid w:val="003C2E37"/>
    <w:rsid w:val="003C4194"/>
    <w:rsid w:val="003C4351"/>
    <w:rsid w:val="003C4E09"/>
    <w:rsid w:val="003C4EA3"/>
    <w:rsid w:val="003C7057"/>
    <w:rsid w:val="003D0209"/>
    <w:rsid w:val="003D1935"/>
    <w:rsid w:val="003D31DB"/>
    <w:rsid w:val="003D6443"/>
    <w:rsid w:val="003D7142"/>
    <w:rsid w:val="003E24C3"/>
    <w:rsid w:val="003E2609"/>
    <w:rsid w:val="003E32FD"/>
    <w:rsid w:val="003E3617"/>
    <w:rsid w:val="003E3B50"/>
    <w:rsid w:val="003E4985"/>
    <w:rsid w:val="003E57DA"/>
    <w:rsid w:val="003E5BDE"/>
    <w:rsid w:val="003E5BEE"/>
    <w:rsid w:val="003E61E5"/>
    <w:rsid w:val="003E7C7D"/>
    <w:rsid w:val="003F08DC"/>
    <w:rsid w:val="003F486F"/>
    <w:rsid w:val="003F79C0"/>
    <w:rsid w:val="00400BF8"/>
    <w:rsid w:val="004058C0"/>
    <w:rsid w:val="004114CB"/>
    <w:rsid w:val="00411BE5"/>
    <w:rsid w:val="00412DB6"/>
    <w:rsid w:val="00413000"/>
    <w:rsid w:val="004150E2"/>
    <w:rsid w:val="00421849"/>
    <w:rsid w:val="004219AB"/>
    <w:rsid w:val="00422480"/>
    <w:rsid w:val="00422D34"/>
    <w:rsid w:val="00423758"/>
    <w:rsid w:val="00424A40"/>
    <w:rsid w:val="004254FA"/>
    <w:rsid w:val="004272B6"/>
    <w:rsid w:val="00427CCB"/>
    <w:rsid w:val="004315D4"/>
    <w:rsid w:val="004319B0"/>
    <w:rsid w:val="00432F6A"/>
    <w:rsid w:val="00433DE7"/>
    <w:rsid w:val="0043441A"/>
    <w:rsid w:val="004347AA"/>
    <w:rsid w:val="00437BCD"/>
    <w:rsid w:val="00440D09"/>
    <w:rsid w:val="00441C36"/>
    <w:rsid w:val="00441CAB"/>
    <w:rsid w:val="004422F5"/>
    <w:rsid w:val="0044339E"/>
    <w:rsid w:val="0044519C"/>
    <w:rsid w:val="00445AB1"/>
    <w:rsid w:val="00445BD6"/>
    <w:rsid w:val="00445C52"/>
    <w:rsid w:val="00446D03"/>
    <w:rsid w:val="004470A9"/>
    <w:rsid w:val="00447600"/>
    <w:rsid w:val="004527A4"/>
    <w:rsid w:val="00452D46"/>
    <w:rsid w:val="00454078"/>
    <w:rsid w:val="00456D16"/>
    <w:rsid w:val="004605D5"/>
    <w:rsid w:val="0046065E"/>
    <w:rsid w:val="00462C54"/>
    <w:rsid w:val="00463D03"/>
    <w:rsid w:val="00463E19"/>
    <w:rsid w:val="00465B09"/>
    <w:rsid w:val="004660CD"/>
    <w:rsid w:val="00466E07"/>
    <w:rsid w:val="00466F86"/>
    <w:rsid w:val="004676C6"/>
    <w:rsid w:val="004679A7"/>
    <w:rsid w:val="00472BD0"/>
    <w:rsid w:val="004739CF"/>
    <w:rsid w:val="00475343"/>
    <w:rsid w:val="0047679A"/>
    <w:rsid w:val="0047688D"/>
    <w:rsid w:val="00480021"/>
    <w:rsid w:val="004817AF"/>
    <w:rsid w:val="0048362C"/>
    <w:rsid w:val="004841C4"/>
    <w:rsid w:val="00484263"/>
    <w:rsid w:val="004846AF"/>
    <w:rsid w:val="0048515F"/>
    <w:rsid w:val="00485347"/>
    <w:rsid w:val="0048670F"/>
    <w:rsid w:val="00487228"/>
    <w:rsid w:val="004873B1"/>
    <w:rsid w:val="004878B0"/>
    <w:rsid w:val="004904D3"/>
    <w:rsid w:val="00493AF3"/>
    <w:rsid w:val="004947AA"/>
    <w:rsid w:val="004954C8"/>
    <w:rsid w:val="004A0FC0"/>
    <w:rsid w:val="004A1545"/>
    <w:rsid w:val="004A30F2"/>
    <w:rsid w:val="004A3AAF"/>
    <w:rsid w:val="004A4FF9"/>
    <w:rsid w:val="004A6D1E"/>
    <w:rsid w:val="004B0020"/>
    <w:rsid w:val="004B1A4E"/>
    <w:rsid w:val="004B34C7"/>
    <w:rsid w:val="004B3E55"/>
    <w:rsid w:val="004B4F47"/>
    <w:rsid w:val="004B5251"/>
    <w:rsid w:val="004B6D7E"/>
    <w:rsid w:val="004B7356"/>
    <w:rsid w:val="004B7456"/>
    <w:rsid w:val="004B7567"/>
    <w:rsid w:val="004C02C8"/>
    <w:rsid w:val="004C3182"/>
    <w:rsid w:val="004C3532"/>
    <w:rsid w:val="004C3A8A"/>
    <w:rsid w:val="004C4CE0"/>
    <w:rsid w:val="004C575C"/>
    <w:rsid w:val="004C5B0D"/>
    <w:rsid w:val="004C5E03"/>
    <w:rsid w:val="004C7423"/>
    <w:rsid w:val="004C7A73"/>
    <w:rsid w:val="004D0CF0"/>
    <w:rsid w:val="004D162A"/>
    <w:rsid w:val="004D1748"/>
    <w:rsid w:val="004D1961"/>
    <w:rsid w:val="004D2CA4"/>
    <w:rsid w:val="004D2EE3"/>
    <w:rsid w:val="004D46BB"/>
    <w:rsid w:val="004D4C0F"/>
    <w:rsid w:val="004D6465"/>
    <w:rsid w:val="004D69AB"/>
    <w:rsid w:val="004E1645"/>
    <w:rsid w:val="004E1AC5"/>
    <w:rsid w:val="004E1F9B"/>
    <w:rsid w:val="004E31E6"/>
    <w:rsid w:val="004E7D18"/>
    <w:rsid w:val="004F037E"/>
    <w:rsid w:val="004F0C32"/>
    <w:rsid w:val="004F341A"/>
    <w:rsid w:val="004F3B71"/>
    <w:rsid w:val="004F4E7B"/>
    <w:rsid w:val="004F518A"/>
    <w:rsid w:val="004F745B"/>
    <w:rsid w:val="00500281"/>
    <w:rsid w:val="005014E1"/>
    <w:rsid w:val="00502DB5"/>
    <w:rsid w:val="005033E3"/>
    <w:rsid w:val="00504D1B"/>
    <w:rsid w:val="0051228E"/>
    <w:rsid w:val="00512449"/>
    <w:rsid w:val="00513143"/>
    <w:rsid w:val="0051360F"/>
    <w:rsid w:val="00513B4E"/>
    <w:rsid w:val="00514E5D"/>
    <w:rsid w:val="005177D8"/>
    <w:rsid w:val="00517F05"/>
    <w:rsid w:val="0052088D"/>
    <w:rsid w:val="0052267D"/>
    <w:rsid w:val="0052398D"/>
    <w:rsid w:val="00524559"/>
    <w:rsid w:val="00524BB9"/>
    <w:rsid w:val="00524FF1"/>
    <w:rsid w:val="00526775"/>
    <w:rsid w:val="00530F55"/>
    <w:rsid w:val="00531218"/>
    <w:rsid w:val="00531782"/>
    <w:rsid w:val="00532047"/>
    <w:rsid w:val="00532780"/>
    <w:rsid w:val="00532C31"/>
    <w:rsid w:val="005332C2"/>
    <w:rsid w:val="005351A9"/>
    <w:rsid w:val="005352DB"/>
    <w:rsid w:val="00535CD9"/>
    <w:rsid w:val="00536CB3"/>
    <w:rsid w:val="00536DCA"/>
    <w:rsid w:val="00542057"/>
    <w:rsid w:val="0054453E"/>
    <w:rsid w:val="0054767C"/>
    <w:rsid w:val="005476E8"/>
    <w:rsid w:val="00547A6A"/>
    <w:rsid w:val="00547DEC"/>
    <w:rsid w:val="0055106F"/>
    <w:rsid w:val="0055192E"/>
    <w:rsid w:val="00551ADA"/>
    <w:rsid w:val="00551AE3"/>
    <w:rsid w:val="005535EE"/>
    <w:rsid w:val="005570FF"/>
    <w:rsid w:val="0056107F"/>
    <w:rsid w:val="00564B52"/>
    <w:rsid w:val="0056567A"/>
    <w:rsid w:val="005676BF"/>
    <w:rsid w:val="0057040F"/>
    <w:rsid w:val="00570B36"/>
    <w:rsid w:val="00571399"/>
    <w:rsid w:val="0057146D"/>
    <w:rsid w:val="00572385"/>
    <w:rsid w:val="00574D08"/>
    <w:rsid w:val="00577BF4"/>
    <w:rsid w:val="00577F06"/>
    <w:rsid w:val="00580448"/>
    <w:rsid w:val="005829CA"/>
    <w:rsid w:val="00583396"/>
    <w:rsid w:val="005835E2"/>
    <w:rsid w:val="00585B67"/>
    <w:rsid w:val="005868F7"/>
    <w:rsid w:val="00586B7A"/>
    <w:rsid w:val="005872C6"/>
    <w:rsid w:val="0059085E"/>
    <w:rsid w:val="00591AA4"/>
    <w:rsid w:val="00592617"/>
    <w:rsid w:val="005933BC"/>
    <w:rsid w:val="00593D77"/>
    <w:rsid w:val="005943CA"/>
    <w:rsid w:val="0059458E"/>
    <w:rsid w:val="005974D1"/>
    <w:rsid w:val="005A2D7A"/>
    <w:rsid w:val="005A3FDD"/>
    <w:rsid w:val="005A40CC"/>
    <w:rsid w:val="005A6064"/>
    <w:rsid w:val="005B2080"/>
    <w:rsid w:val="005B2501"/>
    <w:rsid w:val="005B51CE"/>
    <w:rsid w:val="005B59C4"/>
    <w:rsid w:val="005B60EA"/>
    <w:rsid w:val="005B6F42"/>
    <w:rsid w:val="005C18B2"/>
    <w:rsid w:val="005C2EE2"/>
    <w:rsid w:val="005C41FB"/>
    <w:rsid w:val="005C5097"/>
    <w:rsid w:val="005C63E7"/>
    <w:rsid w:val="005D123B"/>
    <w:rsid w:val="005D13D0"/>
    <w:rsid w:val="005D2A0F"/>
    <w:rsid w:val="005D45BB"/>
    <w:rsid w:val="005D5002"/>
    <w:rsid w:val="005D7FC6"/>
    <w:rsid w:val="005E2629"/>
    <w:rsid w:val="005E3DD9"/>
    <w:rsid w:val="005E41F1"/>
    <w:rsid w:val="005E6F33"/>
    <w:rsid w:val="005F06C1"/>
    <w:rsid w:val="005F07CA"/>
    <w:rsid w:val="005F07F4"/>
    <w:rsid w:val="005F17FA"/>
    <w:rsid w:val="005F1B13"/>
    <w:rsid w:val="005F4EA9"/>
    <w:rsid w:val="005F56E2"/>
    <w:rsid w:val="005F6C94"/>
    <w:rsid w:val="005F77EF"/>
    <w:rsid w:val="005F7DE5"/>
    <w:rsid w:val="00601573"/>
    <w:rsid w:val="006024DE"/>
    <w:rsid w:val="006047AB"/>
    <w:rsid w:val="00605EB0"/>
    <w:rsid w:val="00606CCE"/>
    <w:rsid w:val="00607E51"/>
    <w:rsid w:val="006130FE"/>
    <w:rsid w:val="00613159"/>
    <w:rsid w:val="006135C0"/>
    <w:rsid w:val="00621419"/>
    <w:rsid w:val="00621B9A"/>
    <w:rsid w:val="00624130"/>
    <w:rsid w:val="00624A2C"/>
    <w:rsid w:val="00625807"/>
    <w:rsid w:val="006312CB"/>
    <w:rsid w:val="006313EF"/>
    <w:rsid w:val="006316DA"/>
    <w:rsid w:val="00632C4D"/>
    <w:rsid w:val="00633697"/>
    <w:rsid w:val="0063431D"/>
    <w:rsid w:val="00634331"/>
    <w:rsid w:val="0063659B"/>
    <w:rsid w:val="006365CD"/>
    <w:rsid w:val="00637039"/>
    <w:rsid w:val="006379B5"/>
    <w:rsid w:val="00637E9E"/>
    <w:rsid w:val="0064017D"/>
    <w:rsid w:val="00640BB2"/>
    <w:rsid w:val="00641126"/>
    <w:rsid w:val="006456F7"/>
    <w:rsid w:val="00645D21"/>
    <w:rsid w:val="0064606E"/>
    <w:rsid w:val="00646DF4"/>
    <w:rsid w:val="00647DB1"/>
    <w:rsid w:val="006519DE"/>
    <w:rsid w:val="00651AD7"/>
    <w:rsid w:val="0065233D"/>
    <w:rsid w:val="00652836"/>
    <w:rsid w:val="00652C9A"/>
    <w:rsid w:val="00653066"/>
    <w:rsid w:val="006546DD"/>
    <w:rsid w:val="00654A09"/>
    <w:rsid w:val="006559B2"/>
    <w:rsid w:val="00661694"/>
    <w:rsid w:val="00662A71"/>
    <w:rsid w:val="006639B9"/>
    <w:rsid w:val="00663E96"/>
    <w:rsid w:val="0067180F"/>
    <w:rsid w:val="006723F9"/>
    <w:rsid w:val="00672773"/>
    <w:rsid w:val="0068116D"/>
    <w:rsid w:val="00681B08"/>
    <w:rsid w:val="00682657"/>
    <w:rsid w:val="00682ECD"/>
    <w:rsid w:val="0068450E"/>
    <w:rsid w:val="0068596E"/>
    <w:rsid w:val="0068754E"/>
    <w:rsid w:val="00687C1C"/>
    <w:rsid w:val="00687E2C"/>
    <w:rsid w:val="00690341"/>
    <w:rsid w:val="0069275E"/>
    <w:rsid w:val="00694811"/>
    <w:rsid w:val="00694C21"/>
    <w:rsid w:val="00694DA6"/>
    <w:rsid w:val="00695DA9"/>
    <w:rsid w:val="006A033D"/>
    <w:rsid w:val="006A1610"/>
    <w:rsid w:val="006A1F30"/>
    <w:rsid w:val="006A32BD"/>
    <w:rsid w:val="006A4868"/>
    <w:rsid w:val="006A59C1"/>
    <w:rsid w:val="006A690A"/>
    <w:rsid w:val="006A6C7E"/>
    <w:rsid w:val="006B02C4"/>
    <w:rsid w:val="006B4D84"/>
    <w:rsid w:val="006B7F5D"/>
    <w:rsid w:val="006C0129"/>
    <w:rsid w:val="006C0438"/>
    <w:rsid w:val="006C0F36"/>
    <w:rsid w:val="006C104A"/>
    <w:rsid w:val="006C2618"/>
    <w:rsid w:val="006C32CD"/>
    <w:rsid w:val="006C3AFC"/>
    <w:rsid w:val="006C3F3C"/>
    <w:rsid w:val="006C439D"/>
    <w:rsid w:val="006C4A56"/>
    <w:rsid w:val="006C6A17"/>
    <w:rsid w:val="006C738C"/>
    <w:rsid w:val="006C7B12"/>
    <w:rsid w:val="006D0BB9"/>
    <w:rsid w:val="006D11C4"/>
    <w:rsid w:val="006D48A7"/>
    <w:rsid w:val="006D6C37"/>
    <w:rsid w:val="006D6EBD"/>
    <w:rsid w:val="006E0D5F"/>
    <w:rsid w:val="006E0F95"/>
    <w:rsid w:val="006E26A2"/>
    <w:rsid w:val="006E2EB4"/>
    <w:rsid w:val="006E2EB8"/>
    <w:rsid w:val="006E3A9A"/>
    <w:rsid w:val="006E3D88"/>
    <w:rsid w:val="006E4943"/>
    <w:rsid w:val="006E518F"/>
    <w:rsid w:val="006E6C81"/>
    <w:rsid w:val="006E6D7A"/>
    <w:rsid w:val="006E7556"/>
    <w:rsid w:val="006E7E67"/>
    <w:rsid w:val="006F1C69"/>
    <w:rsid w:val="006F1CE6"/>
    <w:rsid w:val="006F35DC"/>
    <w:rsid w:val="006F417A"/>
    <w:rsid w:val="006F683A"/>
    <w:rsid w:val="006F6860"/>
    <w:rsid w:val="006F6C85"/>
    <w:rsid w:val="006F74BC"/>
    <w:rsid w:val="00700141"/>
    <w:rsid w:val="00701D23"/>
    <w:rsid w:val="00702673"/>
    <w:rsid w:val="0070389B"/>
    <w:rsid w:val="007039C0"/>
    <w:rsid w:val="00703D16"/>
    <w:rsid w:val="0070569A"/>
    <w:rsid w:val="00706465"/>
    <w:rsid w:val="00710C0C"/>
    <w:rsid w:val="00711A2C"/>
    <w:rsid w:val="00712B67"/>
    <w:rsid w:val="00713F1B"/>
    <w:rsid w:val="0071588E"/>
    <w:rsid w:val="007173CF"/>
    <w:rsid w:val="00720502"/>
    <w:rsid w:val="00720CE2"/>
    <w:rsid w:val="00730520"/>
    <w:rsid w:val="0073054F"/>
    <w:rsid w:val="007306D0"/>
    <w:rsid w:val="00733773"/>
    <w:rsid w:val="00734637"/>
    <w:rsid w:val="00736434"/>
    <w:rsid w:val="00736621"/>
    <w:rsid w:val="00736D63"/>
    <w:rsid w:val="007370CB"/>
    <w:rsid w:val="00737BDD"/>
    <w:rsid w:val="00744642"/>
    <w:rsid w:val="00744C32"/>
    <w:rsid w:val="00747206"/>
    <w:rsid w:val="00747906"/>
    <w:rsid w:val="00747CEF"/>
    <w:rsid w:val="00750E38"/>
    <w:rsid w:val="00753DB5"/>
    <w:rsid w:val="00757314"/>
    <w:rsid w:val="00760E83"/>
    <w:rsid w:val="00762540"/>
    <w:rsid w:val="00763D82"/>
    <w:rsid w:val="007647E5"/>
    <w:rsid w:val="007650C0"/>
    <w:rsid w:val="00765CB4"/>
    <w:rsid w:val="00765D32"/>
    <w:rsid w:val="0076692A"/>
    <w:rsid w:val="00767864"/>
    <w:rsid w:val="00767BAE"/>
    <w:rsid w:val="00767D09"/>
    <w:rsid w:val="0077164C"/>
    <w:rsid w:val="00772968"/>
    <w:rsid w:val="007740A5"/>
    <w:rsid w:val="007744B5"/>
    <w:rsid w:val="0077501D"/>
    <w:rsid w:val="00775033"/>
    <w:rsid w:val="00775981"/>
    <w:rsid w:val="00776B92"/>
    <w:rsid w:val="007817EE"/>
    <w:rsid w:val="00783297"/>
    <w:rsid w:val="007835CC"/>
    <w:rsid w:val="0078424D"/>
    <w:rsid w:val="00790C8D"/>
    <w:rsid w:val="00791239"/>
    <w:rsid w:val="0079175B"/>
    <w:rsid w:val="00791E96"/>
    <w:rsid w:val="00792988"/>
    <w:rsid w:val="00793BCC"/>
    <w:rsid w:val="00793BD5"/>
    <w:rsid w:val="00793CD8"/>
    <w:rsid w:val="00794751"/>
    <w:rsid w:val="00794B0A"/>
    <w:rsid w:val="0079651F"/>
    <w:rsid w:val="007A0A6E"/>
    <w:rsid w:val="007A0AEC"/>
    <w:rsid w:val="007A12E2"/>
    <w:rsid w:val="007A2B14"/>
    <w:rsid w:val="007B0015"/>
    <w:rsid w:val="007B0530"/>
    <w:rsid w:val="007B1EC0"/>
    <w:rsid w:val="007B1FD3"/>
    <w:rsid w:val="007B38B6"/>
    <w:rsid w:val="007B3C5D"/>
    <w:rsid w:val="007B4D5A"/>
    <w:rsid w:val="007B63F1"/>
    <w:rsid w:val="007B67E4"/>
    <w:rsid w:val="007C0EBC"/>
    <w:rsid w:val="007C295E"/>
    <w:rsid w:val="007C3354"/>
    <w:rsid w:val="007C5067"/>
    <w:rsid w:val="007C5D07"/>
    <w:rsid w:val="007C74C5"/>
    <w:rsid w:val="007C7759"/>
    <w:rsid w:val="007D2A98"/>
    <w:rsid w:val="007D35CE"/>
    <w:rsid w:val="007D59B5"/>
    <w:rsid w:val="007D69E9"/>
    <w:rsid w:val="007E12C7"/>
    <w:rsid w:val="007E2FC6"/>
    <w:rsid w:val="007E3A94"/>
    <w:rsid w:val="007E5CFB"/>
    <w:rsid w:val="007E6715"/>
    <w:rsid w:val="007E6917"/>
    <w:rsid w:val="007E7666"/>
    <w:rsid w:val="007E7FE5"/>
    <w:rsid w:val="007F0ADD"/>
    <w:rsid w:val="007F0F63"/>
    <w:rsid w:val="007F0F8A"/>
    <w:rsid w:val="007F1351"/>
    <w:rsid w:val="007F279E"/>
    <w:rsid w:val="007F569F"/>
    <w:rsid w:val="007F57F4"/>
    <w:rsid w:val="007F69F1"/>
    <w:rsid w:val="007F6E1F"/>
    <w:rsid w:val="007F7F6E"/>
    <w:rsid w:val="00800B65"/>
    <w:rsid w:val="00802B59"/>
    <w:rsid w:val="00803C5E"/>
    <w:rsid w:val="00803F06"/>
    <w:rsid w:val="00805E4A"/>
    <w:rsid w:val="00805E9C"/>
    <w:rsid w:val="0080789C"/>
    <w:rsid w:val="00814623"/>
    <w:rsid w:val="00814EFB"/>
    <w:rsid w:val="008162DB"/>
    <w:rsid w:val="00816B6B"/>
    <w:rsid w:val="00817258"/>
    <w:rsid w:val="00820257"/>
    <w:rsid w:val="00822004"/>
    <w:rsid w:val="008231EC"/>
    <w:rsid w:val="0082433E"/>
    <w:rsid w:val="008263F4"/>
    <w:rsid w:val="00826472"/>
    <w:rsid w:val="00826668"/>
    <w:rsid w:val="00827DC1"/>
    <w:rsid w:val="00827FF8"/>
    <w:rsid w:val="0083087E"/>
    <w:rsid w:val="00831DE0"/>
    <w:rsid w:val="00833238"/>
    <w:rsid w:val="0083498C"/>
    <w:rsid w:val="008358FA"/>
    <w:rsid w:val="0083767E"/>
    <w:rsid w:val="00840392"/>
    <w:rsid w:val="00840B5E"/>
    <w:rsid w:val="00843E89"/>
    <w:rsid w:val="008462A5"/>
    <w:rsid w:val="00846ABF"/>
    <w:rsid w:val="0084717B"/>
    <w:rsid w:val="00850FAB"/>
    <w:rsid w:val="00851018"/>
    <w:rsid w:val="00853483"/>
    <w:rsid w:val="008607BE"/>
    <w:rsid w:val="008615B6"/>
    <w:rsid w:val="0086175F"/>
    <w:rsid w:val="00862256"/>
    <w:rsid w:val="00862E57"/>
    <w:rsid w:val="00864F96"/>
    <w:rsid w:val="00865199"/>
    <w:rsid w:val="008669F8"/>
    <w:rsid w:val="008672B1"/>
    <w:rsid w:val="0087030D"/>
    <w:rsid w:val="008710E8"/>
    <w:rsid w:val="008716FD"/>
    <w:rsid w:val="00871C00"/>
    <w:rsid w:val="008721C2"/>
    <w:rsid w:val="0087493B"/>
    <w:rsid w:val="00874FC6"/>
    <w:rsid w:val="00875BC0"/>
    <w:rsid w:val="00876E3E"/>
    <w:rsid w:val="00877CB2"/>
    <w:rsid w:val="008804E5"/>
    <w:rsid w:val="0088185A"/>
    <w:rsid w:val="008829C3"/>
    <w:rsid w:val="008837CA"/>
    <w:rsid w:val="00885CB3"/>
    <w:rsid w:val="00886DD1"/>
    <w:rsid w:val="00887966"/>
    <w:rsid w:val="008902AB"/>
    <w:rsid w:val="00890F73"/>
    <w:rsid w:val="008929F9"/>
    <w:rsid w:val="008942A5"/>
    <w:rsid w:val="0089566E"/>
    <w:rsid w:val="00895CC7"/>
    <w:rsid w:val="008A13AD"/>
    <w:rsid w:val="008A4034"/>
    <w:rsid w:val="008A5200"/>
    <w:rsid w:val="008A58A2"/>
    <w:rsid w:val="008A6C50"/>
    <w:rsid w:val="008A7202"/>
    <w:rsid w:val="008B08F2"/>
    <w:rsid w:val="008B1042"/>
    <w:rsid w:val="008B1A00"/>
    <w:rsid w:val="008B2BB2"/>
    <w:rsid w:val="008B2F6C"/>
    <w:rsid w:val="008B36F6"/>
    <w:rsid w:val="008B4CA4"/>
    <w:rsid w:val="008C0AF9"/>
    <w:rsid w:val="008C1681"/>
    <w:rsid w:val="008C1BB5"/>
    <w:rsid w:val="008C1DE0"/>
    <w:rsid w:val="008C2D26"/>
    <w:rsid w:val="008C30E4"/>
    <w:rsid w:val="008C3383"/>
    <w:rsid w:val="008C38BF"/>
    <w:rsid w:val="008C560D"/>
    <w:rsid w:val="008C65B5"/>
    <w:rsid w:val="008C7FDE"/>
    <w:rsid w:val="008D2076"/>
    <w:rsid w:val="008D51A8"/>
    <w:rsid w:val="008D5BF4"/>
    <w:rsid w:val="008D7670"/>
    <w:rsid w:val="008E04FD"/>
    <w:rsid w:val="008E2EFA"/>
    <w:rsid w:val="008E5EC1"/>
    <w:rsid w:val="008E616D"/>
    <w:rsid w:val="008E6ACB"/>
    <w:rsid w:val="008E7166"/>
    <w:rsid w:val="008E75E3"/>
    <w:rsid w:val="008E764A"/>
    <w:rsid w:val="008F0FA2"/>
    <w:rsid w:val="008F38C6"/>
    <w:rsid w:val="008F4CA5"/>
    <w:rsid w:val="008F504D"/>
    <w:rsid w:val="008F5396"/>
    <w:rsid w:val="008F5597"/>
    <w:rsid w:val="008F5F4E"/>
    <w:rsid w:val="008F7DD5"/>
    <w:rsid w:val="0090126E"/>
    <w:rsid w:val="009021E2"/>
    <w:rsid w:val="00902350"/>
    <w:rsid w:val="0090339E"/>
    <w:rsid w:val="00903E17"/>
    <w:rsid w:val="0090441D"/>
    <w:rsid w:val="009048CA"/>
    <w:rsid w:val="00906DB2"/>
    <w:rsid w:val="0090712B"/>
    <w:rsid w:val="00910D68"/>
    <w:rsid w:val="009113A4"/>
    <w:rsid w:val="00913578"/>
    <w:rsid w:val="00914BB5"/>
    <w:rsid w:val="00916C1E"/>
    <w:rsid w:val="00916C6C"/>
    <w:rsid w:val="00921490"/>
    <w:rsid w:val="00923468"/>
    <w:rsid w:val="00923784"/>
    <w:rsid w:val="00924F24"/>
    <w:rsid w:val="0092635D"/>
    <w:rsid w:val="00926426"/>
    <w:rsid w:val="00927524"/>
    <w:rsid w:val="00927C8F"/>
    <w:rsid w:val="009300CC"/>
    <w:rsid w:val="00931223"/>
    <w:rsid w:val="009318DD"/>
    <w:rsid w:val="00931F29"/>
    <w:rsid w:val="00933756"/>
    <w:rsid w:val="00936DD5"/>
    <w:rsid w:val="009376D4"/>
    <w:rsid w:val="0094073B"/>
    <w:rsid w:val="00942B62"/>
    <w:rsid w:val="00943070"/>
    <w:rsid w:val="00943835"/>
    <w:rsid w:val="00944522"/>
    <w:rsid w:val="009448CE"/>
    <w:rsid w:val="0094588D"/>
    <w:rsid w:val="00953548"/>
    <w:rsid w:val="009536FC"/>
    <w:rsid w:val="0095436F"/>
    <w:rsid w:val="009549C6"/>
    <w:rsid w:val="00956CD8"/>
    <w:rsid w:val="009600EB"/>
    <w:rsid w:val="00960C03"/>
    <w:rsid w:val="00961571"/>
    <w:rsid w:val="0096299E"/>
    <w:rsid w:val="009630CD"/>
    <w:rsid w:val="009660CB"/>
    <w:rsid w:val="0096695E"/>
    <w:rsid w:val="00967E43"/>
    <w:rsid w:val="00971089"/>
    <w:rsid w:val="0097198E"/>
    <w:rsid w:val="009720FA"/>
    <w:rsid w:val="00972C03"/>
    <w:rsid w:val="00972E8C"/>
    <w:rsid w:val="009744B5"/>
    <w:rsid w:val="0097666D"/>
    <w:rsid w:val="00976B2E"/>
    <w:rsid w:val="009775D8"/>
    <w:rsid w:val="00980815"/>
    <w:rsid w:val="0098127E"/>
    <w:rsid w:val="009815FB"/>
    <w:rsid w:val="00981C95"/>
    <w:rsid w:val="00981CF5"/>
    <w:rsid w:val="00982AB5"/>
    <w:rsid w:val="00982BED"/>
    <w:rsid w:val="00982EF0"/>
    <w:rsid w:val="009836AD"/>
    <w:rsid w:val="00985CB1"/>
    <w:rsid w:val="00985F15"/>
    <w:rsid w:val="009878C9"/>
    <w:rsid w:val="00992609"/>
    <w:rsid w:val="00993224"/>
    <w:rsid w:val="00993742"/>
    <w:rsid w:val="00995F12"/>
    <w:rsid w:val="00996802"/>
    <w:rsid w:val="00997FB3"/>
    <w:rsid w:val="009A1A5A"/>
    <w:rsid w:val="009A4F1D"/>
    <w:rsid w:val="009A795C"/>
    <w:rsid w:val="009B167D"/>
    <w:rsid w:val="009B2636"/>
    <w:rsid w:val="009B287E"/>
    <w:rsid w:val="009B2EF0"/>
    <w:rsid w:val="009B463B"/>
    <w:rsid w:val="009B47CE"/>
    <w:rsid w:val="009B5C55"/>
    <w:rsid w:val="009B79C2"/>
    <w:rsid w:val="009C017A"/>
    <w:rsid w:val="009C1C07"/>
    <w:rsid w:val="009C277B"/>
    <w:rsid w:val="009C3CD7"/>
    <w:rsid w:val="009C69E9"/>
    <w:rsid w:val="009C76C1"/>
    <w:rsid w:val="009D0132"/>
    <w:rsid w:val="009D154F"/>
    <w:rsid w:val="009D182E"/>
    <w:rsid w:val="009D32CD"/>
    <w:rsid w:val="009D3868"/>
    <w:rsid w:val="009D697D"/>
    <w:rsid w:val="009D7D92"/>
    <w:rsid w:val="009E1096"/>
    <w:rsid w:val="009E1737"/>
    <w:rsid w:val="009E21B7"/>
    <w:rsid w:val="009E2E6F"/>
    <w:rsid w:val="009E45D5"/>
    <w:rsid w:val="009E5DF2"/>
    <w:rsid w:val="009E5F45"/>
    <w:rsid w:val="009E7E9A"/>
    <w:rsid w:val="009F2060"/>
    <w:rsid w:val="009F2401"/>
    <w:rsid w:val="009F2E85"/>
    <w:rsid w:val="009F3F20"/>
    <w:rsid w:val="009F5ECD"/>
    <w:rsid w:val="009F6ACC"/>
    <w:rsid w:val="00A0024F"/>
    <w:rsid w:val="00A02FF4"/>
    <w:rsid w:val="00A034CC"/>
    <w:rsid w:val="00A045DF"/>
    <w:rsid w:val="00A0466C"/>
    <w:rsid w:val="00A05CBC"/>
    <w:rsid w:val="00A0691A"/>
    <w:rsid w:val="00A10D73"/>
    <w:rsid w:val="00A119C4"/>
    <w:rsid w:val="00A11CFD"/>
    <w:rsid w:val="00A1306F"/>
    <w:rsid w:val="00A14080"/>
    <w:rsid w:val="00A14D0D"/>
    <w:rsid w:val="00A2216D"/>
    <w:rsid w:val="00A221D2"/>
    <w:rsid w:val="00A2251C"/>
    <w:rsid w:val="00A2327B"/>
    <w:rsid w:val="00A2347C"/>
    <w:rsid w:val="00A24D3E"/>
    <w:rsid w:val="00A25A83"/>
    <w:rsid w:val="00A25EFB"/>
    <w:rsid w:val="00A26C35"/>
    <w:rsid w:val="00A33281"/>
    <w:rsid w:val="00A33377"/>
    <w:rsid w:val="00A348E2"/>
    <w:rsid w:val="00A3684D"/>
    <w:rsid w:val="00A36AC3"/>
    <w:rsid w:val="00A3718C"/>
    <w:rsid w:val="00A40047"/>
    <w:rsid w:val="00A404A3"/>
    <w:rsid w:val="00A40B1E"/>
    <w:rsid w:val="00A428B4"/>
    <w:rsid w:val="00A43417"/>
    <w:rsid w:val="00A439A2"/>
    <w:rsid w:val="00A44BC3"/>
    <w:rsid w:val="00A456FD"/>
    <w:rsid w:val="00A47A56"/>
    <w:rsid w:val="00A50CD4"/>
    <w:rsid w:val="00A52222"/>
    <w:rsid w:val="00A53A3E"/>
    <w:rsid w:val="00A53D6F"/>
    <w:rsid w:val="00A54701"/>
    <w:rsid w:val="00A55363"/>
    <w:rsid w:val="00A55EDC"/>
    <w:rsid w:val="00A55F1F"/>
    <w:rsid w:val="00A57626"/>
    <w:rsid w:val="00A57C58"/>
    <w:rsid w:val="00A62A95"/>
    <w:rsid w:val="00A62B80"/>
    <w:rsid w:val="00A667C7"/>
    <w:rsid w:val="00A66CB0"/>
    <w:rsid w:val="00A670A1"/>
    <w:rsid w:val="00A70B7A"/>
    <w:rsid w:val="00A71A82"/>
    <w:rsid w:val="00A71C33"/>
    <w:rsid w:val="00A74C26"/>
    <w:rsid w:val="00A76057"/>
    <w:rsid w:val="00A7799E"/>
    <w:rsid w:val="00A81EC8"/>
    <w:rsid w:val="00A82CCB"/>
    <w:rsid w:val="00A846EC"/>
    <w:rsid w:val="00A854ED"/>
    <w:rsid w:val="00A85B98"/>
    <w:rsid w:val="00A874A0"/>
    <w:rsid w:val="00A91638"/>
    <w:rsid w:val="00A923DA"/>
    <w:rsid w:val="00A944C2"/>
    <w:rsid w:val="00AA0F4B"/>
    <w:rsid w:val="00AA123D"/>
    <w:rsid w:val="00AA1D2C"/>
    <w:rsid w:val="00AA2AC0"/>
    <w:rsid w:val="00AA3EAB"/>
    <w:rsid w:val="00AA60B9"/>
    <w:rsid w:val="00AA65B0"/>
    <w:rsid w:val="00AB469A"/>
    <w:rsid w:val="00AB53FE"/>
    <w:rsid w:val="00AB5B39"/>
    <w:rsid w:val="00AB6169"/>
    <w:rsid w:val="00AB64F3"/>
    <w:rsid w:val="00AB6A11"/>
    <w:rsid w:val="00AB6AEA"/>
    <w:rsid w:val="00AB6E1F"/>
    <w:rsid w:val="00AB7A25"/>
    <w:rsid w:val="00AC12E8"/>
    <w:rsid w:val="00AC31CF"/>
    <w:rsid w:val="00AC3A32"/>
    <w:rsid w:val="00AC4564"/>
    <w:rsid w:val="00AC6EF4"/>
    <w:rsid w:val="00AC7288"/>
    <w:rsid w:val="00AC7580"/>
    <w:rsid w:val="00AC772C"/>
    <w:rsid w:val="00AD0957"/>
    <w:rsid w:val="00AD2650"/>
    <w:rsid w:val="00AD4BAB"/>
    <w:rsid w:val="00AD612D"/>
    <w:rsid w:val="00AD6185"/>
    <w:rsid w:val="00AE107C"/>
    <w:rsid w:val="00AE1A01"/>
    <w:rsid w:val="00AE48E6"/>
    <w:rsid w:val="00AE78C1"/>
    <w:rsid w:val="00AF3A42"/>
    <w:rsid w:val="00AF3A9E"/>
    <w:rsid w:val="00AF3FD6"/>
    <w:rsid w:val="00AF4972"/>
    <w:rsid w:val="00AF510C"/>
    <w:rsid w:val="00AF77A0"/>
    <w:rsid w:val="00AF7F3A"/>
    <w:rsid w:val="00B008EB"/>
    <w:rsid w:val="00B01413"/>
    <w:rsid w:val="00B01E7A"/>
    <w:rsid w:val="00B03B69"/>
    <w:rsid w:val="00B040FE"/>
    <w:rsid w:val="00B0455B"/>
    <w:rsid w:val="00B048A0"/>
    <w:rsid w:val="00B04ADD"/>
    <w:rsid w:val="00B05808"/>
    <w:rsid w:val="00B05BED"/>
    <w:rsid w:val="00B074A4"/>
    <w:rsid w:val="00B07A16"/>
    <w:rsid w:val="00B10A8D"/>
    <w:rsid w:val="00B12083"/>
    <w:rsid w:val="00B123B3"/>
    <w:rsid w:val="00B12AA2"/>
    <w:rsid w:val="00B12B88"/>
    <w:rsid w:val="00B15B59"/>
    <w:rsid w:val="00B164DE"/>
    <w:rsid w:val="00B20214"/>
    <w:rsid w:val="00B2135E"/>
    <w:rsid w:val="00B228DD"/>
    <w:rsid w:val="00B25B52"/>
    <w:rsid w:val="00B25C9A"/>
    <w:rsid w:val="00B25D7B"/>
    <w:rsid w:val="00B263E3"/>
    <w:rsid w:val="00B278DE"/>
    <w:rsid w:val="00B32165"/>
    <w:rsid w:val="00B339A1"/>
    <w:rsid w:val="00B34643"/>
    <w:rsid w:val="00B40AE5"/>
    <w:rsid w:val="00B424F6"/>
    <w:rsid w:val="00B448B5"/>
    <w:rsid w:val="00B4678C"/>
    <w:rsid w:val="00B46CAF"/>
    <w:rsid w:val="00B502A1"/>
    <w:rsid w:val="00B50C0E"/>
    <w:rsid w:val="00B51C30"/>
    <w:rsid w:val="00B534EF"/>
    <w:rsid w:val="00B53801"/>
    <w:rsid w:val="00B546DA"/>
    <w:rsid w:val="00B548D9"/>
    <w:rsid w:val="00B5591D"/>
    <w:rsid w:val="00B56E52"/>
    <w:rsid w:val="00B56E6E"/>
    <w:rsid w:val="00B60198"/>
    <w:rsid w:val="00B60278"/>
    <w:rsid w:val="00B60AA4"/>
    <w:rsid w:val="00B61A1B"/>
    <w:rsid w:val="00B61AAD"/>
    <w:rsid w:val="00B61AF0"/>
    <w:rsid w:val="00B62238"/>
    <w:rsid w:val="00B63ABA"/>
    <w:rsid w:val="00B6432E"/>
    <w:rsid w:val="00B64EA3"/>
    <w:rsid w:val="00B6677E"/>
    <w:rsid w:val="00B675A6"/>
    <w:rsid w:val="00B70297"/>
    <w:rsid w:val="00B7030F"/>
    <w:rsid w:val="00B71C0D"/>
    <w:rsid w:val="00B71DA7"/>
    <w:rsid w:val="00B71FB0"/>
    <w:rsid w:val="00B73153"/>
    <w:rsid w:val="00B73643"/>
    <w:rsid w:val="00B745C6"/>
    <w:rsid w:val="00B75763"/>
    <w:rsid w:val="00B75A55"/>
    <w:rsid w:val="00B75CAF"/>
    <w:rsid w:val="00B7665D"/>
    <w:rsid w:val="00B806E3"/>
    <w:rsid w:val="00B86986"/>
    <w:rsid w:val="00B90D10"/>
    <w:rsid w:val="00B92091"/>
    <w:rsid w:val="00B92C4E"/>
    <w:rsid w:val="00B92F75"/>
    <w:rsid w:val="00BA0422"/>
    <w:rsid w:val="00BA0F5B"/>
    <w:rsid w:val="00BA3E67"/>
    <w:rsid w:val="00BA5C8F"/>
    <w:rsid w:val="00BA761A"/>
    <w:rsid w:val="00BB008D"/>
    <w:rsid w:val="00BB03ED"/>
    <w:rsid w:val="00BB31E6"/>
    <w:rsid w:val="00BB5E8E"/>
    <w:rsid w:val="00BB66CD"/>
    <w:rsid w:val="00BC020A"/>
    <w:rsid w:val="00BC075B"/>
    <w:rsid w:val="00BC0850"/>
    <w:rsid w:val="00BC1230"/>
    <w:rsid w:val="00BC3247"/>
    <w:rsid w:val="00BC61A1"/>
    <w:rsid w:val="00BC679E"/>
    <w:rsid w:val="00BC768C"/>
    <w:rsid w:val="00BC78AD"/>
    <w:rsid w:val="00BC7EB4"/>
    <w:rsid w:val="00BD087E"/>
    <w:rsid w:val="00BD1830"/>
    <w:rsid w:val="00BD2FBA"/>
    <w:rsid w:val="00BD36A6"/>
    <w:rsid w:val="00BD3F1D"/>
    <w:rsid w:val="00BD4B0C"/>
    <w:rsid w:val="00BD5AB5"/>
    <w:rsid w:val="00BD5F4E"/>
    <w:rsid w:val="00BD6D80"/>
    <w:rsid w:val="00BD7ACD"/>
    <w:rsid w:val="00BE0792"/>
    <w:rsid w:val="00BE1361"/>
    <w:rsid w:val="00BE4100"/>
    <w:rsid w:val="00BE57D5"/>
    <w:rsid w:val="00BF16B5"/>
    <w:rsid w:val="00BF22A5"/>
    <w:rsid w:val="00BF3D98"/>
    <w:rsid w:val="00BF40C3"/>
    <w:rsid w:val="00BF45D0"/>
    <w:rsid w:val="00BF4E85"/>
    <w:rsid w:val="00BF54BA"/>
    <w:rsid w:val="00BF6A2F"/>
    <w:rsid w:val="00C00A4F"/>
    <w:rsid w:val="00C00ADF"/>
    <w:rsid w:val="00C01675"/>
    <w:rsid w:val="00C017E5"/>
    <w:rsid w:val="00C025BC"/>
    <w:rsid w:val="00C03292"/>
    <w:rsid w:val="00C05B5C"/>
    <w:rsid w:val="00C06050"/>
    <w:rsid w:val="00C0669D"/>
    <w:rsid w:val="00C0791C"/>
    <w:rsid w:val="00C10442"/>
    <w:rsid w:val="00C11241"/>
    <w:rsid w:val="00C11844"/>
    <w:rsid w:val="00C12309"/>
    <w:rsid w:val="00C16110"/>
    <w:rsid w:val="00C16FB5"/>
    <w:rsid w:val="00C2235C"/>
    <w:rsid w:val="00C25534"/>
    <w:rsid w:val="00C25F97"/>
    <w:rsid w:val="00C26462"/>
    <w:rsid w:val="00C301B5"/>
    <w:rsid w:val="00C32412"/>
    <w:rsid w:val="00C32C4E"/>
    <w:rsid w:val="00C3546F"/>
    <w:rsid w:val="00C35E2A"/>
    <w:rsid w:val="00C35EA8"/>
    <w:rsid w:val="00C3795A"/>
    <w:rsid w:val="00C4035C"/>
    <w:rsid w:val="00C422F9"/>
    <w:rsid w:val="00C42A77"/>
    <w:rsid w:val="00C44F9F"/>
    <w:rsid w:val="00C450F9"/>
    <w:rsid w:val="00C45452"/>
    <w:rsid w:val="00C46322"/>
    <w:rsid w:val="00C46BB4"/>
    <w:rsid w:val="00C50726"/>
    <w:rsid w:val="00C50FF8"/>
    <w:rsid w:val="00C510AA"/>
    <w:rsid w:val="00C52FE1"/>
    <w:rsid w:val="00C57104"/>
    <w:rsid w:val="00C57359"/>
    <w:rsid w:val="00C61DEA"/>
    <w:rsid w:val="00C62986"/>
    <w:rsid w:val="00C63334"/>
    <w:rsid w:val="00C63A2D"/>
    <w:rsid w:val="00C64A3F"/>
    <w:rsid w:val="00C65335"/>
    <w:rsid w:val="00C67CB3"/>
    <w:rsid w:val="00C67E8B"/>
    <w:rsid w:val="00C70345"/>
    <w:rsid w:val="00C70C84"/>
    <w:rsid w:val="00C7128E"/>
    <w:rsid w:val="00C72F3E"/>
    <w:rsid w:val="00C82009"/>
    <w:rsid w:val="00C828C8"/>
    <w:rsid w:val="00C83895"/>
    <w:rsid w:val="00C83A91"/>
    <w:rsid w:val="00C8471E"/>
    <w:rsid w:val="00C84AE5"/>
    <w:rsid w:val="00C852FA"/>
    <w:rsid w:val="00C85869"/>
    <w:rsid w:val="00C85FDA"/>
    <w:rsid w:val="00C94283"/>
    <w:rsid w:val="00C942DD"/>
    <w:rsid w:val="00C95DBD"/>
    <w:rsid w:val="00C9607F"/>
    <w:rsid w:val="00C962D1"/>
    <w:rsid w:val="00C964DA"/>
    <w:rsid w:val="00C96CF4"/>
    <w:rsid w:val="00C9760C"/>
    <w:rsid w:val="00C97705"/>
    <w:rsid w:val="00C97C8A"/>
    <w:rsid w:val="00CA441A"/>
    <w:rsid w:val="00CA684B"/>
    <w:rsid w:val="00CA6C7D"/>
    <w:rsid w:val="00CA7703"/>
    <w:rsid w:val="00CB0F4B"/>
    <w:rsid w:val="00CB354C"/>
    <w:rsid w:val="00CB6A1B"/>
    <w:rsid w:val="00CB767B"/>
    <w:rsid w:val="00CC0600"/>
    <w:rsid w:val="00CC221E"/>
    <w:rsid w:val="00CC2EB4"/>
    <w:rsid w:val="00CC5E4A"/>
    <w:rsid w:val="00CC60C6"/>
    <w:rsid w:val="00CC7184"/>
    <w:rsid w:val="00CC776B"/>
    <w:rsid w:val="00CD004C"/>
    <w:rsid w:val="00CD20A9"/>
    <w:rsid w:val="00CD6FC2"/>
    <w:rsid w:val="00CD77FE"/>
    <w:rsid w:val="00CD7B63"/>
    <w:rsid w:val="00CE0229"/>
    <w:rsid w:val="00CE1D29"/>
    <w:rsid w:val="00CE3E14"/>
    <w:rsid w:val="00CE69D9"/>
    <w:rsid w:val="00CE715A"/>
    <w:rsid w:val="00CE7A35"/>
    <w:rsid w:val="00CF0818"/>
    <w:rsid w:val="00CF0FA4"/>
    <w:rsid w:val="00CF1738"/>
    <w:rsid w:val="00CF2055"/>
    <w:rsid w:val="00CF3908"/>
    <w:rsid w:val="00CF3F7F"/>
    <w:rsid w:val="00CF6C7F"/>
    <w:rsid w:val="00CF7D68"/>
    <w:rsid w:val="00D01267"/>
    <w:rsid w:val="00D01B4B"/>
    <w:rsid w:val="00D01C42"/>
    <w:rsid w:val="00D04E87"/>
    <w:rsid w:val="00D06A08"/>
    <w:rsid w:val="00D070D7"/>
    <w:rsid w:val="00D10535"/>
    <w:rsid w:val="00D1103A"/>
    <w:rsid w:val="00D1206E"/>
    <w:rsid w:val="00D12746"/>
    <w:rsid w:val="00D1439A"/>
    <w:rsid w:val="00D20D2B"/>
    <w:rsid w:val="00D2376E"/>
    <w:rsid w:val="00D23A48"/>
    <w:rsid w:val="00D248DE"/>
    <w:rsid w:val="00D2572C"/>
    <w:rsid w:val="00D25C95"/>
    <w:rsid w:val="00D26EF9"/>
    <w:rsid w:val="00D2732E"/>
    <w:rsid w:val="00D32C85"/>
    <w:rsid w:val="00D3484D"/>
    <w:rsid w:val="00D3509A"/>
    <w:rsid w:val="00D377C0"/>
    <w:rsid w:val="00D37DBE"/>
    <w:rsid w:val="00D419E7"/>
    <w:rsid w:val="00D42682"/>
    <w:rsid w:val="00D42A60"/>
    <w:rsid w:val="00D433BC"/>
    <w:rsid w:val="00D447FF"/>
    <w:rsid w:val="00D44F6E"/>
    <w:rsid w:val="00D45279"/>
    <w:rsid w:val="00D4554C"/>
    <w:rsid w:val="00D458CF"/>
    <w:rsid w:val="00D46009"/>
    <w:rsid w:val="00D477FB"/>
    <w:rsid w:val="00D50EA2"/>
    <w:rsid w:val="00D529AD"/>
    <w:rsid w:val="00D52F43"/>
    <w:rsid w:val="00D53515"/>
    <w:rsid w:val="00D560E5"/>
    <w:rsid w:val="00D56EBE"/>
    <w:rsid w:val="00D57274"/>
    <w:rsid w:val="00D612CB"/>
    <w:rsid w:val="00D61F14"/>
    <w:rsid w:val="00D62C25"/>
    <w:rsid w:val="00D62DD6"/>
    <w:rsid w:val="00D658D3"/>
    <w:rsid w:val="00D6624E"/>
    <w:rsid w:val="00D701E6"/>
    <w:rsid w:val="00D70CEA"/>
    <w:rsid w:val="00D723D3"/>
    <w:rsid w:val="00D725C2"/>
    <w:rsid w:val="00D75A3B"/>
    <w:rsid w:val="00D76C56"/>
    <w:rsid w:val="00D76CD6"/>
    <w:rsid w:val="00D77A48"/>
    <w:rsid w:val="00D83782"/>
    <w:rsid w:val="00D83C7F"/>
    <w:rsid w:val="00D853FA"/>
    <w:rsid w:val="00D90227"/>
    <w:rsid w:val="00D90D63"/>
    <w:rsid w:val="00D912DF"/>
    <w:rsid w:val="00D91383"/>
    <w:rsid w:val="00D922BF"/>
    <w:rsid w:val="00D92AA3"/>
    <w:rsid w:val="00D9554C"/>
    <w:rsid w:val="00D976C0"/>
    <w:rsid w:val="00D97A2E"/>
    <w:rsid w:val="00DA0DA3"/>
    <w:rsid w:val="00DA19CC"/>
    <w:rsid w:val="00DA470F"/>
    <w:rsid w:val="00DA4CD0"/>
    <w:rsid w:val="00DA65AD"/>
    <w:rsid w:val="00DA7CF8"/>
    <w:rsid w:val="00DB12E0"/>
    <w:rsid w:val="00DB31A5"/>
    <w:rsid w:val="00DB329B"/>
    <w:rsid w:val="00DB4D5C"/>
    <w:rsid w:val="00DB574C"/>
    <w:rsid w:val="00DB72F1"/>
    <w:rsid w:val="00DC0EDC"/>
    <w:rsid w:val="00DC1291"/>
    <w:rsid w:val="00DC2128"/>
    <w:rsid w:val="00DC2571"/>
    <w:rsid w:val="00DC2B84"/>
    <w:rsid w:val="00DC3E5C"/>
    <w:rsid w:val="00DC7570"/>
    <w:rsid w:val="00DD140C"/>
    <w:rsid w:val="00DD23D1"/>
    <w:rsid w:val="00DD2ECF"/>
    <w:rsid w:val="00DD3DD3"/>
    <w:rsid w:val="00DD4F4B"/>
    <w:rsid w:val="00DD6613"/>
    <w:rsid w:val="00DD6DFB"/>
    <w:rsid w:val="00DE1242"/>
    <w:rsid w:val="00DE2F1F"/>
    <w:rsid w:val="00DE5910"/>
    <w:rsid w:val="00DE6770"/>
    <w:rsid w:val="00DE687B"/>
    <w:rsid w:val="00DF04D3"/>
    <w:rsid w:val="00DF1B7E"/>
    <w:rsid w:val="00DF256F"/>
    <w:rsid w:val="00DF3ACD"/>
    <w:rsid w:val="00DF593D"/>
    <w:rsid w:val="00DF767A"/>
    <w:rsid w:val="00E00084"/>
    <w:rsid w:val="00E00A2C"/>
    <w:rsid w:val="00E04AA4"/>
    <w:rsid w:val="00E050E6"/>
    <w:rsid w:val="00E0700C"/>
    <w:rsid w:val="00E10477"/>
    <w:rsid w:val="00E10872"/>
    <w:rsid w:val="00E10AA9"/>
    <w:rsid w:val="00E11164"/>
    <w:rsid w:val="00E11242"/>
    <w:rsid w:val="00E125E3"/>
    <w:rsid w:val="00E15B41"/>
    <w:rsid w:val="00E16786"/>
    <w:rsid w:val="00E173A3"/>
    <w:rsid w:val="00E22EA8"/>
    <w:rsid w:val="00E2323B"/>
    <w:rsid w:val="00E244E3"/>
    <w:rsid w:val="00E252D6"/>
    <w:rsid w:val="00E254DA"/>
    <w:rsid w:val="00E25C19"/>
    <w:rsid w:val="00E262F2"/>
    <w:rsid w:val="00E264E8"/>
    <w:rsid w:val="00E26641"/>
    <w:rsid w:val="00E304C0"/>
    <w:rsid w:val="00E315A5"/>
    <w:rsid w:val="00E32A6F"/>
    <w:rsid w:val="00E335B0"/>
    <w:rsid w:val="00E33A4B"/>
    <w:rsid w:val="00E33C37"/>
    <w:rsid w:val="00E3452C"/>
    <w:rsid w:val="00E3464A"/>
    <w:rsid w:val="00E34C04"/>
    <w:rsid w:val="00E34D55"/>
    <w:rsid w:val="00E35717"/>
    <w:rsid w:val="00E3639D"/>
    <w:rsid w:val="00E42988"/>
    <w:rsid w:val="00E44420"/>
    <w:rsid w:val="00E446EA"/>
    <w:rsid w:val="00E4551B"/>
    <w:rsid w:val="00E455BF"/>
    <w:rsid w:val="00E4572E"/>
    <w:rsid w:val="00E4710F"/>
    <w:rsid w:val="00E502F6"/>
    <w:rsid w:val="00E50EAD"/>
    <w:rsid w:val="00E513BE"/>
    <w:rsid w:val="00E52ED8"/>
    <w:rsid w:val="00E538A8"/>
    <w:rsid w:val="00E54A12"/>
    <w:rsid w:val="00E54BA2"/>
    <w:rsid w:val="00E57B33"/>
    <w:rsid w:val="00E60EA3"/>
    <w:rsid w:val="00E60EAB"/>
    <w:rsid w:val="00E61040"/>
    <w:rsid w:val="00E64436"/>
    <w:rsid w:val="00E65DEE"/>
    <w:rsid w:val="00E6601E"/>
    <w:rsid w:val="00E66B0B"/>
    <w:rsid w:val="00E673FF"/>
    <w:rsid w:val="00E702C7"/>
    <w:rsid w:val="00E70480"/>
    <w:rsid w:val="00E71CB2"/>
    <w:rsid w:val="00E74864"/>
    <w:rsid w:val="00E74AF7"/>
    <w:rsid w:val="00E74D9E"/>
    <w:rsid w:val="00E75B21"/>
    <w:rsid w:val="00E77672"/>
    <w:rsid w:val="00E8019A"/>
    <w:rsid w:val="00E8157B"/>
    <w:rsid w:val="00E82B2E"/>
    <w:rsid w:val="00E83007"/>
    <w:rsid w:val="00E847E2"/>
    <w:rsid w:val="00E8571E"/>
    <w:rsid w:val="00E85F5A"/>
    <w:rsid w:val="00E8621E"/>
    <w:rsid w:val="00E86E3B"/>
    <w:rsid w:val="00E87AA0"/>
    <w:rsid w:val="00E91172"/>
    <w:rsid w:val="00EA0388"/>
    <w:rsid w:val="00EA07F1"/>
    <w:rsid w:val="00EA3098"/>
    <w:rsid w:val="00EA339B"/>
    <w:rsid w:val="00EA342A"/>
    <w:rsid w:val="00EA3CFE"/>
    <w:rsid w:val="00EA4877"/>
    <w:rsid w:val="00EA5A09"/>
    <w:rsid w:val="00EA6358"/>
    <w:rsid w:val="00EA6D10"/>
    <w:rsid w:val="00EA6DDC"/>
    <w:rsid w:val="00EA70D5"/>
    <w:rsid w:val="00EB1E19"/>
    <w:rsid w:val="00EB2006"/>
    <w:rsid w:val="00EB218F"/>
    <w:rsid w:val="00EB2ABF"/>
    <w:rsid w:val="00EB5993"/>
    <w:rsid w:val="00EB62C8"/>
    <w:rsid w:val="00EB67BB"/>
    <w:rsid w:val="00EB6B77"/>
    <w:rsid w:val="00EC0AB1"/>
    <w:rsid w:val="00EC2A67"/>
    <w:rsid w:val="00EC395D"/>
    <w:rsid w:val="00EC78D4"/>
    <w:rsid w:val="00ED0556"/>
    <w:rsid w:val="00ED0DDE"/>
    <w:rsid w:val="00ED0F28"/>
    <w:rsid w:val="00ED2E26"/>
    <w:rsid w:val="00ED31C4"/>
    <w:rsid w:val="00ED3E8F"/>
    <w:rsid w:val="00ED480A"/>
    <w:rsid w:val="00ED52EA"/>
    <w:rsid w:val="00EE1609"/>
    <w:rsid w:val="00EE28DB"/>
    <w:rsid w:val="00EE3298"/>
    <w:rsid w:val="00EE3808"/>
    <w:rsid w:val="00EE3973"/>
    <w:rsid w:val="00EE3C18"/>
    <w:rsid w:val="00EE613C"/>
    <w:rsid w:val="00EE6B8D"/>
    <w:rsid w:val="00EF1DF2"/>
    <w:rsid w:val="00EF3256"/>
    <w:rsid w:val="00EF39FA"/>
    <w:rsid w:val="00EF675B"/>
    <w:rsid w:val="00EF6A35"/>
    <w:rsid w:val="00F0252E"/>
    <w:rsid w:val="00F03571"/>
    <w:rsid w:val="00F05629"/>
    <w:rsid w:val="00F05B65"/>
    <w:rsid w:val="00F066B0"/>
    <w:rsid w:val="00F07EB4"/>
    <w:rsid w:val="00F10102"/>
    <w:rsid w:val="00F10C18"/>
    <w:rsid w:val="00F118FB"/>
    <w:rsid w:val="00F14D48"/>
    <w:rsid w:val="00F15401"/>
    <w:rsid w:val="00F20FC0"/>
    <w:rsid w:val="00F2120D"/>
    <w:rsid w:val="00F21DD4"/>
    <w:rsid w:val="00F22380"/>
    <w:rsid w:val="00F22B57"/>
    <w:rsid w:val="00F2350F"/>
    <w:rsid w:val="00F24B6B"/>
    <w:rsid w:val="00F268EA"/>
    <w:rsid w:val="00F301DB"/>
    <w:rsid w:val="00F3398D"/>
    <w:rsid w:val="00F342EF"/>
    <w:rsid w:val="00F35023"/>
    <w:rsid w:val="00F35262"/>
    <w:rsid w:val="00F3653B"/>
    <w:rsid w:val="00F37155"/>
    <w:rsid w:val="00F41A03"/>
    <w:rsid w:val="00F43FA5"/>
    <w:rsid w:val="00F442CF"/>
    <w:rsid w:val="00F44CA4"/>
    <w:rsid w:val="00F46630"/>
    <w:rsid w:val="00F46974"/>
    <w:rsid w:val="00F470F3"/>
    <w:rsid w:val="00F4745E"/>
    <w:rsid w:val="00F47A0D"/>
    <w:rsid w:val="00F5022E"/>
    <w:rsid w:val="00F52BBE"/>
    <w:rsid w:val="00F53644"/>
    <w:rsid w:val="00F54FF9"/>
    <w:rsid w:val="00F55F9D"/>
    <w:rsid w:val="00F5749F"/>
    <w:rsid w:val="00F609B1"/>
    <w:rsid w:val="00F6127C"/>
    <w:rsid w:val="00F62369"/>
    <w:rsid w:val="00F6316D"/>
    <w:rsid w:val="00F64BC0"/>
    <w:rsid w:val="00F67B2F"/>
    <w:rsid w:val="00F71491"/>
    <w:rsid w:val="00F719A1"/>
    <w:rsid w:val="00F7289E"/>
    <w:rsid w:val="00F735D4"/>
    <w:rsid w:val="00F739D8"/>
    <w:rsid w:val="00F741BD"/>
    <w:rsid w:val="00F74CA1"/>
    <w:rsid w:val="00F76191"/>
    <w:rsid w:val="00F768F3"/>
    <w:rsid w:val="00F76F59"/>
    <w:rsid w:val="00F77FCE"/>
    <w:rsid w:val="00F85732"/>
    <w:rsid w:val="00F85CD0"/>
    <w:rsid w:val="00F86808"/>
    <w:rsid w:val="00F86DB0"/>
    <w:rsid w:val="00F87A6C"/>
    <w:rsid w:val="00F901DE"/>
    <w:rsid w:val="00F915E7"/>
    <w:rsid w:val="00F91AC7"/>
    <w:rsid w:val="00F935BA"/>
    <w:rsid w:val="00F969C5"/>
    <w:rsid w:val="00F96E6F"/>
    <w:rsid w:val="00F97246"/>
    <w:rsid w:val="00FA0BAD"/>
    <w:rsid w:val="00FA1208"/>
    <w:rsid w:val="00FA176F"/>
    <w:rsid w:val="00FA21FA"/>
    <w:rsid w:val="00FA3B5B"/>
    <w:rsid w:val="00FA62A9"/>
    <w:rsid w:val="00FA6AC6"/>
    <w:rsid w:val="00FB1D3C"/>
    <w:rsid w:val="00FB4A5D"/>
    <w:rsid w:val="00FB4F8F"/>
    <w:rsid w:val="00FB64B2"/>
    <w:rsid w:val="00FC02B3"/>
    <w:rsid w:val="00FC19E0"/>
    <w:rsid w:val="00FC1F0D"/>
    <w:rsid w:val="00FC2576"/>
    <w:rsid w:val="00FC330A"/>
    <w:rsid w:val="00FC45DD"/>
    <w:rsid w:val="00FC69B1"/>
    <w:rsid w:val="00FC6F85"/>
    <w:rsid w:val="00FD01B1"/>
    <w:rsid w:val="00FD1FBC"/>
    <w:rsid w:val="00FD3413"/>
    <w:rsid w:val="00FD48AE"/>
    <w:rsid w:val="00FD54D6"/>
    <w:rsid w:val="00FD6401"/>
    <w:rsid w:val="00FD65CF"/>
    <w:rsid w:val="00FE0A13"/>
    <w:rsid w:val="00FE0A44"/>
    <w:rsid w:val="00FE20BD"/>
    <w:rsid w:val="00FE335B"/>
    <w:rsid w:val="00FE3428"/>
    <w:rsid w:val="00FE3FDB"/>
    <w:rsid w:val="00FE4004"/>
    <w:rsid w:val="00FE4702"/>
    <w:rsid w:val="00FE5B93"/>
    <w:rsid w:val="00FE5C63"/>
    <w:rsid w:val="00FE6F93"/>
    <w:rsid w:val="00FE792C"/>
    <w:rsid w:val="00FF0D32"/>
    <w:rsid w:val="00FF1B98"/>
    <w:rsid w:val="00FF3071"/>
    <w:rsid w:val="00FF3328"/>
    <w:rsid w:val="00FF45D2"/>
    <w:rsid w:val="00FF47BE"/>
    <w:rsid w:val="00FF4851"/>
    <w:rsid w:val="00FF49F0"/>
    <w:rsid w:val="00FF4CDB"/>
    <w:rsid w:val="00FF5161"/>
    <w:rsid w:val="00FF75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none [3212]" strokecolor="#fc0">
      <v:fill color="none [3212]"/>
      <v:stroke color="#fc0" weight="3pt"/>
      <v:shadow color="none [1609]" opacity=".5" offset="1pt"/>
      <o:colormru v:ext="edit" colors="#c89e36,#fc0,#df4329,#f93,#d7b731,#b663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F9"/>
    <w:pPr>
      <w:spacing w:after="0" w:line="240" w:lineRule="auto"/>
    </w:pPr>
    <w:rPr>
      <w:rFonts w:ascii="Courier" w:eastAsia="Times New Roman" w:hAnsi="Courier" w:cs="Times New Roman"/>
      <w:sz w:val="24"/>
      <w:szCs w:val="20"/>
      <w:lang w:val="en-AU"/>
    </w:rPr>
  </w:style>
  <w:style w:type="paragraph" w:styleId="Heading1">
    <w:name w:val="heading 1"/>
    <w:basedOn w:val="Normal"/>
    <w:next w:val="Normal"/>
    <w:link w:val="Heading1Char"/>
    <w:uiPriority w:val="9"/>
    <w:qFormat/>
    <w:rsid w:val="00B8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3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61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rsid w:val="00AC7288"/>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86986"/>
    <w:rPr>
      <w:smallCaps/>
      <w:color w:val="C0504D" w:themeColor="accent2"/>
      <w:u w:val="single"/>
    </w:rPr>
  </w:style>
  <w:style w:type="paragraph" w:styleId="TOC8">
    <w:name w:val="toc 8"/>
    <w:basedOn w:val="Normal"/>
    <w:next w:val="Normal"/>
    <w:autoRedefine/>
    <w:uiPriority w:val="39"/>
    <w:semiHidden/>
    <w:unhideWhenUsed/>
    <w:rsid w:val="00790C8D"/>
    <w:pPr>
      <w:spacing w:after="100"/>
      <w:ind w:left="1680"/>
    </w:pPr>
  </w:style>
  <w:style w:type="paragraph" w:customStyle="1" w:styleId="TableBullet">
    <w:name w:val="Table Bullet"/>
    <w:basedOn w:val="Normal"/>
    <w:rsid w:val="00B73153"/>
    <w:pPr>
      <w:numPr>
        <w:numId w:val="1"/>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B73153"/>
    <w:pPr>
      <w:spacing w:before="120" w:after="60"/>
    </w:pPr>
    <w:rPr>
      <w:rFonts w:ascii="Arial" w:hAnsi="Arial" w:cs="Arial"/>
      <w:b/>
      <w:color w:val="FFFFFF" w:themeColor="background1"/>
      <w:sz w:val="22"/>
      <w:szCs w:val="22"/>
    </w:rPr>
  </w:style>
  <w:style w:type="paragraph" w:customStyle="1" w:styleId="AABulletList1">
    <w:name w:val="AA Bullet List 1"/>
    <w:basedOn w:val="AABodyText"/>
    <w:link w:val="AABulletList1Char"/>
    <w:rsid w:val="00C63A2D"/>
    <w:pPr>
      <w:numPr>
        <w:numId w:val="3"/>
      </w:numPr>
      <w:ind w:left="360"/>
    </w:pPr>
  </w:style>
  <w:style w:type="character" w:customStyle="1" w:styleId="Heading1Char">
    <w:name w:val="Heading 1 Char"/>
    <w:basedOn w:val="DefaultParagraphFont"/>
    <w:link w:val="Heading1"/>
    <w:uiPriority w:val="9"/>
    <w:rsid w:val="00B86986"/>
    <w:rPr>
      <w:rFonts w:asciiTheme="majorHAnsi" w:eastAsiaTheme="majorEastAsia" w:hAnsiTheme="majorHAnsi" w:cstheme="majorBidi"/>
      <w:b/>
      <w:bCs/>
      <w:color w:val="365F91" w:themeColor="accent1" w:themeShade="BF"/>
      <w:sz w:val="28"/>
      <w:szCs w:val="28"/>
      <w:lang w:val="en-AU"/>
    </w:rPr>
  </w:style>
  <w:style w:type="paragraph" w:styleId="TOC1">
    <w:name w:val="toc 1"/>
    <w:basedOn w:val="Normal"/>
    <w:next w:val="Normal"/>
    <w:autoRedefine/>
    <w:uiPriority w:val="39"/>
    <w:unhideWhenUsed/>
    <w:rsid w:val="004B0020"/>
    <w:pPr>
      <w:tabs>
        <w:tab w:val="left" w:pos="567"/>
        <w:tab w:val="right" w:leader="dot" w:pos="9072"/>
      </w:tabs>
      <w:spacing w:before="180" w:after="120" w:line="276" w:lineRule="auto"/>
    </w:pPr>
    <w:rPr>
      <w:rFonts w:ascii="Century Gothic" w:hAnsi="Century Gothic"/>
      <w:noProof/>
      <w:sz w:val="22"/>
      <w:szCs w:val="22"/>
    </w:rPr>
  </w:style>
  <w:style w:type="paragraph" w:styleId="TOC2">
    <w:name w:val="toc 2"/>
    <w:basedOn w:val="Normal"/>
    <w:next w:val="Normal"/>
    <w:uiPriority w:val="39"/>
    <w:unhideWhenUsed/>
    <w:rsid w:val="004B0020"/>
    <w:pPr>
      <w:tabs>
        <w:tab w:val="left" w:pos="1760"/>
        <w:tab w:val="right" w:leader="dot" w:pos="9072"/>
      </w:tabs>
      <w:spacing w:before="120" w:after="120" w:line="320" w:lineRule="exact"/>
      <w:ind w:left="567"/>
    </w:pPr>
    <w:rPr>
      <w:rFonts w:ascii="Century Gothic" w:hAnsi="Century Gothic"/>
      <w:noProof/>
      <w:sz w:val="22"/>
      <w:szCs w:val="22"/>
    </w:rPr>
  </w:style>
  <w:style w:type="paragraph" w:customStyle="1" w:styleId="AAFooterText">
    <w:name w:val="AA Footer Text"/>
    <w:next w:val="AABodyText"/>
    <w:rsid w:val="00A923DA"/>
    <w:pPr>
      <w:tabs>
        <w:tab w:val="right" w:pos="9029"/>
      </w:tabs>
      <w:spacing w:after="0" w:line="280" w:lineRule="atLeast"/>
    </w:pPr>
    <w:rPr>
      <w:rFonts w:ascii="Arial" w:eastAsia="Times New Roman" w:hAnsi="Arial" w:cs="Arial"/>
      <w:sz w:val="18"/>
      <w:szCs w:val="18"/>
      <w:lang w:val="en-AU"/>
    </w:rPr>
  </w:style>
  <w:style w:type="paragraph" w:customStyle="1" w:styleId="AABulletList2">
    <w:name w:val="AA Bullet List 2"/>
    <w:qFormat/>
    <w:rsid w:val="00C63A2D"/>
    <w:pPr>
      <w:numPr>
        <w:numId w:val="4"/>
      </w:numPr>
      <w:spacing w:after="120" w:line="320" w:lineRule="exact"/>
    </w:pPr>
    <w:rPr>
      <w:rFonts w:ascii="Arial" w:eastAsia="Times New Roman" w:hAnsi="Arial" w:cs="Arial"/>
      <w:lang w:val="en-AU"/>
    </w:rPr>
  </w:style>
  <w:style w:type="paragraph" w:customStyle="1" w:styleId="AACopyrighttext">
    <w:name w:val="AA Copyright text"/>
    <w:basedOn w:val="Normal"/>
    <w:rsid w:val="008B1042"/>
    <w:pPr>
      <w:spacing w:before="80" w:after="80" w:line="280" w:lineRule="atLeast"/>
    </w:pPr>
    <w:rPr>
      <w:rFonts w:ascii="Palatino" w:hAnsi="Palatino"/>
      <w:sz w:val="20"/>
    </w:rPr>
  </w:style>
  <w:style w:type="paragraph" w:customStyle="1" w:styleId="AACopyrighttop">
    <w:name w:val="AA Copyright top"/>
    <w:basedOn w:val="Normal"/>
    <w:rsid w:val="00B12B88"/>
    <w:pPr>
      <w:tabs>
        <w:tab w:val="left" w:pos="3261"/>
      </w:tabs>
      <w:spacing w:before="5000" w:after="120"/>
      <w:ind w:left="2835"/>
    </w:pPr>
    <w:rPr>
      <w:rFonts w:ascii="ITC Franklin Gothic Medium" w:hAnsi="ITC Franklin Gothic Medium"/>
      <w:sz w:val="20"/>
    </w:rPr>
  </w:style>
  <w:style w:type="paragraph" w:styleId="Header">
    <w:name w:val="header"/>
    <w:basedOn w:val="Normal"/>
    <w:link w:val="HeaderChar"/>
    <w:unhideWhenUsed/>
    <w:rsid w:val="00FA1208"/>
    <w:pPr>
      <w:tabs>
        <w:tab w:val="center" w:pos="4680"/>
        <w:tab w:val="right" w:pos="9360"/>
      </w:tabs>
    </w:pPr>
  </w:style>
  <w:style w:type="character" w:customStyle="1" w:styleId="HeaderChar">
    <w:name w:val="Header Char"/>
    <w:basedOn w:val="DefaultParagraphFont"/>
    <w:link w:val="Header"/>
    <w:uiPriority w:val="99"/>
    <w:rsid w:val="00FA1208"/>
    <w:rPr>
      <w:rFonts w:ascii="Courier" w:eastAsia="Times New Roman" w:hAnsi="Courier" w:cs="Times New Roman"/>
      <w:sz w:val="24"/>
      <w:szCs w:val="20"/>
      <w:lang w:val="en-AU"/>
    </w:rPr>
  </w:style>
  <w:style w:type="paragraph" w:styleId="Footer">
    <w:name w:val="footer"/>
    <w:basedOn w:val="Normal"/>
    <w:link w:val="FooterChar"/>
    <w:uiPriority w:val="99"/>
    <w:unhideWhenUsed/>
    <w:rsid w:val="00FA1208"/>
    <w:pPr>
      <w:tabs>
        <w:tab w:val="center" w:pos="4680"/>
        <w:tab w:val="right" w:pos="9360"/>
      </w:tabs>
    </w:pPr>
  </w:style>
  <w:style w:type="character" w:customStyle="1" w:styleId="FooterChar">
    <w:name w:val="Footer Char"/>
    <w:basedOn w:val="DefaultParagraphFont"/>
    <w:link w:val="Footer"/>
    <w:uiPriority w:val="99"/>
    <w:rsid w:val="00FA1208"/>
    <w:rPr>
      <w:rFonts w:ascii="Courier" w:eastAsia="Times New Roman" w:hAnsi="Courier" w:cs="Times New Roman"/>
      <w:sz w:val="24"/>
      <w:szCs w:val="20"/>
      <w:lang w:val="en-AU"/>
    </w:rPr>
  </w:style>
  <w:style w:type="character" w:styleId="Hyperlink">
    <w:name w:val="Hyperlink"/>
    <w:basedOn w:val="DefaultParagraphFont"/>
    <w:uiPriority w:val="99"/>
    <w:unhideWhenUsed/>
    <w:rsid w:val="009660CB"/>
    <w:rPr>
      <w:color w:val="0000FF"/>
      <w:u w:val="single"/>
    </w:rPr>
  </w:style>
  <w:style w:type="paragraph" w:styleId="BalloonText">
    <w:name w:val="Balloon Text"/>
    <w:basedOn w:val="Normal"/>
    <w:link w:val="BalloonTextChar"/>
    <w:uiPriority w:val="99"/>
    <w:semiHidden/>
    <w:unhideWhenUsed/>
    <w:rsid w:val="005C2EE2"/>
    <w:rPr>
      <w:rFonts w:ascii="Tahoma" w:hAnsi="Tahoma" w:cs="Tahoma"/>
      <w:sz w:val="16"/>
      <w:szCs w:val="16"/>
    </w:rPr>
  </w:style>
  <w:style w:type="character" w:customStyle="1" w:styleId="BalloonTextChar">
    <w:name w:val="Balloon Text Char"/>
    <w:basedOn w:val="DefaultParagraphFont"/>
    <w:link w:val="BalloonText"/>
    <w:uiPriority w:val="99"/>
    <w:semiHidden/>
    <w:rsid w:val="005C2EE2"/>
    <w:rPr>
      <w:rFonts w:ascii="Tahoma" w:eastAsia="Times New Roman" w:hAnsi="Tahoma" w:cs="Tahoma"/>
      <w:sz w:val="16"/>
      <w:szCs w:val="16"/>
      <w:lang w:val="en-AU"/>
    </w:rPr>
  </w:style>
  <w:style w:type="table" w:styleId="TableGrid">
    <w:name w:val="Table Grid"/>
    <w:basedOn w:val="TableNormal"/>
    <w:uiPriority w:val="59"/>
    <w:rsid w:val="00D0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lificationTitle">
    <w:name w:val="Qualification Title"/>
    <w:basedOn w:val="Normal"/>
    <w:qFormat/>
    <w:rsid w:val="008B1042"/>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AAContentsHead">
    <w:name w:val="AA Contents Head"/>
    <w:basedOn w:val="Normal"/>
    <w:qFormat/>
    <w:rsid w:val="00B50C0E"/>
    <w:pPr>
      <w:spacing w:after="200" w:line="276" w:lineRule="auto"/>
    </w:pPr>
    <w:rPr>
      <w:rFonts w:ascii="Century Gothic" w:hAnsi="Century Gothic"/>
      <w:sz w:val="48"/>
      <w:szCs w:val="56"/>
    </w:rPr>
  </w:style>
  <w:style w:type="paragraph" w:customStyle="1" w:styleId="AAHeaderText">
    <w:name w:val="AA Header Text"/>
    <w:basedOn w:val="Normal"/>
    <w:qFormat/>
    <w:rsid w:val="00A923DA"/>
    <w:pPr>
      <w:jc w:val="right"/>
    </w:pPr>
    <w:rPr>
      <w:rFonts w:ascii="Arial" w:hAnsi="Arial" w:cs="Arial"/>
      <w:sz w:val="18"/>
      <w:szCs w:val="18"/>
    </w:rPr>
  </w:style>
  <w:style w:type="paragraph" w:customStyle="1" w:styleId="AABodyText">
    <w:name w:val="AA Body Text"/>
    <w:basedOn w:val="Normal"/>
    <w:link w:val="AABodyTextChar"/>
    <w:qFormat/>
    <w:rsid w:val="00C57104"/>
    <w:pPr>
      <w:spacing w:after="120" w:line="320" w:lineRule="exact"/>
    </w:pPr>
    <w:rPr>
      <w:rFonts w:ascii="Arial" w:hAnsi="Arial" w:cs="Arial"/>
      <w:sz w:val="22"/>
      <w:szCs w:val="22"/>
    </w:rPr>
  </w:style>
  <w:style w:type="paragraph" w:customStyle="1" w:styleId="AAHeadA">
    <w:name w:val="AA Head A"/>
    <w:basedOn w:val="Normal"/>
    <w:qFormat/>
    <w:rsid w:val="00B50C0E"/>
    <w:pPr>
      <w:tabs>
        <w:tab w:val="left" w:pos="567"/>
      </w:tabs>
      <w:spacing w:before="360" w:after="60" w:line="276" w:lineRule="auto"/>
    </w:pPr>
    <w:rPr>
      <w:rFonts w:ascii="Century Gothic" w:hAnsi="Century Gothic"/>
      <w:b/>
      <w:sz w:val="32"/>
      <w:szCs w:val="40"/>
    </w:rPr>
  </w:style>
  <w:style w:type="paragraph" w:customStyle="1" w:styleId="AAHeadB">
    <w:name w:val="AA Head B"/>
    <w:qFormat/>
    <w:rsid w:val="00C57104"/>
    <w:pPr>
      <w:tabs>
        <w:tab w:val="left" w:pos="-1800"/>
      </w:tabs>
      <w:spacing w:before="360" w:after="120"/>
      <w:outlineLvl w:val="0"/>
    </w:pPr>
    <w:rPr>
      <w:rFonts w:ascii="Century Gothic" w:eastAsia="Times New Roman" w:hAnsi="Century Gothic" w:cs="Arial"/>
      <w:b/>
      <w:i/>
      <w:sz w:val="26"/>
      <w:szCs w:val="26"/>
      <w:lang w:val="en-AU"/>
    </w:rPr>
  </w:style>
  <w:style w:type="paragraph" w:customStyle="1" w:styleId="AAActivityHead">
    <w:name w:val="AA Activity Head"/>
    <w:qFormat/>
    <w:rsid w:val="008D51A8"/>
    <w:pPr>
      <w:pBdr>
        <w:bottom w:val="single" w:sz="4" w:space="1" w:color="auto"/>
      </w:pBdr>
      <w:tabs>
        <w:tab w:val="left" w:pos="1560"/>
      </w:tabs>
      <w:spacing w:before="480" w:after="0" w:line="240" w:lineRule="auto"/>
    </w:pPr>
    <w:rPr>
      <w:rFonts w:ascii="Century Gothic" w:eastAsia="Times New Roman" w:hAnsi="Century Gothic" w:cs="Arial"/>
      <w:b/>
      <w:i/>
      <w:noProof/>
      <w:sz w:val="24"/>
      <w:szCs w:val="26"/>
      <w:lang w:val="en-AU" w:eastAsia="en-AU"/>
    </w:rPr>
  </w:style>
  <w:style w:type="paragraph" w:customStyle="1" w:styleId="AAChapterHeading">
    <w:name w:val="AA Chapter Heading"/>
    <w:basedOn w:val="Normal"/>
    <w:qFormat/>
    <w:rsid w:val="00B50C0E"/>
    <w:pPr>
      <w:pageBreakBefore/>
      <w:spacing w:after="360" w:line="560" w:lineRule="exact"/>
      <w:ind w:left="567" w:hanging="567"/>
    </w:pPr>
    <w:rPr>
      <w:rFonts w:ascii="Century Gothic" w:hAnsi="Century Gothic"/>
      <w:b/>
      <w:sz w:val="48"/>
      <w:szCs w:val="48"/>
    </w:rPr>
  </w:style>
  <w:style w:type="character" w:customStyle="1" w:styleId="Heading2Char">
    <w:name w:val="Heading 2 Char"/>
    <w:basedOn w:val="DefaultParagraphFont"/>
    <w:link w:val="Heading2"/>
    <w:uiPriority w:val="9"/>
    <w:rsid w:val="00B86986"/>
    <w:rPr>
      <w:rFonts w:asciiTheme="majorHAnsi" w:eastAsiaTheme="majorEastAsia" w:hAnsiTheme="majorHAnsi" w:cstheme="majorBidi"/>
      <w:b/>
      <w:bCs/>
      <w:color w:val="4F81BD" w:themeColor="accent1"/>
      <w:sz w:val="26"/>
      <w:szCs w:val="26"/>
      <w:lang w:val="en-AU"/>
    </w:rPr>
  </w:style>
  <w:style w:type="paragraph" w:styleId="List2">
    <w:name w:val="List 2"/>
    <w:basedOn w:val="Normal"/>
    <w:uiPriority w:val="99"/>
    <w:semiHidden/>
    <w:unhideWhenUsed/>
    <w:rsid w:val="00AC7288"/>
    <w:pPr>
      <w:ind w:left="566" w:hanging="283"/>
      <w:contextualSpacing/>
    </w:pPr>
  </w:style>
  <w:style w:type="character" w:customStyle="1" w:styleId="Heading9Char">
    <w:name w:val="Heading 9 Char"/>
    <w:basedOn w:val="DefaultParagraphFont"/>
    <w:link w:val="Heading9"/>
    <w:rsid w:val="00AC7288"/>
    <w:rPr>
      <w:rFonts w:ascii="Courier New" w:eastAsia="Times New Roman" w:hAnsi="Courier New" w:cs="Times New Roman"/>
      <w:i/>
      <w:szCs w:val="20"/>
    </w:rPr>
  </w:style>
  <w:style w:type="character" w:styleId="FollowedHyperlink">
    <w:name w:val="FollowedHyperlink"/>
    <w:basedOn w:val="DefaultParagraphFont"/>
    <w:uiPriority w:val="99"/>
    <w:semiHidden/>
    <w:unhideWhenUsed/>
    <w:rsid w:val="00390108"/>
    <w:rPr>
      <w:color w:val="800080" w:themeColor="followedHyperlink"/>
      <w:u w:val="single"/>
    </w:rPr>
  </w:style>
  <w:style w:type="character" w:customStyle="1" w:styleId="Heading3Char">
    <w:name w:val="Heading 3 Char"/>
    <w:basedOn w:val="DefaultParagraphFont"/>
    <w:link w:val="Heading3"/>
    <w:uiPriority w:val="9"/>
    <w:rsid w:val="00EF39FA"/>
    <w:rPr>
      <w:rFonts w:asciiTheme="majorHAnsi" w:eastAsiaTheme="majorEastAsia" w:hAnsiTheme="majorHAnsi" w:cstheme="majorBidi"/>
      <w:b/>
      <w:bCs/>
      <w:color w:val="4F81BD" w:themeColor="accent1"/>
      <w:sz w:val="24"/>
      <w:szCs w:val="20"/>
      <w:lang w:val="en-AU"/>
    </w:rPr>
  </w:style>
  <w:style w:type="character" w:styleId="CommentReference">
    <w:name w:val="annotation reference"/>
    <w:basedOn w:val="DefaultParagraphFont"/>
    <w:uiPriority w:val="99"/>
    <w:semiHidden/>
    <w:unhideWhenUsed/>
    <w:rsid w:val="00D62DD6"/>
    <w:rPr>
      <w:sz w:val="16"/>
      <w:szCs w:val="16"/>
    </w:rPr>
  </w:style>
  <w:style w:type="paragraph" w:styleId="BodyText2">
    <w:name w:val="Body Text 2"/>
    <w:basedOn w:val="Normal"/>
    <w:link w:val="BodyText2Char"/>
    <w:uiPriority w:val="99"/>
    <w:semiHidden/>
    <w:unhideWhenUsed/>
    <w:rsid w:val="00000AC4"/>
    <w:pPr>
      <w:spacing w:after="120" w:line="480" w:lineRule="auto"/>
    </w:pPr>
  </w:style>
  <w:style w:type="character" w:customStyle="1" w:styleId="BodyText2Char">
    <w:name w:val="Body Text 2 Char"/>
    <w:basedOn w:val="DefaultParagraphFont"/>
    <w:link w:val="BodyText2"/>
    <w:uiPriority w:val="99"/>
    <w:semiHidden/>
    <w:rsid w:val="00000AC4"/>
    <w:rPr>
      <w:rFonts w:ascii="Courier" w:eastAsia="Times New Roman" w:hAnsi="Courier" w:cs="Times New Roman"/>
      <w:sz w:val="24"/>
      <w:szCs w:val="20"/>
      <w:lang w:val="en-AU"/>
    </w:rPr>
  </w:style>
  <w:style w:type="table" w:styleId="LightGrid">
    <w:name w:val="Light Grid"/>
    <w:basedOn w:val="TableNormal"/>
    <w:uiPriority w:val="62"/>
    <w:rsid w:val="00637E9E"/>
    <w:pPr>
      <w:spacing w:after="0" w:line="240" w:lineRule="auto"/>
    </w:pPr>
    <w:rPr>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4605D5"/>
    <w:pPr>
      <w:spacing w:after="0" w:line="240" w:lineRule="auto"/>
    </w:pPr>
    <w:rPr>
      <w:lang w:val="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
    <w:name w:val="Light Shading"/>
    <w:basedOn w:val="TableNormal"/>
    <w:uiPriority w:val="60"/>
    <w:rsid w:val="00F268EA"/>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463E19"/>
    <w:pPr>
      <w:spacing w:after="0" w:line="240" w:lineRule="auto"/>
    </w:pPr>
    <w:rPr>
      <w:lang w:val="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semiHidden/>
    <w:rsid w:val="00BA761A"/>
    <w:rPr>
      <w:rFonts w:asciiTheme="majorHAnsi" w:eastAsiaTheme="majorEastAsia" w:hAnsiTheme="majorHAnsi" w:cstheme="majorBidi"/>
      <w:b/>
      <w:bCs/>
      <w:i/>
      <w:iCs/>
      <w:color w:val="4F81BD" w:themeColor="accent1"/>
      <w:sz w:val="24"/>
      <w:szCs w:val="20"/>
      <w:lang w:val="en-AU"/>
    </w:rPr>
  </w:style>
  <w:style w:type="character" w:customStyle="1" w:styleId="ParagraphChar">
    <w:name w:val="Paragraph Char"/>
    <w:basedOn w:val="DefaultParagraphFont"/>
    <w:link w:val="Paragraph"/>
    <w:locked/>
    <w:rsid w:val="00BA761A"/>
    <w:rPr>
      <w:rFonts w:ascii="Arial" w:hAnsi="Arial" w:cs="Arial"/>
      <w:lang w:val="en-GB"/>
    </w:rPr>
  </w:style>
  <w:style w:type="paragraph" w:customStyle="1" w:styleId="Paragraph">
    <w:name w:val="Paragraph"/>
    <w:basedOn w:val="Normal"/>
    <w:next w:val="Normal"/>
    <w:link w:val="ParagraphChar"/>
    <w:qFormat/>
    <w:rsid w:val="00BA761A"/>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BA761A"/>
    <w:rPr>
      <w:rFonts w:ascii="Arial" w:hAnsi="Arial" w:cs="Arial"/>
      <w:lang w:val="en-GB"/>
    </w:rPr>
  </w:style>
  <w:style w:type="paragraph" w:customStyle="1" w:styleId="Subclause">
    <w:name w:val="Subclause"/>
    <w:basedOn w:val="Normal"/>
    <w:link w:val="SubclauseChar"/>
    <w:rsid w:val="00BA761A"/>
    <w:pPr>
      <w:tabs>
        <w:tab w:val="left" w:pos="851"/>
      </w:tabs>
    </w:pPr>
    <w:rPr>
      <w:rFonts w:ascii="Arial" w:eastAsiaTheme="minorHAnsi" w:hAnsi="Arial" w:cs="Arial"/>
      <w:sz w:val="22"/>
      <w:szCs w:val="22"/>
      <w:lang w:val="en-GB"/>
    </w:rPr>
  </w:style>
  <w:style w:type="paragraph" w:styleId="CommentSubject">
    <w:name w:val="annotation subject"/>
    <w:basedOn w:val="Normal"/>
    <w:link w:val="CommentSubjectChar"/>
    <w:uiPriority w:val="99"/>
    <w:semiHidden/>
    <w:unhideWhenUsed/>
    <w:rsid w:val="00C57104"/>
    <w:rPr>
      <w:b/>
      <w:bCs/>
      <w:sz w:val="20"/>
    </w:rPr>
  </w:style>
  <w:style w:type="character" w:customStyle="1" w:styleId="CommentSubjectChar">
    <w:name w:val="Comment Subject Char"/>
    <w:basedOn w:val="DefaultParagraphFont"/>
    <w:link w:val="CommentSubject"/>
    <w:uiPriority w:val="99"/>
    <w:semiHidden/>
    <w:rsid w:val="00C57104"/>
    <w:rPr>
      <w:rFonts w:ascii="Courier" w:eastAsia="Times New Roman" w:hAnsi="Courier" w:cs="Times New Roman"/>
      <w:b/>
      <w:bCs/>
      <w:sz w:val="20"/>
      <w:szCs w:val="20"/>
      <w:lang w:val="en-AU"/>
    </w:rPr>
  </w:style>
  <w:style w:type="paragraph" w:styleId="DocumentMap">
    <w:name w:val="Document Map"/>
    <w:basedOn w:val="Normal"/>
    <w:link w:val="DocumentMapChar"/>
    <w:uiPriority w:val="99"/>
    <w:semiHidden/>
    <w:unhideWhenUsed/>
    <w:rsid w:val="0090339E"/>
    <w:rPr>
      <w:rFonts w:ascii="Lucida Grande" w:hAnsi="Lucida Grande"/>
      <w:szCs w:val="24"/>
    </w:rPr>
  </w:style>
  <w:style w:type="character" w:customStyle="1" w:styleId="DocumentMapChar">
    <w:name w:val="Document Map Char"/>
    <w:basedOn w:val="DefaultParagraphFont"/>
    <w:link w:val="DocumentMap"/>
    <w:uiPriority w:val="99"/>
    <w:semiHidden/>
    <w:rsid w:val="0090339E"/>
    <w:rPr>
      <w:rFonts w:ascii="Lucida Grande" w:eastAsia="Times New Roman" w:hAnsi="Lucida Grande" w:cs="Times New Roman"/>
      <w:sz w:val="24"/>
      <w:szCs w:val="24"/>
      <w:lang w:val="en-AU"/>
    </w:rPr>
  </w:style>
  <w:style w:type="paragraph" w:customStyle="1" w:styleId="AANotesHeading">
    <w:name w:val="AA Notes Heading"/>
    <w:qFormat/>
    <w:rsid w:val="00C57104"/>
    <w:pPr>
      <w:spacing w:before="600" w:after="60"/>
    </w:pPr>
    <w:rPr>
      <w:rFonts w:ascii="Century Gothic" w:eastAsia="Times New Roman" w:hAnsi="Century Gothic" w:cs="Times New Roman"/>
      <w:b/>
      <w:sz w:val="32"/>
      <w:szCs w:val="40"/>
      <w:lang w:val="en-AU"/>
    </w:rPr>
  </w:style>
  <w:style w:type="paragraph" w:customStyle="1" w:styleId="AAImprintPageText">
    <w:name w:val="AA Imprint Page Text"/>
    <w:basedOn w:val="Normal"/>
    <w:qFormat/>
    <w:rsid w:val="00C63A2D"/>
    <w:rPr>
      <w:rFonts w:ascii="Palatino Linotype" w:eastAsiaTheme="minorHAnsi" w:hAnsi="Palatino Linotype" w:cstheme="minorHAnsi"/>
      <w:color w:val="000000"/>
      <w:sz w:val="20"/>
    </w:rPr>
  </w:style>
  <w:style w:type="paragraph" w:customStyle="1" w:styleId="AAActivityNumbers">
    <w:name w:val="AA Activity Numbers"/>
    <w:basedOn w:val="AAActivityText"/>
    <w:qFormat/>
    <w:rsid w:val="00C57104"/>
    <w:pPr>
      <w:spacing w:before="360"/>
      <w:ind w:left="567" w:hanging="567"/>
    </w:pPr>
  </w:style>
  <w:style w:type="paragraph" w:customStyle="1" w:styleId="AAActivityText">
    <w:name w:val="AA Activity Text"/>
    <w:link w:val="AAActivityTextChar"/>
    <w:qFormat/>
    <w:rsid w:val="00C63A2D"/>
    <w:pPr>
      <w:spacing w:before="120" w:after="240"/>
    </w:pPr>
    <w:rPr>
      <w:rFonts w:ascii="Arial" w:eastAsia="Times New Roman" w:hAnsi="Arial" w:cs="Arial"/>
      <w:lang w:val="en-AU"/>
    </w:rPr>
  </w:style>
  <w:style w:type="paragraph" w:customStyle="1" w:styleId="AATableText">
    <w:name w:val="AA Table Text"/>
    <w:qFormat/>
    <w:rsid w:val="00C57104"/>
    <w:pPr>
      <w:spacing w:before="120" w:after="120"/>
    </w:pPr>
    <w:rPr>
      <w:rFonts w:ascii="Arial" w:eastAsia="Times New Roman" w:hAnsi="Arial" w:cs="Arial"/>
      <w:lang w:val="en-AU"/>
    </w:rPr>
  </w:style>
  <w:style w:type="paragraph" w:customStyle="1" w:styleId="AATableHeading">
    <w:name w:val="AA Table Heading"/>
    <w:qFormat/>
    <w:rsid w:val="00C57104"/>
    <w:pPr>
      <w:spacing w:before="120" w:after="120"/>
    </w:pPr>
    <w:rPr>
      <w:rFonts w:ascii="Arial" w:eastAsia="Times New Roman" w:hAnsi="Arial" w:cs="Arial"/>
      <w:b/>
      <w:lang w:val="en-AU"/>
    </w:rPr>
  </w:style>
  <w:style w:type="character" w:customStyle="1" w:styleId="AABodyTextChar">
    <w:name w:val="AA Body Text Char"/>
    <w:basedOn w:val="DefaultParagraphFont"/>
    <w:link w:val="AABodyText"/>
    <w:locked/>
    <w:rsid w:val="008829C3"/>
    <w:rPr>
      <w:rFonts w:ascii="Arial" w:eastAsia="Times New Roman" w:hAnsi="Arial" w:cs="Arial"/>
      <w:lang w:val="en-AU"/>
    </w:rPr>
  </w:style>
  <w:style w:type="character" w:customStyle="1" w:styleId="AABullets1Char">
    <w:name w:val="AA Bullets 1 Char"/>
    <w:basedOn w:val="AABodyTextChar"/>
    <w:link w:val="AABullets1"/>
    <w:locked/>
    <w:rsid w:val="008829C3"/>
    <w:rPr>
      <w:rFonts w:ascii="Arial" w:eastAsia="Times New Roman" w:hAnsi="Arial" w:cs="Arial"/>
      <w:lang w:val="en-AU"/>
    </w:rPr>
  </w:style>
  <w:style w:type="paragraph" w:customStyle="1" w:styleId="AABullets1">
    <w:name w:val="AA Bullets 1"/>
    <w:basedOn w:val="AABodyText"/>
    <w:link w:val="AABullets1Char"/>
    <w:qFormat/>
    <w:rsid w:val="008829C3"/>
    <w:pPr>
      <w:numPr>
        <w:numId w:val="5"/>
      </w:numPr>
    </w:pPr>
  </w:style>
  <w:style w:type="paragraph" w:customStyle="1" w:styleId="AAHeadC">
    <w:name w:val="AA Head C"/>
    <w:qFormat/>
    <w:rsid w:val="001844C1"/>
    <w:pPr>
      <w:spacing w:before="360" w:after="120"/>
    </w:pPr>
    <w:rPr>
      <w:rFonts w:ascii="Century Gothic" w:eastAsia="Times New Roman" w:hAnsi="Century Gothic" w:cs="Arial"/>
      <w:b/>
      <w:sz w:val="23"/>
      <w:szCs w:val="23"/>
      <w:lang w:val="en-AU"/>
    </w:rPr>
  </w:style>
  <w:style w:type="character" w:customStyle="1" w:styleId="AABulletList1Char">
    <w:name w:val="AA Bullet List 1 Char"/>
    <w:basedOn w:val="AABodyTextChar"/>
    <w:link w:val="AABulletList1"/>
    <w:rsid w:val="001844C1"/>
    <w:rPr>
      <w:rFonts w:ascii="Arial" w:eastAsia="Times New Roman" w:hAnsi="Arial" w:cs="Arial"/>
      <w:lang w:val="en-AU"/>
    </w:rPr>
  </w:style>
  <w:style w:type="paragraph" w:styleId="NormalWeb">
    <w:name w:val="Normal (Web)"/>
    <w:basedOn w:val="Normal"/>
    <w:uiPriority w:val="99"/>
    <w:unhideWhenUsed/>
    <w:rsid w:val="0051360F"/>
    <w:pPr>
      <w:spacing w:before="100" w:beforeAutospacing="1" w:after="100" w:afterAutospacing="1" w:line="320" w:lineRule="exact"/>
    </w:pPr>
    <w:rPr>
      <w:rFonts w:ascii="Times New Roman" w:hAnsi="Times New Roman" w:cs="Arial"/>
      <w:sz w:val="22"/>
      <w:szCs w:val="24"/>
      <w:lang w:val="en-US"/>
    </w:rPr>
  </w:style>
  <w:style w:type="paragraph" w:styleId="NoSpacing">
    <w:name w:val="No Spacing"/>
    <w:link w:val="NoSpacingChar"/>
    <w:uiPriority w:val="1"/>
    <w:qFormat/>
    <w:rsid w:val="009F2060"/>
    <w:pPr>
      <w:spacing w:after="0" w:line="240" w:lineRule="auto"/>
    </w:pPr>
    <w:rPr>
      <w:rFonts w:ascii="Times New Roman" w:eastAsiaTheme="minorEastAsia" w:hAnsi="Times New Roman" w:cs="Times New Roman"/>
      <w:sz w:val="36"/>
      <w:szCs w:val="36"/>
      <w:lang w:eastAsia="ja-JP"/>
    </w:rPr>
  </w:style>
  <w:style w:type="paragraph" w:customStyle="1" w:styleId="Body">
    <w:name w:val="Body"/>
    <w:basedOn w:val="BodyText"/>
    <w:qFormat/>
    <w:rsid w:val="0052398D"/>
    <w:pPr>
      <w:spacing w:line="320" w:lineRule="exact"/>
    </w:pPr>
    <w:rPr>
      <w:rFonts w:ascii="Arial" w:hAnsi="Arial" w:cs="Arial"/>
      <w:sz w:val="22"/>
      <w:szCs w:val="22"/>
    </w:rPr>
  </w:style>
  <w:style w:type="paragraph" w:styleId="BodyText">
    <w:name w:val="Body Text"/>
    <w:basedOn w:val="Normal"/>
    <w:link w:val="BodyTextChar"/>
    <w:uiPriority w:val="99"/>
    <w:semiHidden/>
    <w:unhideWhenUsed/>
    <w:rsid w:val="0052398D"/>
    <w:pPr>
      <w:spacing w:after="120"/>
    </w:pPr>
  </w:style>
  <w:style w:type="character" w:customStyle="1" w:styleId="BodyTextChar">
    <w:name w:val="Body Text Char"/>
    <w:basedOn w:val="DefaultParagraphFont"/>
    <w:link w:val="BodyText"/>
    <w:uiPriority w:val="99"/>
    <w:semiHidden/>
    <w:rsid w:val="0052398D"/>
    <w:rPr>
      <w:rFonts w:ascii="Courier" w:eastAsia="Times New Roman" w:hAnsi="Courier" w:cs="Times New Roman"/>
      <w:sz w:val="24"/>
      <w:szCs w:val="20"/>
      <w:lang w:val="en-AU"/>
    </w:rPr>
  </w:style>
  <w:style w:type="paragraph" w:customStyle="1" w:styleId="Default">
    <w:name w:val="Default"/>
    <w:rsid w:val="00B50C0E"/>
    <w:pPr>
      <w:autoSpaceDE w:val="0"/>
      <w:autoSpaceDN w:val="0"/>
      <w:adjustRightInd w:val="0"/>
      <w:spacing w:after="0" w:line="240" w:lineRule="auto"/>
    </w:pPr>
    <w:rPr>
      <w:rFonts w:ascii="JOKGCC+Arial" w:hAnsi="JOKGCC+Arial" w:cs="JOKGCC+Arial"/>
      <w:color w:val="000000"/>
      <w:sz w:val="24"/>
      <w:szCs w:val="24"/>
      <w:lang w:val="en-AU"/>
    </w:rPr>
  </w:style>
  <w:style w:type="paragraph" w:customStyle="1" w:styleId="bullets">
    <w:name w:val="bullets"/>
    <w:basedOn w:val="Normal"/>
    <w:link w:val="bulletsCharChar"/>
    <w:rsid w:val="00B50C0E"/>
    <w:pPr>
      <w:numPr>
        <w:numId w:val="27"/>
      </w:numPr>
      <w:tabs>
        <w:tab w:val="left" w:pos="3402"/>
      </w:tabs>
      <w:spacing w:before="60" w:line="276" w:lineRule="auto"/>
    </w:pPr>
    <w:rPr>
      <w:rFonts w:ascii="Times New Roman" w:hAnsi="Times New Roman" w:cs="Arial"/>
    </w:rPr>
  </w:style>
  <w:style w:type="character" w:customStyle="1" w:styleId="bulletsCharChar">
    <w:name w:val="bullets Char Char"/>
    <w:basedOn w:val="DefaultParagraphFont"/>
    <w:link w:val="bullets"/>
    <w:rsid w:val="00B50C0E"/>
    <w:rPr>
      <w:rFonts w:ascii="Times New Roman" w:eastAsia="Times New Roman" w:hAnsi="Times New Roman" w:cs="Arial"/>
      <w:sz w:val="24"/>
      <w:szCs w:val="20"/>
      <w:lang w:val="en-AU"/>
    </w:rPr>
  </w:style>
  <w:style w:type="paragraph" w:customStyle="1" w:styleId="bullet1">
    <w:name w:val="bullet 1"/>
    <w:basedOn w:val="Normal"/>
    <w:rsid w:val="00B50C0E"/>
    <w:pPr>
      <w:numPr>
        <w:numId w:val="28"/>
      </w:numPr>
      <w:spacing w:after="200" w:line="276" w:lineRule="auto"/>
    </w:pPr>
    <w:rPr>
      <w:rFonts w:ascii="Frutiger 47LightCn" w:hAnsi="Frutiger 47LightCn" w:cs="Arial"/>
      <w:sz w:val="20"/>
      <w:szCs w:val="24"/>
    </w:rPr>
  </w:style>
  <w:style w:type="paragraph" w:customStyle="1" w:styleId="bulletlevel1">
    <w:name w:val="bullet level 1"/>
    <w:basedOn w:val="Normal"/>
    <w:qFormat/>
    <w:rsid w:val="00B50C0E"/>
    <w:pPr>
      <w:numPr>
        <w:numId w:val="29"/>
      </w:numPr>
      <w:tabs>
        <w:tab w:val="left" w:pos="284"/>
      </w:tabs>
      <w:spacing w:before="120" w:after="120" w:line="288" w:lineRule="auto"/>
    </w:pPr>
    <w:rPr>
      <w:rFonts w:ascii="Arial" w:hAnsi="Arial"/>
      <w:sz w:val="20"/>
    </w:rPr>
  </w:style>
  <w:style w:type="paragraph" w:customStyle="1" w:styleId="bulletlevel2">
    <w:name w:val="bullet level 2"/>
    <w:basedOn w:val="Normal"/>
    <w:qFormat/>
    <w:rsid w:val="00B50C0E"/>
    <w:pPr>
      <w:numPr>
        <w:ilvl w:val="1"/>
        <w:numId w:val="29"/>
      </w:numPr>
      <w:tabs>
        <w:tab w:val="clear" w:pos="2160"/>
        <w:tab w:val="left" w:pos="567"/>
      </w:tabs>
      <w:spacing w:before="60" w:after="60" w:line="288" w:lineRule="auto"/>
      <w:ind w:left="568" w:hanging="284"/>
    </w:pPr>
    <w:rPr>
      <w:rFonts w:ascii="Arial" w:hAnsi="Arial" w:cs="Arial"/>
      <w:sz w:val="22"/>
      <w:szCs w:val="24"/>
    </w:rPr>
  </w:style>
  <w:style w:type="paragraph" w:customStyle="1" w:styleId="Copyrighttext">
    <w:name w:val="Copyright text"/>
    <w:basedOn w:val="Normal"/>
    <w:rsid w:val="00B50C0E"/>
    <w:pPr>
      <w:spacing w:before="80" w:after="80" w:line="280" w:lineRule="atLeast"/>
    </w:pPr>
    <w:rPr>
      <w:rFonts w:ascii="Palatino" w:hAnsi="Palatino"/>
      <w:sz w:val="20"/>
    </w:rPr>
  </w:style>
  <w:style w:type="character" w:customStyle="1" w:styleId="AAActivityTextChar">
    <w:name w:val="AA Activity Text Char"/>
    <w:basedOn w:val="DefaultParagraphFont"/>
    <w:link w:val="AAActivityText"/>
    <w:rsid w:val="00B50C0E"/>
    <w:rPr>
      <w:rFonts w:ascii="Arial" w:eastAsia="Times New Roman" w:hAnsi="Arial" w:cs="Arial"/>
      <w:lang w:val="en-AU"/>
    </w:rPr>
  </w:style>
  <w:style w:type="character" w:customStyle="1" w:styleId="NoSpacingChar">
    <w:name w:val="No Spacing Char"/>
    <w:basedOn w:val="DefaultParagraphFont"/>
    <w:link w:val="NoSpacing"/>
    <w:uiPriority w:val="1"/>
    <w:rsid w:val="00B50C0E"/>
    <w:rPr>
      <w:rFonts w:ascii="Times New Roman" w:eastAsiaTheme="minorEastAsia" w:hAnsi="Times New Roman" w:cs="Times New Roman"/>
      <w:sz w:val="36"/>
      <w:szCs w:val="36"/>
      <w:lang w:eastAsia="ja-JP"/>
    </w:rPr>
  </w:style>
  <w:style w:type="paragraph" w:customStyle="1" w:styleId="bulletsindent">
    <w:name w:val="bullets indent"/>
    <w:basedOn w:val="Normal"/>
    <w:link w:val="bulletsindentChar"/>
    <w:rsid w:val="00F6127C"/>
    <w:pPr>
      <w:numPr>
        <w:numId w:val="38"/>
      </w:numPr>
      <w:spacing w:before="60" w:line="276" w:lineRule="auto"/>
    </w:pPr>
    <w:rPr>
      <w:rFonts w:ascii="Times New Roman" w:hAnsi="Times New Roman" w:cs="Arial"/>
    </w:rPr>
  </w:style>
  <w:style w:type="character" w:customStyle="1" w:styleId="bulletsindentChar">
    <w:name w:val="bullets indent Char"/>
    <w:basedOn w:val="DefaultParagraphFont"/>
    <w:link w:val="bulletsindent"/>
    <w:rsid w:val="00F6127C"/>
    <w:rPr>
      <w:rFonts w:ascii="Times New Roman" w:eastAsia="Times New Roman" w:hAnsi="Times New Roman" w:cs="Arial"/>
      <w:sz w:val="24"/>
      <w:szCs w:val="20"/>
      <w:lang w:val="en-AU"/>
    </w:rPr>
  </w:style>
  <w:style w:type="paragraph" w:customStyle="1" w:styleId="Bullet10">
    <w:name w:val="Bullet1"/>
    <w:basedOn w:val="AABulletList1"/>
    <w:link w:val="Bullet1Char"/>
    <w:qFormat/>
    <w:rsid w:val="00F6127C"/>
    <w:pPr>
      <w:numPr>
        <w:numId w:val="0"/>
      </w:numPr>
      <w:tabs>
        <w:tab w:val="num" w:pos="360"/>
      </w:tabs>
      <w:ind w:left="357" w:hanging="357"/>
    </w:pPr>
    <w:rPr>
      <w:sz w:val="20"/>
      <w:szCs w:val="20"/>
    </w:rPr>
  </w:style>
  <w:style w:type="character" w:customStyle="1" w:styleId="Bullet1Char">
    <w:name w:val="Bullet1 Char"/>
    <w:basedOn w:val="AABulletList1Char"/>
    <w:link w:val="Bullet10"/>
    <w:rsid w:val="00F6127C"/>
    <w:rPr>
      <w:rFonts w:ascii="Arial" w:eastAsia="Times New Roman" w:hAnsi="Arial" w:cs="Arial"/>
      <w:sz w:val="20"/>
      <w:szCs w:val="20"/>
      <w:lang w:val="en-AU"/>
    </w:rPr>
  </w:style>
  <w:style w:type="paragraph" w:customStyle="1" w:styleId="Scenariotext">
    <w:name w:val="Scenario text"/>
    <w:basedOn w:val="AAActivityText"/>
    <w:link w:val="ScenariotextChar"/>
    <w:qFormat/>
    <w:rsid w:val="008804E5"/>
    <w:pPr>
      <w:tabs>
        <w:tab w:val="left" w:pos="7938"/>
      </w:tabs>
      <w:spacing w:line="240" w:lineRule="auto"/>
      <w:ind w:left="284"/>
    </w:pPr>
    <w:rPr>
      <w:sz w:val="24"/>
      <w:szCs w:val="24"/>
    </w:rPr>
  </w:style>
  <w:style w:type="character" w:customStyle="1" w:styleId="ScenariotextChar">
    <w:name w:val="Scenario text Char"/>
    <w:basedOn w:val="AAActivityTextChar"/>
    <w:link w:val="Scenariotext"/>
    <w:rsid w:val="008804E5"/>
    <w:rPr>
      <w:rFonts w:ascii="Arial" w:eastAsia="Times New Roman" w:hAnsi="Arial" w:cs="Arial"/>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F9"/>
    <w:pPr>
      <w:spacing w:after="0" w:line="240" w:lineRule="auto"/>
    </w:pPr>
    <w:rPr>
      <w:rFonts w:ascii="Courier" w:eastAsia="Times New Roman" w:hAnsi="Courier" w:cs="Times New Roman"/>
      <w:sz w:val="24"/>
      <w:szCs w:val="20"/>
      <w:lang w:val="en-AU"/>
    </w:rPr>
  </w:style>
  <w:style w:type="paragraph" w:styleId="Heading1">
    <w:name w:val="heading 1"/>
    <w:basedOn w:val="Normal"/>
    <w:next w:val="Normal"/>
    <w:link w:val="Heading1Char"/>
    <w:uiPriority w:val="9"/>
    <w:qFormat/>
    <w:rsid w:val="00B8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3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61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rsid w:val="00AC7288"/>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86986"/>
    <w:rPr>
      <w:smallCaps/>
      <w:color w:val="C0504D" w:themeColor="accent2"/>
      <w:u w:val="single"/>
    </w:rPr>
  </w:style>
  <w:style w:type="paragraph" w:styleId="TOC8">
    <w:name w:val="toc 8"/>
    <w:basedOn w:val="Normal"/>
    <w:next w:val="Normal"/>
    <w:autoRedefine/>
    <w:uiPriority w:val="39"/>
    <w:semiHidden/>
    <w:unhideWhenUsed/>
    <w:rsid w:val="00790C8D"/>
    <w:pPr>
      <w:spacing w:after="100"/>
      <w:ind w:left="1680"/>
    </w:pPr>
  </w:style>
  <w:style w:type="paragraph" w:customStyle="1" w:styleId="TableBullet">
    <w:name w:val="Table Bullet"/>
    <w:basedOn w:val="Normal"/>
    <w:rsid w:val="00B73153"/>
    <w:pPr>
      <w:numPr>
        <w:numId w:val="1"/>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B73153"/>
    <w:pPr>
      <w:spacing w:before="120" w:after="60"/>
    </w:pPr>
    <w:rPr>
      <w:rFonts w:ascii="Arial" w:hAnsi="Arial" w:cs="Arial"/>
      <w:b/>
      <w:color w:val="FFFFFF" w:themeColor="background1"/>
      <w:sz w:val="22"/>
      <w:szCs w:val="22"/>
    </w:rPr>
  </w:style>
  <w:style w:type="paragraph" w:customStyle="1" w:styleId="AABulletList1">
    <w:name w:val="AA Bullet List 1"/>
    <w:basedOn w:val="AABodyText"/>
    <w:link w:val="AABulletList1Char"/>
    <w:rsid w:val="00C63A2D"/>
    <w:pPr>
      <w:numPr>
        <w:numId w:val="3"/>
      </w:numPr>
      <w:ind w:left="360"/>
    </w:pPr>
  </w:style>
  <w:style w:type="character" w:customStyle="1" w:styleId="Heading1Char">
    <w:name w:val="Heading 1 Char"/>
    <w:basedOn w:val="DefaultParagraphFont"/>
    <w:link w:val="Heading1"/>
    <w:uiPriority w:val="9"/>
    <w:rsid w:val="00B86986"/>
    <w:rPr>
      <w:rFonts w:asciiTheme="majorHAnsi" w:eastAsiaTheme="majorEastAsia" w:hAnsiTheme="majorHAnsi" w:cstheme="majorBidi"/>
      <w:b/>
      <w:bCs/>
      <w:color w:val="365F91" w:themeColor="accent1" w:themeShade="BF"/>
      <w:sz w:val="28"/>
      <w:szCs w:val="28"/>
      <w:lang w:val="en-AU"/>
    </w:rPr>
  </w:style>
  <w:style w:type="paragraph" w:styleId="TOC1">
    <w:name w:val="toc 1"/>
    <w:basedOn w:val="Normal"/>
    <w:next w:val="Normal"/>
    <w:autoRedefine/>
    <w:uiPriority w:val="39"/>
    <w:unhideWhenUsed/>
    <w:rsid w:val="004B0020"/>
    <w:pPr>
      <w:tabs>
        <w:tab w:val="left" w:pos="567"/>
        <w:tab w:val="right" w:leader="dot" w:pos="9072"/>
      </w:tabs>
      <w:spacing w:before="180" w:after="120" w:line="276" w:lineRule="auto"/>
    </w:pPr>
    <w:rPr>
      <w:rFonts w:ascii="Century Gothic" w:hAnsi="Century Gothic"/>
      <w:noProof/>
      <w:sz w:val="22"/>
      <w:szCs w:val="22"/>
    </w:rPr>
  </w:style>
  <w:style w:type="paragraph" w:styleId="TOC2">
    <w:name w:val="toc 2"/>
    <w:basedOn w:val="Normal"/>
    <w:next w:val="Normal"/>
    <w:uiPriority w:val="39"/>
    <w:unhideWhenUsed/>
    <w:rsid w:val="004B0020"/>
    <w:pPr>
      <w:tabs>
        <w:tab w:val="left" w:pos="1760"/>
        <w:tab w:val="right" w:leader="dot" w:pos="9072"/>
      </w:tabs>
      <w:spacing w:before="120" w:after="120" w:line="320" w:lineRule="exact"/>
      <w:ind w:left="567"/>
    </w:pPr>
    <w:rPr>
      <w:rFonts w:ascii="Century Gothic" w:hAnsi="Century Gothic"/>
      <w:noProof/>
      <w:sz w:val="22"/>
      <w:szCs w:val="22"/>
    </w:rPr>
  </w:style>
  <w:style w:type="paragraph" w:customStyle="1" w:styleId="AAFooterText">
    <w:name w:val="AA Footer Text"/>
    <w:next w:val="AABodyText"/>
    <w:rsid w:val="00A923DA"/>
    <w:pPr>
      <w:tabs>
        <w:tab w:val="right" w:pos="9029"/>
      </w:tabs>
      <w:spacing w:after="0" w:line="280" w:lineRule="atLeast"/>
    </w:pPr>
    <w:rPr>
      <w:rFonts w:ascii="Arial" w:eastAsia="Times New Roman" w:hAnsi="Arial" w:cs="Arial"/>
      <w:sz w:val="18"/>
      <w:szCs w:val="18"/>
      <w:lang w:val="en-AU"/>
    </w:rPr>
  </w:style>
  <w:style w:type="paragraph" w:customStyle="1" w:styleId="AABulletList2">
    <w:name w:val="AA Bullet List 2"/>
    <w:qFormat/>
    <w:rsid w:val="00C63A2D"/>
    <w:pPr>
      <w:numPr>
        <w:numId w:val="4"/>
      </w:numPr>
      <w:spacing w:after="120" w:line="320" w:lineRule="exact"/>
    </w:pPr>
    <w:rPr>
      <w:rFonts w:ascii="Arial" w:eastAsia="Times New Roman" w:hAnsi="Arial" w:cs="Arial"/>
      <w:lang w:val="en-AU"/>
    </w:rPr>
  </w:style>
  <w:style w:type="paragraph" w:customStyle="1" w:styleId="AACopyrighttext">
    <w:name w:val="AA Copyright text"/>
    <w:basedOn w:val="Normal"/>
    <w:rsid w:val="008B1042"/>
    <w:pPr>
      <w:spacing w:before="80" w:after="80" w:line="280" w:lineRule="atLeast"/>
    </w:pPr>
    <w:rPr>
      <w:rFonts w:ascii="Palatino" w:hAnsi="Palatino"/>
      <w:sz w:val="20"/>
    </w:rPr>
  </w:style>
  <w:style w:type="paragraph" w:customStyle="1" w:styleId="AACopyrighttop">
    <w:name w:val="AA Copyright top"/>
    <w:basedOn w:val="Normal"/>
    <w:rsid w:val="00B12B88"/>
    <w:pPr>
      <w:tabs>
        <w:tab w:val="left" w:pos="3261"/>
      </w:tabs>
      <w:spacing w:before="5000" w:after="120"/>
      <w:ind w:left="2835"/>
    </w:pPr>
    <w:rPr>
      <w:rFonts w:ascii="ITC Franklin Gothic Medium" w:hAnsi="ITC Franklin Gothic Medium"/>
      <w:sz w:val="20"/>
    </w:rPr>
  </w:style>
  <w:style w:type="paragraph" w:styleId="Header">
    <w:name w:val="header"/>
    <w:basedOn w:val="Normal"/>
    <w:link w:val="HeaderChar"/>
    <w:unhideWhenUsed/>
    <w:rsid w:val="00FA1208"/>
    <w:pPr>
      <w:tabs>
        <w:tab w:val="center" w:pos="4680"/>
        <w:tab w:val="right" w:pos="9360"/>
      </w:tabs>
    </w:pPr>
  </w:style>
  <w:style w:type="character" w:customStyle="1" w:styleId="HeaderChar">
    <w:name w:val="Header Char"/>
    <w:basedOn w:val="DefaultParagraphFont"/>
    <w:link w:val="Header"/>
    <w:uiPriority w:val="99"/>
    <w:rsid w:val="00FA1208"/>
    <w:rPr>
      <w:rFonts w:ascii="Courier" w:eastAsia="Times New Roman" w:hAnsi="Courier" w:cs="Times New Roman"/>
      <w:sz w:val="24"/>
      <w:szCs w:val="20"/>
      <w:lang w:val="en-AU"/>
    </w:rPr>
  </w:style>
  <w:style w:type="paragraph" w:styleId="Footer">
    <w:name w:val="footer"/>
    <w:basedOn w:val="Normal"/>
    <w:link w:val="FooterChar"/>
    <w:uiPriority w:val="99"/>
    <w:unhideWhenUsed/>
    <w:rsid w:val="00FA1208"/>
    <w:pPr>
      <w:tabs>
        <w:tab w:val="center" w:pos="4680"/>
        <w:tab w:val="right" w:pos="9360"/>
      </w:tabs>
    </w:pPr>
  </w:style>
  <w:style w:type="character" w:customStyle="1" w:styleId="FooterChar">
    <w:name w:val="Footer Char"/>
    <w:basedOn w:val="DefaultParagraphFont"/>
    <w:link w:val="Footer"/>
    <w:uiPriority w:val="99"/>
    <w:rsid w:val="00FA1208"/>
    <w:rPr>
      <w:rFonts w:ascii="Courier" w:eastAsia="Times New Roman" w:hAnsi="Courier" w:cs="Times New Roman"/>
      <w:sz w:val="24"/>
      <w:szCs w:val="20"/>
      <w:lang w:val="en-AU"/>
    </w:rPr>
  </w:style>
  <w:style w:type="character" w:styleId="Hyperlink">
    <w:name w:val="Hyperlink"/>
    <w:basedOn w:val="DefaultParagraphFont"/>
    <w:uiPriority w:val="99"/>
    <w:unhideWhenUsed/>
    <w:rsid w:val="009660CB"/>
    <w:rPr>
      <w:color w:val="0000FF"/>
      <w:u w:val="single"/>
    </w:rPr>
  </w:style>
  <w:style w:type="paragraph" w:styleId="BalloonText">
    <w:name w:val="Balloon Text"/>
    <w:basedOn w:val="Normal"/>
    <w:link w:val="BalloonTextChar"/>
    <w:uiPriority w:val="99"/>
    <w:semiHidden/>
    <w:unhideWhenUsed/>
    <w:rsid w:val="005C2EE2"/>
    <w:rPr>
      <w:rFonts w:ascii="Tahoma" w:hAnsi="Tahoma" w:cs="Tahoma"/>
      <w:sz w:val="16"/>
      <w:szCs w:val="16"/>
    </w:rPr>
  </w:style>
  <w:style w:type="character" w:customStyle="1" w:styleId="BalloonTextChar">
    <w:name w:val="Balloon Text Char"/>
    <w:basedOn w:val="DefaultParagraphFont"/>
    <w:link w:val="BalloonText"/>
    <w:uiPriority w:val="99"/>
    <w:semiHidden/>
    <w:rsid w:val="005C2EE2"/>
    <w:rPr>
      <w:rFonts w:ascii="Tahoma" w:eastAsia="Times New Roman" w:hAnsi="Tahoma" w:cs="Tahoma"/>
      <w:sz w:val="16"/>
      <w:szCs w:val="16"/>
      <w:lang w:val="en-AU"/>
    </w:rPr>
  </w:style>
  <w:style w:type="table" w:styleId="TableGrid">
    <w:name w:val="Table Grid"/>
    <w:basedOn w:val="TableNormal"/>
    <w:uiPriority w:val="59"/>
    <w:rsid w:val="00D0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lificationTitle">
    <w:name w:val="Qualification Title"/>
    <w:basedOn w:val="Normal"/>
    <w:qFormat/>
    <w:rsid w:val="008B1042"/>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AAContentsHead">
    <w:name w:val="AA Contents Head"/>
    <w:basedOn w:val="Normal"/>
    <w:qFormat/>
    <w:rsid w:val="00B50C0E"/>
    <w:pPr>
      <w:spacing w:after="200" w:line="276" w:lineRule="auto"/>
    </w:pPr>
    <w:rPr>
      <w:rFonts w:ascii="Century Gothic" w:hAnsi="Century Gothic"/>
      <w:sz w:val="48"/>
      <w:szCs w:val="56"/>
    </w:rPr>
  </w:style>
  <w:style w:type="paragraph" w:customStyle="1" w:styleId="AAHeaderText">
    <w:name w:val="AA Header Text"/>
    <w:basedOn w:val="Normal"/>
    <w:qFormat/>
    <w:rsid w:val="00A923DA"/>
    <w:pPr>
      <w:jc w:val="right"/>
    </w:pPr>
    <w:rPr>
      <w:rFonts w:ascii="Arial" w:hAnsi="Arial" w:cs="Arial"/>
      <w:sz w:val="18"/>
      <w:szCs w:val="18"/>
    </w:rPr>
  </w:style>
  <w:style w:type="paragraph" w:customStyle="1" w:styleId="AABodyText">
    <w:name w:val="AA Body Text"/>
    <w:basedOn w:val="Normal"/>
    <w:link w:val="AABodyTextChar"/>
    <w:qFormat/>
    <w:rsid w:val="00C57104"/>
    <w:pPr>
      <w:spacing w:after="120" w:line="320" w:lineRule="exact"/>
    </w:pPr>
    <w:rPr>
      <w:rFonts w:ascii="Arial" w:hAnsi="Arial" w:cs="Arial"/>
      <w:sz w:val="22"/>
      <w:szCs w:val="22"/>
    </w:rPr>
  </w:style>
  <w:style w:type="paragraph" w:customStyle="1" w:styleId="AAHeadA">
    <w:name w:val="AA Head A"/>
    <w:basedOn w:val="Normal"/>
    <w:qFormat/>
    <w:rsid w:val="00B50C0E"/>
    <w:pPr>
      <w:tabs>
        <w:tab w:val="left" w:pos="567"/>
      </w:tabs>
      <w:spacing w:before="360" w:after="60" w:line="276" w:lineRule="auto"/>
    </w:pPr>
    <w:rPr>
      <w:rFonts w:ascii="Century Gothic" w:hAnsi="Century Gothic"/>
      <w:b/>
      <w:sz w:val="32"/>
      <w:szCs w:val="40"/>
    </w:rPr>
  </w:style>
  <w:style w:type="paragraph" w:customStyle="1" w:styleId="AAHeadB">
    <w:name w:val="AA Head B"/>
    <w:qFormat/>
    <w:rsid w:val="00C57104"/>
    <w:pPr>
      <w:tabs>
        <w:tab w:val="left" w:pos="-1800"/>
      </w:tabs>
      <w:spacing w:before="360" w:after="120"/>
      <w:outlineLvl w:val="0"/>
    </w:pPr>
    <w:rPr>
      <w:rFonts w:ascii="Century Gothic" w:eastAsia="Times New Roman" w:hAnsi="Century Gothic" w:cs="Arial"/>
      <w:b/>
      <w:i/>
      <w:sz w:val="26"/>
      <w:szCs w:val="26"/>
      <w:lang w:val="en-AU"/>
    </w:rPr>
  </w:style>
  <w:style w:type="paragraph" w:customStyle="1" w:styleId="AAActivityHead">
    <w:name w:val="AA Activity Head"/>
    <w:qFormat/>
    <w:rsid w:val="008D51A8"/>
    <w:pPr>
      <w:pBdr>
        <w:bottom w:val="single" w:sz="4" w:space="1" w:color="auto"/>
      </w:pBdr>
      <w:tabs>
        <w:tab w:val="left" w:pos="1560"/>
      </w:tabs>
      <w:spacing w:before="480" w:after="0" w:line="240" w:lineRule="auto"/>
    </w:pPr>
    <w:rPr>
      <w:rFonts w:ascii="Century Gothic" w:eastAsia="Times New Roman" w:hAnsi="Century Gothic" w:cs="Arial"/>
      <w:b/>
      <w:i/>
      <w:noProof/>
      <w:sz w:val="24"/>
      <w:szCs w:val="26"/>
      <w:lang w:val="en-AU" w:eastAsia="en-AU"/>
    </w:rPr>
  </w:style>
  <w:style w:type="paragraph" w:customStyle="1" w:styleId="AAChapterHeading">
    <w:name w:val="AA Chapter Heading"/>
    <w:basedOn w:val="Normal"/>
    <w:qFormat/>
    <w:rsid w:val="00B50C0E"/>
    <w:pPr>
      <w:pageBreakBefore/>
      <w:spacing w:after="360" w:line="560" w:lineRule="exact"/>
      <w:ind w:left="567" w:hanging="567"/>
    </w:pPr>
    <w:rPr>
      <w:rFonts w:ascii="Century Gothic" w:hAnsi="Century Gothic"/>
      <w:b/>
      <w:sz w:val="48"/>
      <w:szCs w:val="48"/>
    </w:rPr>
  </w:style>
  <w:style w:type="character" w:customStyle="1" w:styleId="Heading2Char">
    <w:name w:val="Heading 2 Char"/>
    <w:basedOn w:val="DefaultParagraphFont"/>
    <w:link w:val="Heading2"/>
    <w:uiPriority w:val="9"/>
    <w:rsid w:val="00B86986"/>
    <w:rPr>
      <w:rFonts w:asciiTheme="majorHAnsi" w:eastAsiaTheme="majorEastAsia" w:hAnsiTheme="majorHAnsi" w:cstheme="majorBidi"/>
      <w:b/>
      <w:bCs/>
      <w:color w:val="4F81BD" w:themeColor="accent1"/>
      <w:sz w:val="26"/>
      <w:szCs w:val="26"/>
      <w:lang w:val="en-AU"/>
    </w:rPr>
  </w:style>
  <w:style w:type="paragraph" w:styleId="List2">
    <w:name w:val="List 2"/>
    <w:basedOn w:val="Normal"/>
    <w:uiPriority w:val="99"/>
    <w:semiHidden/>
    <w:unhideWhenUsed/>
    <w:rsid w:val="00AC7288"/>
    <w:pPr>
      <w:ind w:left="566" w:hanging="283"/>
      <w:contextualSpacing/>
    </w:pPr>
  </w:style>
  <w:style w:type="character" w:customStyle="1" w:styleId="Heading9Char">
    <w:name w:val="Heading 9 Char"/>
    <w:basedOn w:val="DefaultParagraphFont"/>
    <w:link w:val="Heading9"/>
    <w:rsid w:val="00AC7288"/>
    <w:rPr>
      <w:rFonts w:ascii="Courier New" w:eastAsia="Times New Roman" w:hAnsi="Courier New" w:cs="Times New Roman"/>
      <w:i/>
      <w:szCs w:val="20"/>
    </w:rPr>
  </w:style>
  <w:style w:type="character" w:styleId="FollowedHyperlink">
    <w:name w:val="FollowedHyperlink"/>
    <w:basedOn w:val="DefaultParagraphFont"/>
    <w:uiPriority w:val="99"/>
    <w:semiHidden/>
    <w:unhideWhenUsed/>
    <w:rsid w:val="00390108"/>
    <w:rPr>
      <w:color w:val="800080" w:themeColor="followedHyperlink"/>
      <w:u w:val="single"/>
    </w:rPr>
  </w:style>
  <w:style w:type="character" w:customStyle="1" w:styleId="Heading3Char">
    <w:name w:val="Heading 3 Char"/>
    <w:basedOn w:val="DefaultParagraphFont"/>
    <w:link w:val="Heading3"/>
    <w:uiPriority w:val="9"/>
    <w:rsid w:val="00EF39FA"/>
    <w:rPr>
      <w:rFonts w:asciiTheme="majorHAnsi" w:eastAsiaTheme="majorEastAsia" w:hAnsiTheme="majorHAnsi" w:cstheme="majorBidi"/>
      <w:b/>
      <w:bCs/>
      <w:color w:val="4F81BD" w:themeColor="accent1"/>
      <w:sz w:val="24"/>
      <w:szCs w:val="20"/>
      <w:lang w:val="en-AU"/>
    </w:rPr>
  </w:style>
  <w:style w:type="character" w:styleId="CommentReference">
    <w:name w:val="annotation reference"/>
    <w:basedOn w:val="DefaultParagraphFont"/>
    <w:uiPriority w:val="99"/>
    <w:semiHidden/>
    <w:unhideWhenUsed/>
    <w:rsid w:val="00D62DD6"/>
    <w:rPr>
      <w:sz w:val="16"/>
      <w:szCs w:val="16"/>
    </w:rPr>
  </w:style>
  <w:style w:type="paragraph" w:styleId="BodyText2">
    <w:name w:val="Body Text 2"/>
    <w:basedOn w:val="Normal"/>
    <w:link w:val="BodyText2Char"/>
    <w:uiPriority w:val="99"/>
    <w:semiHidden/>
    <w:unhideWhenUsed/>
    <w:rsid w:val="00000AC4"/>
    <w:pPr>
      <w:spacing w:after="120" w:line="480" w:lineRule="auto"/>
    </w:pPr>
  </w:style>
  <w:style w:type="character" w:customStyle="1" w:styleId="BodyText2Char">
    <w:name w:val="Body Text 2 Char"/>
    <w:basedOn w:val="DefaultParagraphFont"/>
    <w:link w:val="BodyText2"/>
    <w:uiPriority w:val="99"/>
    <w:semiHidden/>
    <w:rsid w:val="00000AC4"/>
    <w:rPr>
      <w:rFonts w:ascii="Courier" w:eastAsia="Times New Roman" w:hAnsi="Courier" w:cs="Times New Roman"/>
      <w:sz w:val="24"/>
      <w:szCs w:val="20"/>
      <w:lang w:val="en-AU"/>
    </w:rPr>
  </w:style>
  <w:style w:type="table" w:styleId="LightGrid">
    <w:name w:val="Light Grid"/>
    <w:basedOn w:val="TableNormal"/>
    <w:uiPriority w:val="62"/>
    <w:rsid w:val="00637E9E"/>
    <w:pPr>
      <w:spacing w:after="0" w:line="240" w:lineRule="auto"/>
    </w:pPr>
    <w:rPr>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4605D5"/>
    <w:pPr>
      <w:spacing w:after="0" w:line="240" w:lineRule="auto"/>
    </w:pPr>
    <w:rPr>
      <w:lang w:val="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
    <w:name w:val="Light Shading"/>
    <w:basedOn w:val="TableNormal"/>
    <w:uiPriority w:val="60"/>
    <w:rsid w:val="00F268EA"/>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463E19"/>
    <w:pPr>
      <w:spacing w:after="0" w:line="240" w:lineRule="auto"/>
    </w:pPr>
    <w:rPr>
      <w:lang w:val="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semiHidden/>
    <w:rsid w:val="00BA761A"/>
    <w:rPr>
      <w:rFonts w:asciiTheme="majorHAnsi" w:eastAsiaTheme="majorEastAsia" w:hAnsiTheme="majorHAnsi" w:cstheme="majorBidi"/>
      <w:b/>
      <w:bCs/>
      <w:i/>
      <w:iCs/>
      <w:color w:val="4F81BD" w:themeColor="accent1"/>
      <w:sz w:val="24"/>
      <w:szCs w:val="20"/>
      <w:lang w:val="en-AU"/>
    </w:rPr>
  </w:style>
  <w:style w:type="character" w:customStyle="1" w:styleId="ParagraphChar">
    <w:name w:val="Paragraph Char"/>
    <w:basedOn w:val="DefaultParagraphFont"/>
    <w:link w:val="Paragraph"/>
    <w:locked/>
    <w:rsid w:val="00BA761A"/>
    <w:rPr>
      <w:rFonts w:ascii="Arial" w:hAnsi="Arial" w:cs="Arial"/>
      <w:lang w:val="en-GB"/>
    </w:rPr>
  </w:style>
  <w:style w:type="paragraph" w:customStyle="1" w:styleId="Paragraph">
    <w:name w:val="Paragraph"/>
    <w:basedOn w:val="Normal"/>
    <w:next w:val="Normal"/>
    <w:link w:val="ParagraphChar"/>
    <w:qFormat/>
    <w:rsid w:val="00BA761A"/>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BA761A"/>
    <w:rPr>
      <w:rFonts w:ascii="Arial" w:hAnsi="Arial" w:cs="Arial"/>
      <w:lang w:val="en-GB"/>
    </w:rPr>
  </w:style>
  <w:style w:type="paragraph" w:customStyle="1" w:styleId="Subclause">
    <w:name w:val="Subclause"/>
    <w:basedOn w:val="Normal"/>
    <w:link w:val="SubclauseChar"/>
    <w:rsid w:val="00BA761A"/>
    <w:pPr>
      <w:tabs>
        <w:tab w:val="left" w:pos="851"/>
      </w:tabs>
    </w:pPr>
    <w:rPr>
      <w:rFonts w:ascii="Arial" w:eastAsiaTheme="minorHAnsi" w:hAnsi="Arial" w:cs="Arial"/>
      <w:sz w:val="22"/>
      <w:szCs w:val="22"/>
      <w:lang w:val="en-GB"/>
    </w:rPr>
  </w:style>
  <w:style w:type="paragraph" w:styleId="CommentSubject">
    <w:name w:val="annotation subject"/>
    <w:basedOn w:val="Normal"/>
    <w:link w:val="CommentSubjectChar"/>
    <w:uiPriority w:val="99"/>
    <w:semiHidden/>
    <w:unhideWhenUsed/>
    <w:rsid w:val="00C57104"/>
    <w:rPr>
      <w:b/>
      <w:bCs/>
      <w:sz w:val="20"/>
    </w:rPr>
  </w:style>
  <w:style w:type="character" w:customStyle="1" w:styleId="CommentSubjectChar">
    <w:name w:val="Comment Subject Char"/>
    <w:basedOn w:val="DefaultParagraphFont"/>
    <w:link w:val="CommentSubject"/>
    <w:uiPriority w:val="99"/>
    <w:semiHidden/>
    <w:rsid w:val="00C57104"/>
    <w:rPr>
      <w:rFonts w:ascii="Courier" w:eastAsia="Times New Roman" w:hAnsi="Courier" w:cs="Times New Roman"/>
      <w:b/>
      <w:bCs/>
      <w:sz w:val="20"/>
      <w:szCs w:val="20"/>
      <w:lang w:val="en-AU"/>
    </w:rPr>
  </w:style>
  <w:style w:type="paragraph" w:styleId="DocumentMap">
    <w:name w:val="Document Map"/>
    <w:basedOn w:val="Normal"/>
    <w:link w:val="DocumentMapChar"/>
    <w:uiPriority w:val="99"/>
    <w:semiHidden/>
    <w:unhideWhenUsed/>
    <w:rsid w:val="0090339E"/>
    <w:rPr>
      <w:rFonts w:ascii="Lucida Grande" w:hAnsi="Lucida Grande"/>
      <w:szCs w:val="24"/>
    </w:rPr>
  </w:style>
  <w:style w:type="character" w:customStyle="1" w:styleId="DocumentMapChar">
    <w:name w:val="Document Map Char"/>
    <w:basedOn w:val="DefaultParagraphFont"/>
    <w:link w:val="DocumentMap"/>
    <w:uiPriority w:val="99"/>
    <w:semiHidden/>
    <w:rsid w:val="0090339E"/>
    <w:rPr>
      <w:rFonts w:ascii="Lucida Grande" w:eastAsia="Times New Roman" w:hAnsi="Lucida Grande" w:cs="Times New Roman"/>
      <w:sz w:val="24"/>
      <w:szCs w:val="24"/>
      <w:lang w:val="en-AU"/>
    </w:rPr>
  </w:style>
  <w:style w:type="paragraph" w:customStyle="1" w:styleId="AANotesHeading">
    <w:name w:val="AA Notes Heading"/>
    <w:qFormat/>
    <w:rsid w:val="00C57104"/>
    <w:pPr>
      <w:spacing w:before="600" w:after="60"/>
    </w:pPr>
    <w:rPr>
      <w:rFonts w:ascii="Century Gothic" w:eastAsia="Times New Roman" w:hAnsi="Century Gothic" w:cs="Times New Roman"/>
      <w:b/>
      <w:sz w:val="32"/>
      <w:szCs w:val="40"/>
      <w:lang w:val="en-AU"/>
    </w:rPr>
  </w:style>
  <w:style w:type="paragraph" w:customStyle="1" w:styleId="AAImprintPageText">
    <w:name w:val="AA Imprint Page Text"/>
    <w:basedOn w:val="Normal"/>
    <w:qFormat/>
    <w:rsid w:val="00C63A2D"/>
    <w:rPr>
      <w:rFonts w:ascii="Palatino Linotype" w:eastAsiaTheme="minorHAnsi" w:hAnsi="Palatino Linotype" w:cstheme="minorHAnsi"/>
      <w:color w:val="000000"/>
      <w:sz w:val="20"/>
    </w:rPr>
  </w:style>
  <w:style w:type="paragraph" w:customStyle="1" w:styleId="AAActivityNumbers">
    <w:name w:val="AA Activity Numbers"/>
    <w:basedOn w:val="AAActivityText"/>
    <w:qFormat/>
    <w:rsid w:val="00C57104"/>
    <w:pPr>
      <w:spacing w:before="360"/>
      <w:ind w:left="567" w:hanging="567"/>
    </w:pPr>
  </w:style>
  <w:style w:type="paragraph" w:customStyle="1" w:styleId="AAActivityText">
    <w:name w:val="AA Activity Text"/>
    <w:link w:val="AAActivityTextChar"/>
    <w:qFormat/>
    <w:rsid w:val="00C63A2D"/>
    <w:pPr>
      <w:spacing w:before="120" w:after="240"/>
    </w:pPr>
    <w:rPr>
      <w:rFonts w:ascii="Arial" w:eastAsia="Times New Roman" w:hAnsi="Arial" w:cs="Arial"/>
      <w:lang w:val="en-AU"/>
    </w:rPr>
  </w:style>
  <w:style w:type="paragraph" w:customStyle="1" w:styleId="AATableText">
    <w:name w:val="AA Table Text"/>
    <w:qFormat/>
    <w:rsid w:val="00C57104"/>
    <w:pPr>
      <w:spacing w:before="120" w:after="120"/>
    </w:pPr>
    <w:rPr>
      <w:rFonts w:ascii="Arial" w:eastAsia="Times New Roman" w:hAnsi="Arial" w:cs="Arial"/>
      <w:lang w:val="en-AU"/>
    </w:rPr>
  </w:style>
  <w:style w:type="paragraph" w:customStyle="1" w:styleId="AATableHeading">
    <w:name w:val="AA Table Heading"/>
    <w:qFormat/>
    <w:rsid w:val="00C57104"/>
    <w:pPr>
      <w:spacing w:before="120" w:after="120"/>
    </w:pPr>
    <w:rPr>
      <w:rFonts w:ascii="Arial" w:eastAsia="Times New Roman" w:hAnsi="Arial" w:cs="Arial"/>
      <w:b/>
      <w:lang w:val="en-AU"/>
    </w:rPr>
  </w:style>
  <w:style w:type="character" w:customStyle="1" w:styleId="AABodyTextChar">
    <w:name w:val="AA Body Text Char"/>
    <w:basedOn w:val="DefaultParagraphFont"/>
    <w:link w:val="AABodyText"/>
    <w:locked/>
    <w:rsid w:val="008829C3"/>
    <w:rPr>
      <w:rFonts w:ascii="Arial" w:eastAsia="Times New Roman" w:hAnsi="Arial" w:cs="Arial"/>
      <w:lang w:val="en-AU"/>
    </w:rPr>
  </w:style>
  <w:style w:type="character" w:customStyle="1" w:styleId="AABullets1Char">
    <w:name w:val="AA Bullets 1 Char"/>
    <w:basedOn w:val="AABodyTextChar"/>
    <w:link w:val="AABullets1"/>
    <w:locked/>
    <w:rsid w:val="008829C3"/>
    <w:rPr>
      <w:rFonts w:ascii="Arial" w:eastAsia="Times New Roman" w:hAnsi="Arial" w:cs="Arial"/>
      <w:lang w:val="en-AU"/>
    </w:rPr>
  </w:style>
  <w:style w:type="paragraph" w:customStyle="1" w:styleId="AABullets1">
    <w:name w:val="AA Bullets 1"/>
    <w:basedOn w:val="AABodyText"/>
    <w:link w:val="AABullets1Char"/>
    <w:qFormat/>
    <w:rsid w:val="008829C3"/>
    <w:pPr>
      <w:numPr>
        <w:numId w:val="5"/>
      </w:numPr>
    </w:pPr>
  </w:style>
  <w:style w:type="paragraph" w:customStyle="1" w:styleId="AAHeadC">
    <w:name w:val="AA Head C"/>
    <w:qFormat/>
    <w:rsid w:val="001844C1"/>
    <w:pPr>
      <w:spacing w:before="360" w:after="120"/>
    </w:pPr>
    <w:rPr>
      <w:rFonts w:ascii="Century Gothic" w:eastAsia="Times New Roman" w:hAnsi="Century Gothic" w:cs="Arial"/>
      <w:b/>
      <w:sz w:val="23"/>
      <w:szCs w:val="23"/>
      <w:lang w:val="en-AU"/>
    </w:rPr>
  </w:style>
  <w:style w:type="character" w:customStyle="1" w:styleId="AABulletList1Char">
    <w:name w:val="AA Bullet List 1 Char"/>
    <w:basedOn w:val="AABodyTextChar"/>
    <w:link w:val="AABulletList1"/>
    <w:rsid w:val="001844C1"/>
    <w:rPr>
      <w:rFonts w:ascii="Arial" w:eastAsia="Times New Roman" w:hAnsi="Arial" w:cs="Arial"/>
      <w:lang w:val="en-AU"/>
    </w:rPr>
  </w:style>
  <w:style w:type="paragraph" w:styleId="NormalWeb">
    <w:name w:val="Normal (Web)"/>
    <w:basedOn w:val="Normal"/>
    <w:uiPriority w:val="99"/>
    <w:unhideWhenUsed/>
    <w:rsid w:val="0051360F"/>
    <w:pPr>
      <w:spacing w:before="100" w:beforeAutospacing="1" w:after="100" w:afterAutospacing="1" w:line="320" w:lineRule="exact"/>
    </w:pPr>
    <w:rPr>
      <w:rFonts w:ascii="Times New Roman" w:hAnsi="Times New Roman" w:cs="Arial"/>
      <w:sz w:val="22"/>
      <w:szCs w:val="24"/>
      <w:lang w:val="en-US"/>
    </w:rPr>
  </w:style>
  <w:style w:type="paragraph" w:styleId="NoSpacing">
    <w:name w:val="No Spacing"/>
    <w:link w:val="NoSpacingChar"/>
    <w:uiPriority w:val="1"/>
    <w:qFormat/>
    <w:rsid w:val="009F2060"/>
    <w:pPr>
      <w:spacing w:after="0" w:line="240" w:lineRule="auto"/>
    </w:pPr>
    <w:rPr>
      <w:rFonts w:ascii="Times New Roman" w:eastAsiaTheme="minorEastAsia" w:hAnsi="Times New Roman" w:cs="Times New Roman"/>
      <w:sz w:val="36"/>
      <w:szCs w:val="36"/>
      <w:lang w:eastAsia="ja-JP"/>
    </w:rPr>
  </w:style>
  <w:style w:type="paragraph" w:customStyle="1" w:styleId="Body">
    <w:name w:val="Body"/>
    <w:basedOn w:val="BodyText"/>
    <w:qFormat/>
    <w:rsid w:val="0052398D"/>
    <w:pPr>
      <w:spacing w:line="320" w:lineRule="exact"/>
    </w:pPr>
    <w:rPr>
      <w:rFonts w:ascii="Arial" w:hAnsi="Arial" w:cs="Arial"/>
      <w:sz w:val="22"/>
      <w:szCs w:val="22"/>
    </w:rPr>
  </w:style>
  <w:style w:type="paragraph" w:styleId="BodyText">
    <w:name w:val="Body Text"/>
    <w:basedOn w:val="Normal"/>
    <w:link w:val="BodyTextChar"/>
    <w:uiPriority w:val="99"/>
    <w:semiHidden/>
    <w:unhideWhenUsed/>
    <w:rsid w:val="0052398D"/>
    <w:pPr>
      <w:spacing w:after="120"/>
    </w:pPr>
  </w:style>
  <w:style w:type="character" w:customStyle="1" w:styleId="BodyTextChar">
    <w:name w:val="Body Text Char"/>
    <w:basedOn w:val="DefaultParagraphFont"/>
    <w:link w:val="BodyText"/>
    <w:uiPriority w:val="99"/>
    <w:semiHidden/>
    <w:rsid w:val="0052398D"/>
    <w:rPr>
      <w:rFonts w:ascii="Courier" w:eastAsia="Times New Roman" w:hAnsi="Courier" w:cs="Times New Roman"/>
      <w:sz w:val="24"/>
      <w:szCs w:val="20"/>
      <w:lang w:val="en-AU"/>
    </w:rPr>
  </w:style>
  <w:style w:type="paragraph" w:customStyle="1" w:styleId="Default">
    <w:name w:val="Default"/>
    <w:rsid w:val="00B50C0E"/>
    <w:pPr>
      <w:autoSpaceDE w:val="0"/>
      <w:autoSpaceDN w:val="0"/>
      <w:adjustRightInd w:val="0"/>
      <w:spacing w:after="0" w:line="240" w:lineRule="auto"/>
    </w:pPr>
    <w:rPr>
      <w:rFonts w:ascii="JOKGCC+Arial" w:hAnsi="JOKGCC+Arial" w:cs="JOKGCC+Arial"/>
      <w:color w:val="000000"/>
      <w:sz w:val="24"/>
      <w:szCs w:val="24"/>
      <w:lang w:val="en-AU"/>
    </w:rPr>
  </w:style>
  <w:style w:type="paragraph" w:customStyle="1" w:styleId="bullets">
    <w:name w:val="bullets"/>
    <w:basedOn w:val="Normal"/>
    <w:link w:val="bulletsCharChar"/>
    <w:rsid w:val="00B50C0E"/>
    <w:pPr>
      <w:numPr>
        <w:numId w:val="27"/>
      </w:numPr>
      <w:tabs>
        <w:tab w:val="left" w:pos="3402"/>
      </w:tabs>
      <w:spacing w:before="60" w:line="276" w:lineRule="auto"/>
    </w:pPr>
    <w:rPr>
      <w:rFonts w:ascii="Times New Roman" w:hAnsi="Times New Roman" w:cs="Arial"/>
    </w:rPr>
  </w:style>
  <w:style w:type="character" w:customStyle="1" w:styleId="bulletsCharChar">
    <w:name w:val="bullets Char Char"/>
    <w:basedOn w:val="DefaultParagraphFont"/>
    <w:link w:val="bullets"/>
    <w:rsid w:val="00B50C0E"/>
    <w:rPr>
      <w:rFonts w:ascii="Times New Roman" w:eastAsia="Times New Roman" w:hAnsi="Times New Roman" w:cs="Arial"/>
      <w:sz w:val="24"/>
      <w:szCs w:val="20"/>
      <w:lang w:val="en-AU"/>
    </w:rPr>
  </w:style>
  <w:style w:type="paragraph" w:customStyle="1" w:styleId="bullet1">
    <w:name w:val="bullet 1"/>
    <w:basedOn w:val="Normal"/>
    <w:rsid w:val="00B50C0E"/>
    <w:pPr>
      <w:numPr>
        <w:numId w:val="28"/>
      </w:numPr>
      <w:spacing w:after="200" w:line="276" w:lineRule="auto"/>
    </w:pPr>
    <w:rPr>
      <w:rFonts w:ascii="Frutiger 47LightCn" w:hAnsi="Frutiger 47LightCn" w:cs="Arial"/>
      <w:sz w:val="20"/>
      <w:szCs w:val="24"/>
    </w:rPr>
  </w:style>
  <w:style w:type="paragraph" w:customStyle="1" w:styleId="bulletlevel1">
    <w:name w:val="bullet level 1"/>
    <w:basedOn w:val="Normal"/>
    <w:qFormat/>
    <w:rsid w:val="00B50C0E"/>
    <w:pPr>
      <w:numPr>
        <w:numId w:val="29"/>
      </w:numPr>
      <w:tabs>
        <w:tab w:val="left" w:pos="284"/>
      </w:tabs>
      <w:spacing w:before="120" w:after="120" w:line="288" w:lineRule="auto"/>
    </w:pPr>
    <w:rPr>
      <w:rFonts w:ascii="Arial" w:hAnsi="Arial"/>
      <w:sz w:val="20"/>
    </w:rPr>
  </w:style>
  <w:style w:type="paragraph" w:customStyle="1" w:styleId="bulletlevel2">
    <w:name w:val="bullet level 2"/>
    <w:basedOn w:val="Normal"/>
    <w:qFormat/>
    <w:rsid w:val="00B50C0E"/>
    <w:pPr>
      <w:numPr>
        <w:ilvl w:val="1"/>
        <w:numId w:val="29"/>
      </w:numPr>
      <w:tabs>
        <w:tab w:val="clear" w:pos="2160"/>
        <w:tab w:val="left" w:pos="567"/>
      </w:tabs>
      <w:spacing w:before="60" w:after="60" w:line="288" w:lineRule="auto"/>
      <w:ind w:left="568" w:hanging="284"/>
    </w:pPr>
    <w:rPr>
      <w:rFonts w:ascii="Arial" w:hAnsi="Arial" w:cs="Arial"/>
      <w:sz w:val="22"/>
      <w:szCs w:val="24"/>
    </w:rPr>
  </w:style>
  <w:style w:type="paragraph" w:customStyle="1" w:styleId="Copyrighttext">
    <w:name w:val="Copyright text"/>
    <w:basedOn w:val="Normal"/>
    <w:rsid w:val="00B50C0E"/>
    <w:pPr>
      <w:spacing w:before="80" w:after="80" w:line="280" w:lineRule="atLeast"/>
    </w:pPr>
    <w:rPr>
      <w:rFonts w:ascii="Palatino" w:hAnsi="Palatino"/>
      <w:sz w:val="20"/>
    </w:rPr>
  </w:style>
  <w:style w:type="character" w:customStyle="1" w:styleId="AAActivityTextChar">
    <w:name w:val="AA Activity Text Char"/>
    <w:basedOn w:val="DefaultParagraphFont"/>
    <w:link w:val="AAActivityText"/>
    <w:rsid w:val="00B50C0E"/>
    <w:rPr>
      <w:rFonts w:ascii="Arial" w:eastAsia="Times New Roman" w:hAnsi="Arial" w:cs="Arial"/>
      <w:lang w:val="en-AU"/>
    </w:rPr>
  </w:style>
  <w:style w:type="character" w:customStyle="1" w:styleId="NoSpacingChar">
    <w:name w:val="No Spacing Char"/>
    <w:basedOn w:val="DefaultParagraphFont"/>
    <w:link w:val="NoSpacing"/>
    <w:uiPriority w:val="1"/>
    <w:rsid w:val="00B50C0E"/>
    <w:rPr>
      <w:rFonts w:ascii="Times New Roman" w:eastAsiaTheme="minorEastAsia" w:hAnsi="Times New Roman" w:cs="Times New Roman"/>
      <w:sz w:val="36"/>
      <w:szCs w:val="36"/>
      <w:lang w:eastAsia="ja-JP"/>
    </w:rPr>
  </w:style>
  <w:style w:type="paragraph" w:customStyle="1" w:styleId="bulletsindent">
    <w:name w:val="bullets indent"/>
    <w:basedOn w:val="Normal"/>
    <w:link w:val="bulletsindentChar"/>
    <w:rsid w:val="00F6127C"/>
    <w:pPr>
      <w:numPr>
        <w:numId w:val="38"/>
      </w:numPr>
      <w:spacing w:before="60" w:line="276" w:lineRule="auto"/>
    </w:pPr>
    <w:rPr>
      <w:rFonts w:ascii="Times New Roman" w:hAnsi="Times New Roman" w:cs="Arial"/>
    </w:rPr>
  </w:style>
  <w:style w:type="character" w:customStyle="1" w:styleId="bulletsindentChar">
    <w:name w:val="bullets indent Char"/>
    <w:basedOn w:val="DefaultParagraphFont"/>
    <w:link w:val="bulletsindent"/>
    <w:rsid w:val="00F6127C"/>
    <w:rPr>
      <w:rFonts w:ascii="Times New Roman" w:eastAsia="Times New Roman" w:hAnsi="Times New Roman" w:cs="Arial"/>
      <w:sz w:val="24"/>
      <w:szCs w:val="20"/>
      <w:lang w:val="en-AU"/>
    </w:rPr>
  </w:style>
  <w:style w:type="paragraph" w:customStyle="1" w:styleId="Bullet10">
    <w:name w:val="Bullet1"/>
    <w:basedOn w:val="AABulletList1"/>
    <w:link w:val="Bullet1Char"/>
    <w:qFormat/>
    <w:rsid w:val="00F6127C"/>
    <w:pPr>
      <w:numPr>
        <w:numId w:val="0"/>
      </w:numPr>
      <w:tabs>
        <w:tab w:val="num" w:pos="360"/>
      </w:tabs>
      <w:ind w:left="357" w:hanging="357"/>
    </w:pPr>
    <w:rPr>
      <w:sz w:val="20"/>
      <w:szCs w:val="20"/>
    </w:rPr>
  </w:style>
  <w:style w:type="character" w:customStyle="1" w:styleId="Bullet1Char">
    <w:name w:val="Bullet1 Char"/>
    <w:basedOn w:val="AABulletList1Char"/>
    <w:link w:val="Bullet10"/>
    <w:rsid w:val="00F6127C"/>
    <w:rPr>
      <w:rFonts w:ascii="Arial" w:eastAsia="Times New Roman" w:hAnsi="Arial" w:cs="Arial"/>
      <w:sz w:val="20"/>
      <w:szCs w:val="20"/>
      <w:lang w:val="en-AU"/>
    </w:rPr>
  </w:style>
  <w:style w:type="paragraph" w:customStyle="1" w:styleId="Scenariotext">
    <w:name w:val="Scenario text"/>
    <w:basedOn w:val="AAActivityText"/>
    <w:link w:val="ScenariotextChar"/>
    <w:qFormat/>
    <w:rsid w:val="008804E5"/>
    <w:pPr>
      <w:tabs>
        <w:tab w:val="left" w:pos="7938"/>
      </w:tabs>
      <w:spacing w:line="240" w:lineRule="auto"/>
      <w:ind w:left="284"/>
    </w:pPr>
    <w:rPr>
      <w:sz w:val="24"/>
      <w:szCs w:val="24"/>
    </w:rPr>
  </w:style>
  <w:style w:type="character" w:customStyle="1" w:styleId="ScenariotextChar">
    <w:name w:val="Scenario text Char"/>
    <w:basedOn w:val="AAActivityTextChar"/>
    <w:link w:val="Scenariotext"/>
    <w:rsid w:val="008804E5"/>
    <w:rPr>
      <w:rFonts w:ascii="Arial" w:eastAsia="Times New Roman" w:hAnsi="Arial" w:cs="Arial"/>
      <w:sz w:val="24"/>
      <w:szCs w:val="24"/>
      <w:lang w:val="en-AU"/>
    </w:rPr>
  </w:style>
</w:styles>
</file>

<file path=word/webSettings.xml><?xml version="1.0" encoding="utf-8"?>
<w:webSettings xmlns:r="http://schemas.openxmlformats.org/officeDocument/2006/relationships" xmlns:w="http://schemas.openxmlformats.org/wordprocessingml/2006/main">
  <w:divs>
    <w:div w:id="46104540">
      <w:bodyDiv w:val="1"/>
      <w:marLeft w:val="0"/>
      <w:marRight w:val="0"/>
      <w:marTop w:val="0"/>
      <w:marBottom w:val="0"/>
      <w:divBdr>
        <w:top w:val="none" w:sz="0" w:space="0" w:color="auto"/>
        <w:left w:val="none" w:sz="0" w:space="0" w:color="auto"/>
        <w:bottom w:val="none" w:sz="0" w:space="0" w:color="auto"/>
        <w:right w:val="none" w:sz="0" w:space="0" w:color="auto"/>
      </w:divBdr>
    </w:div>
    <w:div w:id="90516246">
      <w:bodyDiv w:val="1"/>
      <w:marLeft w:val="0"/>
      <w:marRight w:val="0"/>
      <w:marTop w:val="0"/>
      <w:marBottom w:val="0"/>
      <w:divBdr>
        <w:top w:val="none" w:sz="0" w:space="0" w:color="auto"/>
        <w:left w:val="none" w:sz="0" w:space="0" w:color="auto"/>
        <w:bottom w:val="none" w:sz="0" w:space="0" w:color="auto"/>
        <w:right w:val="none" w:sz="0" w:space="0" w:color="auto"/>
      </w:divBdr>
    </w:div>
    <w:div w:id="101154119">
      <w:bodyDiv w:val="1"/>
      <w:marLeft w:val="0"/>
      <w:marRight w:val="0"/>
      <w:marTop w:val="0"/>
      <w:marBottom w:val="0"/>
      <w:divBdr>
        <w:top w:val="none" w:sz="0" w:space="0" w:color="auto"/>
        <w:left w:val="none" w:sz="0" w:space="0" w:color="auto"/>
        <w:bottom w:val="none" w:sz="0" w:space="0" w:color="auto"/>
        <w:right w:val="none" w:sz="0" w:space="0" w:color="auto"/>
      </w:divBdr>
    </w:div>
    <w:div w:id="123618314">
      <w:bodyDiv w:val="1"/>
      <w:marLeft w:val="0"/>
      <w:marRight w:val="0"/>
      <w:marTop w:val="0"/>
      <w:marBottom w:val="0"/>
      <w:divBdr>
        <w:top w:val="none" w:sz="0" w:space="0" w:color="auto"/>
        <w:left w:val="none" w:sz="0" w:space="0" w:color="auto"/>
        <w:bottom w:val="none" w:sz="0" w:space="0" w:color="auto"/>
        <w:right w:val="none" w:sz="0" w:space="0" w:color="auto"/>
      </w:divBdr>
    </w:div>
    <w:div w:id="158431026">
      <w:bodyDiv w:val="1"/>
      <w:marLeft w:val="0"/>
      <w:marRight w:val="0"/>
      <w:marTop w:val="0"/>
      <w:marBottom w:val="0"/>
      <w:divBdr>
        <w:top w:val="none" w:sz="0" w:space="0" w:color="auto"/>
        <w:left w:val="none" w:sz="0" w:space="0" w:color="auto"/>
        <w:bottom w:val="none" w:sz="0" w:space="0" w:color="auto"/>
        <w:right w:val="none" w:sz="0" w:space="0" w:color="auto"/>
      </w:divBdr>
    </w:div>
    <w:div w:id="160970843">
      <w:bodyDiv w:val="1"/>
      <w:marLeft w:val="0"/>
      <w:marRight w:val="0"/>
      <w:marTop w:val="0"/>
      <w:marBottom w:val="0"/>
      <w:divBdr>
        <w:top w:val="none" w:sz="0" w:space="0" w:color="auto"/>
        <w:left w:val="none" w:sz="0" w:space="0" w:color="auto"/>
        <w:bottom w:val="none" w:sz="0" w:space="0" w:color="auto"/>
        <w:right w:val="none" w:sz="0" w:space="0" w:color="auto"/>
      </w:divBdr>
    </w:div>
    <w:div w:id="199753944">
      <w:bodyDiv w:val="1"/>
      <w:marLeft w:val="0"/>
      <w:marRight w:val="0"/>
      <w:marTop w:val="0"/>
      <w:marBottom w:val="0"/>
      <w:divBdr>
        <w:top w:val="none" w:sz="0" w:space="0" w:color="auto"/>
        <w:left w:val="none" w:sz="0" w:space="0" w:color="auto"/>
        <w:bottom w:val="none" w:sz="0" w:space="0" w:color="auto"/>
        <w:right w:val="none" w:sz="0" w:space="0" w:color="auto"/>
      </w:divBdr>
    </w:div>
    <w:div w:id="292633809">
      <w:bodyDiv w:val="1"/>
      <w:marLeft w:val="0"/>
      <w:marRight w:val="0"/>
      <w:marTop w:val="0"/>
      <w:marBottom w:val="0"/>
      <w:divBdr>
        <w:top w:val="none" w:sz="0" w:space="0" w:color="auto"/>
        <w:left w:val="none" w:sz="0" w:space="0" w:color="auto"/>
        <w:bottom w:val="none" w:sz="0" w:space="0" w:color="auto"/>
        <w:right w:val="none" w:sz="0" w:space="0" w:color="auto"/>
      </w:divBdr>
    </w:div>
    <w:div w:id="354425974">
      <w:bodyDiv w:val="1"/>
      <w:marLeft w:val="0"/>
      <w:marRight w:val="0"/>
      <w:marTop w:val="0"/>
      <w:marBottom w:val="0"/>
      <w:divBdr>
        <w:top w:val="none" w:sz="0" w:space="0" w:color="auto"/>
        <w:left w:val="none" w:sz="0" w:space="0" w:color="auto"/>
        <w:bottom w:val="none" w:sz="0" w:space="0" w:color="auto"/>
        <w:right w:val="none" w:sz="0" w:space="0" w:color="auto"/>
      </w:divBdr>
    </w:div>
    <w:div w:id="375929592">
      <w:bodyDiv w:val="1"/>
      <w:marLeft w:val="0"/>
      <w:marRight w:val="0"/>
      <w:marTop w:val="0"/>
      <w:marBottom w:val="0"/>
      <w:divBdr>
        <w:top w:val="none" w:sz="0" w:space="0" w:color="auto"/>
        <w:left w:val="none" w:sz="0" w:space="0" w:color="auto"/>
        <w:bottom w:val="none" w:sz="0" w:space="0" w:color="auto"/>
        <w:right w:val="none" w:sz="0" w:space="0" w:color="auto"/>
      </w:divBdr>
    </w:div>
    <w:div w:id="392583888">
      <w:bodyDiv w:val="1"/>
      <w:marLeft w:val="0"/>
      <w:marRight w:val="0"/>
      <w:marTop w:val="0"/>
      <w:marBottom w:val="0"/>
      <w:divBdr>
        <w:top w:val="none" w:sz="0" w:space="0" w:color="auto"/>
        <w:left w:val="none" w:sz="0" w:space="0" w:color="auto"/>
        <w:bottom w:val="none" w:sz="0" w:space="0" w:color="auto"/>
        <w:right w:val="none" w:sz="0" w:space="0" w:color="auto"/>
      </w:divBdr>
    </w:div>
    <w:div w:id="455756817">
      <w:bodyDiv w:val="1"/>
      <w:marLeft w:val="0"/>
      <w:marRight w:val="0"/>
      <w:marTop w:val="0"/>
      <w:marBottom w:val="0"/>
      <w:divBdr>
        <w:top w:val="none" w:sz="0" w:space="0" w:color="auto"/>
        <w:left w:val="none" w:sz="0" w:space="0" w:color="auto"/>
        <w:bottom w:val="none" w:sz="0" w:space="0" w:color="auto"/>
        <w:right w:val="none" w:sz="0" w:space="0" w:color="auto"/>
      </w:divBdr>
    </w:div>
    <w:div w:id="475338203">
      <w:bodyDiv w:val="1"/>
      <w:marLeft w:val="0"/>
      <w:marRight w:val="0"/>
      <w:marTop w:val="0"/>
      <w:marBottom w:val="0"/>
      <w:divBdr>
        <w:top w:val="none" w:sz="0" w:space="0" w:color="auto"/>
        <w:left w:val="none" w:sz="0" w:space="0" w:color="auto"/>
        <w:bottom w:val="none" w:sz="0" w:space="0" w:color="auto"/>
        <w:right w:val="none" w:sz="0" w:space="0" w:color="auto"/>
      </w:divBdr>
    </w:div>
    <w:div w:id="491064039">
      <w:bodyDiv w:val="1"/>
      <w:marLeft w:val="0"/>
      <w:marRight w:val="0"/>
      <w:marTop w:val="0"/>
      <w:marBottom w:val="0"/>
      <w:divBdr>
        <w:top w:val="none" w:sz="0" w:space="0" w:color="auto"/>
        <w:left w:val="none" w:sz="0" w:space="0" w:color="auto"/>
        <w:bottom w:val="none" w:sz="0" w:space="0" w:color="auto"/>
        <w:right w:val="none" w:sz="0" w:space="0" w:color="auto"/>
      </w:divBdr>
    </w:div>
    <w:div w:id="516772751">
      <w:bodyDiv w:val="1"/>
      <w:marLeft w:val="0"/>
      <w:marRight w:val="0"/>
      <w:marTop w:val="0"/>
      <w:marBottom w:val="0"/>
      <w:divBdr>
        <w:top w:val="none" w:sz="0" w:space="0" w:color="auto"/>
        <w:left w:val="none" w:sz="0" w:space="0" w:color="auto"/>
        <w:bottom w:val="none" w:sz="0" w:space="0" w:color="auto"/>
        <w:right w:val="none" w:sz="0" w:space="0" w:color="auto"/>
      </w:divBdr>
    </w:div>
    <w:div w:id="678313665">
      <w:bodyDiv w:val="1"/>
      <w:marLeft w:val="0"/>
      <w:marRight w:val="0"/>
      <w:marTop w:val="0"/>
      <w:marBottom w:val="0"/>
      <w:divBdr>
        <w:top w:val="none" w:sz="0" w:space="0" w:color="auto"/>
        <w:left w:val="none" w:sz="0" w:space="0" w:color="auto"/>
        <w:bottom w:val="none" w:sz="0" w:space="0" w:color="auto"/>
        <w:right w:val="none" w:sz="0" w:space="0" w:color="auto"/>
      </w:divBdr>
    </w:div>
    <w:div w:id="831986964">
      <w:bodyDiv w:val="1"/>
      <w:marLeft w:val="0"/>
      <w:marRight w:val="0"/>
      <w:marTop w:val="0"/>
      <w:marBottom w:val="0"/>
      <w:divBdr>
        <w:top w:val="none" w:sz="0" w:space="0" w:color="auto"/>
        <w:left w:val="none" w:sz="0" w:space="0" w:color="auto"/>
        <w:bottom w:val="none" w:sz="0" w:space="0" w:color="auto"/>
        <w:right w:val="none" w:sz="0" w:space="0" w:color="auto"/>
      </w:divBdr>
    </w:div>
    <w:div w:id="893588693">
      <w:bodyDiv w:val="1"/>
      <w:marLeft w:val="0"/>
      <w:marRight w:val="0"/>
      <w:marTop w:val="0"/>
      <w:marBottom w:val="0"/>
      <w:divBdr>
        <w:top w:val="none" w:sz="0" w:space="0" w:color="auto"/>
        <w:left w:val="none" w:sz="0" w:space="0" w:color="auto"/>
        <w:bottom w:val="none" w:sz="0" w:space="0" w:color="auto"/>
        <w:right w:val="none" w:sz="0" w:space="0" w:color="auto"/>
      </w:divBdr>
    </w:div>
    <w:div w:id="901215722">
      <w:bodyDiv w:val="1"/>
      <w:marLeft w:val="0"/>
      <w:marRight w:val="0"/>
      <w:marTop w:val="0"/>
      <w:marBottom w:val="0"/>
      <w:divBdr>
        <w:top w:val="none" w:sz="0" w:space="0" w:color="auto"/>
        <w:left w:val="none" w:sz="0" w:space="0" w:color="auto"/>
        <w:bottom w:val="none" w:sz="0" w:space="0" w:color="auto"/>
        <w:right w:val="none" w:sz="0" w:space="0" w:color="auto"/>
      </w:divBdr>
    </w:div>
    <w:div w:id="919679055">
      <w:bodyDiv w:val="1"/>
      <w:marLeft w:val="0"/>
      <w:marRight w:val="0"/>
      <w:marTop w:val="0"/>
      <w:marBottom w:val="0"/>
      <w:divBdr>
        <w:top w:val="none" w:sz="0" w:space="0" w:color="auto"/>
        <w:left w:val="none" w:sz="0" w:space="0" w:color="auto"/>
        <w:bottom w:val="none" w:sz="0" w:space="0" w:color="auto"/>
        <w:right w:val="none" w:sz="0" w:space="0" w:color="auto"/>
      </w:divBdr>
    </w:div>
    <w:div w:id="935482244">
      <w:bodyDiv w:val="1"/>
      <w:marLeft w:val="0"/>
      <w:marRight w:val="0"/>
      <w:marTop w:val="0"/>
      <w:marBottom w:val="0"/>
      <w:divBdr>
        <w:top w:val="none" w:sz="0" w:space="0" w:color="auto"/>
        <w:left w:val="none" w:sz="0" w:space="0" w:color="auto"/>
        <w:bottom w:val="none" w:sz="0" w:space="0" w:color="auto"/>
        <w:right w:val="none" w:sz="0" w:space="0" w:color="auto"/>
      </w:divBdr>
    </w:div>
    <w:div w:id="950429278">
      <w:bodyDiv w:val="1"/>
      <w:marLeft w:val="0"/>
      <w:marRight w:val="0"/>
      <w:marTop w:val="0"/>
      <w:marBottom w:val="0"/>
      <w:divBdr>
        <w:top w:val="none" w:sz="0" w:space="0" w:color="auto"/>
        <w:left w:val="none" w:sz="0" w:space="0" w:color="auto"/>
        <w:bottom w:val="none" w:sz="0" w:space="0" w:color="auto"/>
        <w:right w:val="none" w:sz="0" w:space="0" w:color="auto"/>
      </w:divBdr>
    </w:div>
    <w:div w:id="1005978724">
      <w:bodyDiv w:val="1"/>
      <w:marLeft w:val="0"/>
      <w:marRight w:val="0"/>
      <w:marTop w:val="0"/>
      <w:marBottom w:val="0"/>
      <w:divBdr>
        <w:top w:val="none" w:sz="0" w:space="0" w:color="auto"/>
        <w:left w:val="none" w:sz="0" w:space="0" w:color="auto"/>
        <w:bottom w:val="none" w:sz="0" w:space="0" w:color="auto"/>
        <w:right w:val="none" w:sz="0" w:space="0" w:color="auto"/>
      </w:divBdr>
    </w:div>
    <w:div w:id="1122962034">
      <w:bodyDiv w:val="1"/>
      <w:marLeft w:val="0"/>
      <w:marRight w:val="0"/>
      <w:marTop w:val="0"/>
      <w:marBottom w:val="0"/>
      <w:divBdr>
        <w:top w:val="none" w:sz="0" w:space="0" w:color="auto"/>
        <w:left w:val="none" w:sz="0" w:space="0" w:color="auto"/>
        <w:bottom w:val="none" w:sz="0" w:space="0" w:color="auto"/>
        <w:right w:val="none" w:sz="0" w:space="0" w:color="auto"/>
      </w:divBdr>
    </w:div>
    <w:div w:id="1136988863">
      <w:bodyDiv w:val="1"/>
      <w:marLeft w:val="0"/>
      <w:marRight w:val="0"/>
      <w:marTop w:val="0"/>
      <w:marBottom w:val="0"/>
      <w:divBdr>
        <w:top w:val="none" w:sz="0" w:space="0" w:color="auto"/>
        <w:left w:val="none" w:sz="0" w:space="0" w:color="auto"/>
        <w:bottom w:val="none" w:sz="0" w:space="0" w:color="auto"/>
        <w:right w:val="none" w:sz="0" w:space="0" w:color="auto"/>
      </w:divBdr>
    </w:div>
    <w:div w:id="1229268241">
      <w:bodyDiv w:val="1"/>
      <w:marLeft w:val="0"/>
      <w:marRight w:val="0"/>
      <w:marTop w:val="0"/>
      <w:marBottom w:val="0"/>
      <w:divBdr>
        <w:top w:val="none" w:sz="0" w:space="0" w:color="auto"/>
        <w:left w:val="none" w:sz="0" w:space="0" w:color="auto"/>
        <w:bottom w:val="none" w:sz="0" w:space="0" w:color="auto"/>
        <w:right w:val="none" w:sz="0" w:space="0" w:color="auto"/>
      </w:divBdr>
    </w:div>
    <w:div w:id="1255213537">
      <w:bodyDiv w:val="1"/>
      <w:marLeft w:val="0"/>
      <w:marRight w:val="0"/>
      <w:marTop w:val="0"/>
      <w:marBottom w:val="0"/>
      <w:divBdr>
        <w:top w:val="none" w:sz="0" w:space="0" w:color="auto"/>
        <w:left w:val="none" w:sz="0" w:space="0" w:color="auto"/>
        <w:bottom w:val="none" w:sz="0" w:space="0" w:color="auto"/>
        <w:right w:val="none" w:sz="0" w:space="0" w:color="auto"/>
      </w:divBdr>
    </w:div>
    <w:div w:id="1460873843">
      <w:bodyDiv w:val="1"/>
      <w:marLeft w:val="0"/>
      <w:marRight w:val="0"/>
      <w:marTop w:val="0"/>
      <w:marBottom w:val="0"/>
      <w:divBdr>
        <w:top w:val="none" w:sz="0" w:space="0" w:color="auto"/>
        <w:left w:val="none" w:sz="0" w:space="0" w:color="auto"/>
        <w:bottom w:val="none" w:sz="0" w:space="0" w:color="auto"/>
        <w:right w:val="none" w:sz="0" w:space="0" w:color="auto"/>
      </w:divBdr>
    </w:div>
    <w:div w:id="1478837755">
      <w:bodyDiv w:val="1"/>
      <w:marLeft w:val="0"/>
      <w:marRight w:val="0"/>
      <w:marTop w:val="0"/>
      <w:marBottom w:val="0"/>
      <w:divBdr>
        <w:top w:val="none" w:sz="0" w:space="0" w:color="auto"/>
        <w:left w:val="none" w:sz="0" w:space="0" w:color="auto"/>
        <w:bottom w:val="none" w:sz="0" w:space="0" w:color="auto"/>
        <w:right w:val="none" w:sz="0" w:space="0" w:color="auto"/>
      </w:divBdr>
    </w:div>
    <w:div w:id="1489325243">
      <w:bodyDiv w:val="1"/>
      <w:marLeft w:val="0"/>
      <w:marRight w:val="0"/>
      <w:marTop w:val="0"/>
      <w:marBottom w:val="0"/>
      <w:divBdr>
        <w:top w:val="none" w:sz="0" w:space="0" w:color="auto"/>
        <w:left w:val="none" w:sz="0" w:space="0" w:color="auto"/>
        <w:bottom w:val="none" w:sz="0" w:space="0" w:color="auto"/>
        <w:right w:val="none" w:sz="0" w:space="0" w:color="auto"/>
      </w:divBdr>
    </w:div>
    <w:div w:id="1498153655">
      <w:bodyDiv w:val="1"/>
      <w:marLeft w:val="0"/>
      <w:marRight w:val="0"/>
      <w:marTop w:val="0"/>
      <w:marBottom w:val="0"/>
      <w:divBdr>
        <w:top w:val="none" w:sz="0" w:space="0" w:color="auto"/>
        <w:left w:val="none" w:sz="0" w:space="0" w:color="auto"/>
        <w:bottom w:val="none" w:sz="0" w:space="0" w:color="auto"/>
        <w:right w:val="none" w:sz="0" w:space="0" w:color="auto"/>
      </w:divBdr>
    </w:div>
    <w:div w:id="1545480217">
      <w:bodyDiv w:val="1"/>
      <w:marLeft w:val="0"/>
      <w:marRight w:val="0"/>
      <w:marTop w:val="0"/>
      <w:marBottom w:val="0"/>
      <w:divBdr>
        <w:top w:val="none" w:sz="0" w:space="0" w:color="auto"/>
        <w:left w:val="none" w:sz="0" w:space="0" w:color="auto"/>
        <w:bottom w:val="none" w:sz="0" w:space="0" w:color="auto"/>
        <w:right w:val="none" w:sz="0" w:space="0" w:color="auto"/>
      </w:divBdr>
    </w:div>
    <w:div w:id="1558666099">
      <w:bodyDiv w:val="1"/>
      <w:marLeft w:val="0"/>
      <w:marRight w:val="0"/>
      <w:marTop w:val="0"/>
      <w:marBottom w:val="0"/>
      <w:divBdr>
        <w:top w:val="none" w:sz="0" w:space="0" w:color="auto"/>
        <w:left w:val="none" w:sz="0" w:space="0" w:color="auto"/>
        <w:bottom w:val="none" w:sz="0" w:space="0" w:color="auto"/>
        <w:right w:val="none" w:sz="0" w:space="0" w:color="auto"/>
      </w:divBdr>
    </w:div>
    <w:div w:id="1675721894">
      <w:bodyDiv w:val="1"/>
      <w:marLeft w:val="0"/>
      <w:marRight w:val="0"/>
      <w:marTop w:val="0"/>
      <w:marBottom w:val="0"/>
      <w:divBdr>
        <w:top w:val="none" w:sz="0" w:space="0" w:color="auto"/>
        <w:left w:val="none" w:sz="0" w:space="0" w:color="auto"/>
        <w:bottom w:val="none" w:sz="0" w:space="0" w:color="auto"/>
        <w:right w:val="none" w:sz="0" w:space="0" w:color="auto"/>
      </w:divBdr>
    </w:div>
    <w:div w:id="1680697331">
      <w:bodyDiv w:val="1"/>
      <w:marLeft w:val="0"/>
      <w:marRight w:val="0"/>
      <w:marTop w:val="0"/>
      <w:marBottom w:val="0"/>
      <w:divBdr>
        <w:top w:val="none" w:sz="0" w:space="0" w:color="auto"/>
        <w:left w:val="none" w:sz="0" w:space="0" w:color="auto"/>
        <w:bottom w:val="none" w:sz="0" w:space="0" w:color="auto"/>
        <w:right w:val="none" w:sz="0" w:space="0" w:color="auto"/>
      </w:divBdr>
    </w:div>
    <w:div w:id="1731339443">
      <w:bodyDiv w:val="1"/>
      <w:marLeft w:val="0"/>
      <w:marRight w:val="0"/>
      <w:marTop w:val="0"/>
      <w:marBottom w:val="0"/>
      <w:divBdr>
        <w:top w:val="none" w:sz="0" w:space="0" w:color="auto"/>
        <w:left w:val="none" w:sz="0" w:space="0" w:color="auto"/>
        <w:bottom w:val="none" w:sz="0" w:space="0" w:color="auto"/>
        <w:right w:val="none" w:sz="0" w:space="0" w:color="auto"/>
      </w:divBdr>
    </w:div>
    <w:div w:id="1744140415">
      <w:bodyDiv w:val="1"/>
      <w:marLeft w:val="0"/>
      <w:marRight w:val="0"/>
      <w:marTop w:val="0"/>
      <w:marBottom w:val="0"/>
      <w:divBdr>
        <w:top w:val="none" w:sz="0" w:space="0" w:color="auto"/>
        <w:left w:val="none" w:sz="0" w:space="0" w:color="auto"/>
        <w:bottom w:val="none" w:sz="0" w:space="0" w:color="auto"/>
        <w:right w:val="none" w:sz="0" w:space="0" w:color="auto"/>
      </w:divBdr>
    </w:div>
    <w:div w:id="1771974966">
      <w:bodyDiv w:val="1"/>
      <w:marLeft w:val="0"/>
      <w:marRight w:val="0"/>
      <w:marTop w:val="0"/>
      <w:marBottom w:val="0"/>
      <w:divBdr>
        <w:top w:val="none" w:sz="0" w:space="0" w:color="auto"/>
        <w:left w:val="none" w:sz="0" w:space="0" w:color="auto"/>
        <w:bottom w:val="none" w:sz="0" w:space="0" w:color="auto"/>
        <w:right w:val="none" w:sz="0" w:space="0" w:color="auto"/>
      </w:divBdr>
    </w:div>
    <w:div w:id="1792745071">
      <w:bodyDiv w:val="1"/>
      <w:marLeft w:val="0"/>
      <w:marRight w:val="0"/>
      <w:marTop w:val="0"/>
      <w:marBottom w:val="0"/>
      <w:divBdr>
        <w:top w:val="none" w:sz="0" w:space="0" w:color="auto"/>
        <w:left w:val="none" w:sz="0" w:space="0" w:color="auto"/>
        <w:bottom w:val="none" w:sz="0" w:space="0" w:color="auto"/>
        <w:right w:val="none" w:sz="0" w:space="0" w:color="auto"/>
      </w:divBdr>
    </w:div>
    <w:div w:id="1800418421">
      <w:bodyDiv w:val="1"/>
      <w:marLeft w:val="0"/>
      <w:marRight w:val="0"/>
      <w:marTop w:val="0"/>
      <w:marBottom w:val="0"/>
      <w:divBdr>
        <w:top w:val="none" w:sz="0" w:space="0" w:color="auto"/>
        <w:left w:val="none" w:sz="0" w:space="0" w:color="auto"/>
        <w:bottom w:val="none" w:sz="0" w:space="0" w:color="auto"/>
        <w:right w:val="none" w:sz="0" w:space="0" w:color="auto"/>
      </w:divBdr>
    </w:div>
    <w:div w:id="1805199769">
      <w:bodyDiv w:val="1"/>
      <w:marLeft w:val="0"/>
      <w:marRight w:val="0"/>
      <w:marTop w:val="0"/>
      <w:marBottom w:val="0"/>
      <w:divBdr>
        <w:top w:val="none" w:sz="0" w:space="0" w:color="auto"/>
        <w:left w:val="none" w:sz="0" w:space="0" w:color="auto"/>
        <w:bottom w:val="none" w:sz="0" w:space="0" w:color="auto"/>
        <w:right w:val="none" w:sz="0" w:space="0" w:color="auto"/>
      </w:divBdr>
    </w:div>
    <w:div w:id="1831750885">
      <w:bodyDiv w:val="1"/>
      <w:marLeft w:val="0"/>
      <w:marRight w:val="0"/>
      <w:marTop w:val="0"/>
      <w:marBottom w:val="0"/>
      <w:divBdr>
        <w:top w:val="none" w:sz="0" w:space="0" w:color="auto"/>
        <w:left w:val="none" w:sz="0" w:space="0" w:color="auto"/>
        <w:bottom w:val="none" w:sz="0" w:space="0" w:color="auto"/>
        <w:right w:val="none" w:sz="0" w:space="0" w:color="auto"/>
      </w:divBdr>
    </w:div>
    <w:div w:id="1904681373">
      <w:bodyDiv w:val="1"/>
      <w:marLeft w:val="0"/>
      <w:marRight w:val="0"/>
      <w:marTop w:val="0"/>
      <w:marBottom w:val="0"/>
      <w:divBdr>
        <w:top w:val="none" w:sz="0" w:space="0" w:color="auto"/>
        <w:left w:val="none" w:sz="0" w:space="0" w:color="auto"/>
        <w:bottom w:val="none" w:sz="0" w:space="0" w:color="auto"/>
        <w:right w:val="none" w:sz="0" w:space="0" w:color="auto"/>
      </w:divBdr>
    </w:div>
    <w:div w:id="1924407564">
      <w:bodyDiv w:val="1"/>
      <w:marLeft w:val="0"/>
      <w:marRight w:val="0"/>
      <w:marTop w:val="0"/>
      <w:marBottom w:val="0"/>
      <w:divBdr>
        <w:top w:val="none" w:sz="0" w:space="0" w:color="auto"/>
        <w:left w:val="none" w:sz="0" w:space="0" w:color="auto"/>
        <w:bottom w:val="none" w:sz="0" w:space="0" w:color="auto"/>
        <w:right w:val="none" w:sz="0" w:space="0" w:color="auto"/>
      </w:divBdr>
    </w:div>
    <w:div w:id="1959100304">
      <w:bodyDiv w:val="1"/>
      <w:marLeft w:val="0"/>
      <w:marRight w:val="0"/>
      <w:marTop w:val="0"/>
      <w:marBottom w:val="0"/>
      <w:divBdr>
        <w:top w:val="none" w:sz="0" w:space="0" w:color="auto"/>
        <w:left w:val="none" w:sz="0" w:space="0" w:color="auto"/>
        <w:bottom w:val="none" w:sz="0" w:space="0" w:color="auto"/>
        <w:right w:val="none" w:sz="0" w:space="0" w:color="auto"/>
      </w:divBdr>
    </w:div>
    <w:div w:id="1971861064">
      <w:bodyDiv w:val="1"/>
      <w:marLeft w:val="0"/>
      <w:marRight w:val="0"/>
      <w:marTop w:val="0"/>
      <w:marBottom w:val="0"/>
      <w:divBdr>
        <w:top w:val="none" w:sz="0" w:space="0" w:color="auto"/>
        <w:left w:val="none" w:sz="0" w:space="0" w:color="auto"/>
        <w:bottom w:val="none" w:sz="0" w:space="0" w:color="auto"/>
        <w:right w:val="none" w:sz="0" w:space="0" w:color="auto"/>
      </w:divBdr>
    </w:div>
    <w:div w:id="2012293211">
      <w:bodyDiv w:val="1"/>
      <w:marLeft w:val="0"/>
      <w:marRight w:val="0"/>
      <w:marTop w:val="0"/>
      <w:marBottom w:val="0"/>
      <w:divBdr>
        <w:top w:val="none" w:sz="0" w:space="0" w:color="auto"/>
        <w:left w:val="none" w:sz="0" w:space="0" w:color="auto"/>
        <w:bottom w:val="none" w:sz="0" w:space="0" w:color="auto"/>
        <w:right w:val="none" w:sz="0" w:space="0" w:color="auto"/>
      </w:divBdr>
    </w:div>
    <w:div w:id="2024088162">
      <w:bodyDiv w:val="1"/>
      <w:marLeft w:val="0"/>
      <w:marRight w:val="0"/>
      <w:marTop w:val="0"/>
      <w:marBottom w:val="0"/>
      <w:divBdr>
        <w:top w:val="none" w:sz="0" w:space="0" w:color="auto"/>
        <w:left w:val="none" w:sz="0" w:space="0" w:color="auto"/>
        <w:bottom w:val="none" w:sz="0" w:space="0" w:color="auto"/>
        <w:right w:val="none" w:sz="0" w:space="0" w:color="auto"/>
      </w:divBdr>
    </w:div>
    <w:div w:id="2098013323">
      <w:bodyDiv w:val="1"/>
      <w:marLeft w:val="0"/>
      <w:marRight w:val="0"/>
      <w:marTop w:val="0"/>
      <w:marBottom w:val="0"/>
      <w:divBdr>
        <w:top w:val="none" w:sz="0" w:space="0" w:color="auto"/>
        <w:left w:val="none" w:sz="0" w:space="0" w:color="auto"/>
        <w:bottom w:val="none" w:sz="0" w:space="0" w:color="auto"/>
        <w:right w:val="none" w:sz="0" w:space="0" w:color="auto"/>
      </w:divBdr>
    </w:div>
    <w:div w:id="21014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hyperlink" Target="mailto:legalservices@innovation.gov.au" TargetMode="Externa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3.0/au" TargetMode="External"/><Relationship Id="rId24" Type="http://schemas.openxmlformats.org/officeDocument/2006/relationships/header" Target="header5.xml"/><Relationship Id="rId32" Type="http://schemas.openxmlformats.org/officeDocument/2006/relationships/header" Target="header6.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hyperlink" Target="http://creativecommons.org/licenses/by-nc/3.0/au" TargetMode="External"/><Relationship Id="rId19" Type="http://schemas.openxmlformats.org/officeDocument/2006/relationships/header" Target="header4.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76A1-C2EF-4E43-BD35-4BE2B3DA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Macreadie</dc:creator>
  <cp:lastModifiedBy>Lenovo User</cp:lastModifiedBy>
  <cp:revision>2</cp:revision>
  <cp:lastPrinted>2013-07-17T01:50:00Z</cp:lastPrinted>
  <dcterms:created xsi:type="dcterms:W3CDTF">2014-03-13T23:31:00Z</dcterms:created>
  <dcterms:modified xsi:type="dcterms:W3CDTF">2014-03-13T23:31:00Z</dcterms:modified>
</cp:coreProperties>
</file>